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0E4C91" w:rsidRPr="00E85C26" w:rsidP="00BB7F6E" w14:paraId="1B3F734D" w14:textId="363E9271">
      <w:pPr>
        <w:spacing w:after="0" w:line="240" w:lineRule="auto"/>
        <w:ind w:left="-850"/>
        <w:rPr>
          <w:rFonts w:ascii="Century Gothic" w:hAnsi="Century Gothic"/>
          <w:b/>
          <w:color w:val="548DD4" w:themeColor="text2" w:themeTint="99"/>
          <w:sz w:val="56"/>
          <w:szCs w:val="56"/>
          <w:lang w:val="es-CO"/>
        </w:rPr>
      </w:pPr>
      <w:r w:rsidRPr="00E85C26">
        <w:rPr>
          <w:rFonts w:ascii="Century Gothic" w:hAnsi="Century Gothic"/>
          <w:noProof/>
          <w:lang w:val="en-US" w:eastAsia="en-US"/>
        </w:rPr>
        <mc:AlternateContent>
          <mc:Choice Requires="wps">
            <w:drawing>
              <wp:anchor distT="0" distB="0" distL="114300" distR="114300" simplePos="0" relativeHeight="251660288" behindDoc="0" locked="0" layoutInCell="1" allowOverlap="1">
                <wp:simplePos x="0" y="0"/>
                <wp:positionH relativeFrom="page">
                  <wp:posOffset>2636520</wp:posOffset>
                </wp:positionH>
                <wp:positionV relativeFrom="margin">
                  <wp:posOffset>-122555</wp:posOffset>
                </wp:positionV>
                <wp:extent cx="2697480" cy="833120"/>
                <wp:effectExtent l="0" t="0" r="0" b="5080"/>
                <wp:wrapNone/>
                <wp:docPr id="7" name="Cuadro de texto 7"/>
                <wp:cNvGraphicFramePr/>
                <a:graphic xmlns:a="http://schemas.openxmlformats.org/drawingml/2006/main">
                  <a:graphicData uri="http://schemas.microsoft.com/office/word/2010/wordprocessingShape">
                    <wps:wsp xmlns:wps="http://schemas.microsoft.com/office/word/2010/wordprocessingShape">
                      <wps:cNvSpPr txBox="1"/>
                      <wps:spPr>
                        <a:xfrm>
                          <a:off x="0" y="0"/>
                          <a:ext cx="2697480" cy="833120"/>
                        </a:xfrm>
                        <a:prstGeom prst="rect">
                          <a:avLst/>
                        </a:prstGeom>
                        <a:noFill/>
                        <a:ln>
                          <a:noFill/>
                        </a:ln>
                        <a:effectLst/>
                      </wps:spPr>
                      <wps:txbx>
                        <w:txbxContent>
                          <w:p w:rsidR="00D91B51" w:rsidRPr="001724D5" w:rsidP="001724D5" w14:textId="77777777">
                            <w:pPr>
                              <w:spacing w:after="0" w:line="240" w:lineRule="auto"/>
                              <w:ind w:right="-660"/>
                              <w:rPr>
                                <w:rFonts w:ascii="Impact" w:hAnsi="Impact"/>
                                <w:b/>
                                <w:color w:val="0070C0"/>
                                <w:sz w:val="72"/>
                                <w:szCs w:val="72"/>
                                <w:lang w:val="en-US"/>
                                <w14:shadow w14:blurRad="0" w14:dist="38100" w14:dir="2700000" w14:sx="100000" w14:sy="100000" w14:kx="0" w14:ky="0" w14:algn="bl">
                                  <w14:schemeClr w14:val="accent5"/>
                                </w14:shadow>
                                <w14:textOutline w14:w="6731">
                                  <w14:solidFill>
                                    <w14:schemeClr w14:val="bg1"/>
                                  </w14:solidFill>
                                  <w14:prstDash w14:val="solid"/>
                                  <w14:round/>
                                </w14:textOutline>
                              </w:rPr>
                            </w:pPr>
                            <w:r w:rsidRPr="001724D5">
                              <w:rPr>
                                <w:rFonts w:ascii="Impact" w:hAnsi="Impact"/>
                                <w:b/>
                                <w:color w:val="0070C0"/>
                                <w:sz w:val="72"/>
                                <w:szCs w:val="72"/>
                                <w:lang w:val="en-US"/>
                                <w14:shadow w14:blurRad="0" w14:dist="38100" w14:dir="2700000" w14:sx="100000" w14:sy="100000" w14:kx="0" w14:ky="0" w14:algn="bl">
                                  <w14:schemeClr w14:val="accent5"/>
                                </w14:shadow>
                                <w14:textOutline w14:w="6731">
                                  <w14:solidFill>
                                    <w14:schemeClr w14:val="bg1"/>
                                  </w14:solidFill>
                                  <w14:prstDash w14:val="solid"/>
                                  <w14:round/>
                                </w14:textOutline>
                              </w:rPr>
                              <w:t>COMBINADO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7" o:spid="_x0000_s1026" type="#_x0000_t202" style="width:212.4pt;height:65.6pt;margin-top:-9.65pt;margin-left:207.6pt;mso-height-percent:0;mso-height-relative:margin;mso-position-horizontal-relative:page;mso-position-vertical-relative:margin;mso-width-percent:0;mso-width-relative:margin;mso-wrap-distance-bottom:0;mso-wrap-distance-left:9pt;mso-wrap-distance-right:9pt;mso-wrap-distance-top:0;mso-wrap-style:square;position:absolute;v-text-anchor:top;visibility:visible;z-index:251661312" filled="f" stroked="f">
                <v:textbox>
                  <w:txbxContent>
                    <w:p w:rsidR="00D91B51" w:rsidRPr="001724D5" w:rsidP="001724D5" w14:paraId="6E613D99" w14:textId="77777777">
                      <w:pPr>
                        <w:spacing w:after="0" w:line="240" w:lineRule="auto"/>
                        <w:ind w:right="-660"/>
                        <w:rPr>
                          <w:rFonts w:ascii="Impact" w:hAnsi="Impact"/>
                          <w:b/>
                          <w:color w:val="0070C0"/>
                          <w:sz w:val="72"/>
                          <w:szCs w:val="72"/>
                          <w:lang w:val="en-US"/>
                          <w14:shadow w14:blurRad="0" w14:dist="38100" w14:dir="2700000" w14:sx="100000" w14:sy="100000" w14:kx="0" w14:ky="0" w14:algn="bl">
                            <w14:schemeClr w14:val="accent5"/>
                          </w14:shadow>
                          <w14:textOutline w14:w="6731">
                            <w14:solidFill>
                              <w14:schemeClr w14:val="bg1"/>
                            </w14:solidFill>
                            <w14:prstDash w14:val="solid"/>
                            <w14:round/>
                          </w14:textOutline>
                        </w:rPr>
                      </w:pPr>
                      <w:r w:rsidRPr="001724D5">
                        <w:rPr>
                          <w:rFonts w:ascii="Impact" w:hAnsi="Impact"/>
                          <w:b/>
                          <w:color w:val="0070C0"/>
                          <w:sz w:val="72"/>
                          <w:szCs w:val="72"/>
                          <w:lang w:val="en-US"/>
                          <w14:shadow w14:blurRad="0" w14:dist="38100" w14:dir="2700000" w14:sx="100000" w14:sy="100000" w14:kx="0" w14:ky="0" w14:algn="bl">
                            <w14:schemeClr w14:val="accent5"/>
                          </w14:shadow>
                          <w14:textOutline w14:w="6731">
                            <w14:solidFill>
                              <w14:schemeClr w14:val="bg1"/>
                            </w14:solidFill>
                            <w14:prstDash w14:val="solid"/>
                            <w14:round/>
                          </w14:textOutline>
                        </w:rPr>
                        <w:t>COMBINADO</w:t>
                      </w:r>
                    </w:p>
                  </w:txbxContent>
                </v:textbox>
                <w10:wrap anchory="margin"/>
              </v:shape>
            </w:pict>
          </mc:Fallback>
        </mc:AlternateContent>
      </w:r>
      <w:r w:rsidRPr="00E85C26">
        <w:rPr>
          <w:rFonts w:ascii="Century Gothic" w:hAnsi="Century Gothic"/>
          <w:noProof/>
          <w:lang w:val="en-US" w:eastAsia="en-US"/>
        </w:rPr>
        <mc:AlternateContent>
          <mc:Choice Requires="wps">
            <w:drawing>
              <wp:anchor distT="0" distB="0" distL="114300" distR="114300" simplePos="0" relativeHeight="251658240" behindDoc="0" locked="0" layoutInCell="1" allowOverlap="1">
                <wp:simplePos x="0" y="0"/>
                <wp:positionH relativeFrom="column">
                  <wp:posOffset>-683895</wp:posOffset>
                </wp:positionH>
                <wp:positionV relativeFrom="topMargin">
                  <wp:align>bottom</wp:align>
                </wp:positionV>
                <wp:extent cx="7223760" cy="650875"/>
                <wp:effectExtent l="0" t="0" r="0" b="0"/>
                <wp:wrapNone/>
                <wp:docPr id="27" name="Cuadro de texto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7223760" cy="650875"/>
                        </a:xfrm>
                        <a:prstGeom prst="rect">
                          <a:avLst/>
                        </a:prstGeom>
                        <a:noFill/>
                        <a:ln>
                          <a:noFill/>
                        </a:ln>
                        <a:effectLst/>
                      </wps:spPr>
                      <wps:txbx>
                        <w:txbxContent>
                          <w:p w:rsidR="000E4C91" w:rsidRPr="001724D5" w:rsidP="000E4C91" w14:textId="77777777">
                            <w:pPr>
                              <w:spacing w:after="0" w:line="240" w:lineRule="auto"/>
                              <w:ind w:left="-567" w:right="-660" w:hanging="142"/>
                              <w:jc w:val="center"/>
                              <w:rPr>
                                <w:rFonts w:ascii="Impact" w:hAnsi="Impact"/>
                                <w:b/>
                                <w:color w:val="0070C0"/>
                                <w:sz w:val="72"/>
                                <w:szCs w:val="72"/>
                                <w:lang w:val="en-US"/>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rPr>
                            </w:pPr>
                            <w:r w:rsidRPr="001724D5">
                              <w:rPr>
                                <w:rFonts w:ascii="Impact" w:hAnsi="Impact"/>
                                <w:b/>
                                <w:color w:val="0070C0"/>
                                <w:sz w:val="72"/>
                                <w:szCs w:val="72"/>
                                <w:lang w:val="en-US"/>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rPr>
                              <w:t>PASEANDO POR</w:t>
                            </w:r>
                            <w:r w:rsidRPr="001724D5">
                              <w:rPr>
                                <w:rFonts w:ascii="Impact" w:hAnsi="Impact"/>
                                <w:b/>
                                <w:color w:val="0070C0"/>
                                <w:sz w:val="72"/>
                                <w:szCs w:val="72"/>
                                <w:lang w:val="en-US"/>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rPr>
                              <w:t xml:space="preserve"> SANTANDER </w:t>
                            </w:r>
                            <w:r w:rsidRPr="001724D5">
                              <w:rPr>
                                <w:rFonts w:ascii="Impact" w:hAnsi="Impact"/>
                                <w:b/>
                                <w:color w:val="0070C0"/>
                                <w:sz w:val="72"/>
                                <w:szCs w:val="72"/>
                                <w:lang w:val="en-US"/>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rPr>
                              <w:t>5</w:t>
                            </w:r>
                            <w:r w:rsidRPr="001724D5">
                              <w:rPr>
                                <w:rFonts w:ascii="Impact" w:hAnsi="Impact"/>
                                <w:b/>
                                <w:color w:val="0070C0"/>
                                <w:sz w:val="72"/>
                                <w:szCs w:val="72"/>
                                <w:lang w:val="en-US"/>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rPr>
                              <w:t>N/</w:t>
                            </w:r>
                            <w:r w:rsidRPr="001724D5">
                              <w:rPr>
                                <w:rFonts w:ascii="Impact" w:hAnsi="Impact"/>
                                <w:b/>
                                <w:color w:val="0070C0"/>
                                <w:sz w:val="72"/>
                                <w:szCs w:val="72"/>
                                <w:lang w:val="en-US"/>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rPr>
                              <w:t>6</w:t>
                            </w:r>
                            <w:r w:rsidRPr="001724D5">
                              <w:rPr>
                                <w:rFonts w:ascii="Impact" w:hAnsi="Impact"/>
                                <w:b/>
                                <w:color w:val="0070C0"/>
                                <w:sz w:val="72"/>
                                <w:szCs w:val="72"/>
                                <w:lang w:val="en-US"/>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Cuadro de texto 27" o:spid="_x0000_s1027" type="#_x0000_t202" style="width:568.8pt;height:51.25pt;margin-top:0;margin-left:-53.85pt;mso-height-percent:0;mso-height-relative:margin;mso-position-vertical:bottom;mso-position-vertical-relative:top-margin-area;mso-width-percent:0;mso-width-relative:margin;mso-wrap-distance-bottom:0;mso-wrap-distance-left:9pt;mso-wrap-distance-right:9pt;mso-wrap-distance-top:0;mso-wrap-style:square;position:absolute;v-text-anchor:top;visibility:visible;z-index:251659264" filled="f" stroked="f">
                <v:textbox>
                  <w:txbxContent>
                    <w:p w:rsidR="000E4C91" w:rsidRPr="001724D5" w:rsidP="000E4C91" w14:paraId="2B6B86FC" w14:textId="77777777">
                      <w:pPr>
                        <w:spacing w:after="0" w:line="240" w:lineRule="auto"/>
                        <w:ind w:left="-567" w:right="-660" w:hanging="142"/>
                        <w:jc w:val="center"/>
                        <w:rPr>
                          <w:rFonts w:ascii="Impact" w:hAnsi="Impact"/>
                          <w:b/>
                          <w:color w:val="0070C0"/>
                          <w:sz w:val="72"/>
                          <w:szCs w:val="72"/>
                          <w:lang w:val="en-US"/>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rPr>
                      </w:pPr>
                      <w:r w:rsidRPr="001724D5">
                        <w:rPr>
                          <w:rFonts w:ascii="Impact" w:hAnsi="Impact"/>
                          <w:b/>
                          <w:color w:val="0070C0"/>
                          <w:sz w:val="72"/>
                          <w:szCs w:val="72"/>
                          <w:lang w:val="en-US"/>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rPr>
                        <w:t>PASEANDO POR</w:t>
                      </w:r>
                      <w:r w:rsidRPr="001724D5">
                        <w:rPr>
                          <w:rFonts w:ascii="Impact" w:hAnsi="Impact"/>
                          <w:b/>
                          <w:color w:val="0070C0"/>
                          <w:sz w:val="72"/>
                          <w:szCs w:val="72"/>
                          <w:lang w:val="en-US"/>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rPr>
                        <w:t xml:space="preserve"> SANTANDER </w:t>
                      </w:r>
                      <w:r w:rsidRPr="001724D5">
                        <w:rPr>
                          <w:rFonts w:ascii="Impact" w:hAnsi="Impact"/>
                          <w:b/>
                          <w:color w:val="0070C0"/>
                          <w:sz w:val="72"/>
                          <w:szCs w:val="72"/>
                          <w:lang w:val="en-US"/>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rPr>
                        <w:t>5</w:t>
                      </w:r>
                      <w:r w:rsidRPr="001724D5">
                        <w:rPr>
                          <w:rFonts w:ascii="Impact" w:hAnsi="Impact"/>
                          <w:b/>
                          <w:color w:val="0070C0"/>
                          <w:sz w:val="72"/>
                          <w:szCs w:val="72"/>
                          <w:lang w:val="en-US"/>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rPr>
                        <w:t>N/</w:t>
                      </w:r>
                      <w:r w:rsidRPr="001724D5">
                        <w:rPr>
                          <w:rFonts w:ascii="Impact" w:hAnsi="Impact"/>
                          <w:b/>
                          <w:color w:val="0070C0"/>
                          <w:sz w:val="72"/>
                          <w:szCs w:val="72"/>
                          <w:lang w:val="en-US"/>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rPr>
                        <w:t>6</w:t>
                      </w:r>
                      <w:r w:rsidRPr="001724D5">
                        <w:rPr>
                          <w:rFonts w:ascii="Impact" w:hAnsi="Impact"/>
                          <w:b/>
                          <w:color w:val="0070C0"/>
                          <w:sz w:val="72"/>
                          <w:szCs w:val="72"/>
                          <w:lang w:val="en-US"/>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rPr>
                        <w:t>D</w:t>
                      </w:r>
                    </w:p>
                  </w:txbxContent>
                </v:textbox>
              </v:shape>
            </w:pict>
          </mc:Fallback>
        </mc:AlternateContent>
      </w:r>
    </w:p>
    <w:p w:rsidR="000E4C91" w:rsidRPr="00E85C26" w:rsidP="00733DE2" w14:paraId="6C37099E" w14:textId="1984C628">
      <w:pPr>
        <w:spacing w:after="0" w:line="240" w:lineRule="auto"/>
        <w:ind w:left="-850"/>
        <w:jc w:val="center"/>
        <w:rPr>
          <w:rFonts w:ascii="Century Gothic" w:hAnsi="Century Gothic"/>
          <w:b/>
          <w:color w:val="548DD4" w:themeColor="text2" w:themeTint="99"/>
          <w:sz w:val="56"/>
          <w:szCs w:val="56"/>
          <w:lang w:val="es-CO"/>
        </w:rPr>
      </w:pPr>
      <w:r>
        <w:rPr>
          <w:rFonts w:ascii="Century Gothic" w:hAnsi="Century Gothic"/>
          <w:b/>
          <w:noProof/>
          <w:color w:val="548DD4" w:themeColor="text2" w:themeTint="99"/>
          <w:sz w:val="56"/>
          <w:szCs w:val="56"/>
          <w:lang w:val="es-CO"/>
        </w:rPr>
        <mc:AlternateContent>
          <mc:Choice Requires="wpg">
            <w:drawing>
              <wp:anchor distT="0" distB="0" distL="114300" distR="114300" simplePos="0" relativeHeight="251662336" behindDoc="0" locked="0" layoutInCell="1" allowOverlap="1">
                <wp:simplePos x="0" y="0"/>
                <wp:positionH relativeFrom="margin">
                  <wp:align>center</wp:align>
                </wp:positionH>
                <wp:positionV relativeFrom="paragraph">
                  <wp:posOffset>127000</wp:posOffset>
                </wp:positionV>
                <wp:extent cx="7528560" cy="1981200"/>
                <wp:effectExtent l="0" t="0" r="0" b="0"/>
                <wp:wrapNone/>
                <wp:docPr id="89995018" name="Grupo 1"/>
                <wp:cNvGraphicFramePr/>
                <a:graphic xmlns:a="http://schemas.openxmlformats.org/drawingml/2006/main">
                  <a:graphicData uri="http://schemas.microsoft.com/office/word/2010/wordprocessingGroup">
                    <wpg:wgp xmlns:wpg="http://schemas.microsoft.com/office/word/2010/wordprocessingGroup">
                      <wpg:cNvGrpSpPr/>
                      <wpg:grpSpPr>
                        <a:xfrm>
                          <a:off x="0" y="0"/>
                          <a:ext cx="7528560" cy="1981200"/>
                          <a:chOff x="0" y="0"/>
                          <a:chExt cx="7528560" cy="1981200"/>
                        </a:xfrm>
                      </wpg:grpSpPr>
                      <pic:pic xmlns:pic="http://schemas.openxmlformats.org/drawingml/2006/picture">
                        <pic:nvPicPr>
                          <pic:cNvPr id="2119379173" name="Imagen 1"/>
                          <pic:cNvPicPr>
                            <a:picLocks noChangeAspect="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552700" cy="1973580"/>
                          </a:xfrm>
                          <a:prstGeom prst="rect">
                            <a:avLst/>
                          </a:prstGeom>
                          <a:noFill/>
                          <a:ln>
                            <a:noFill/>
                          </a:ln>
                        </pic:spPr>
                      </pic:pic>
                      <pic:pic xmlns:pic="http://schemas.openxmlformats.org/drawingml/2006/picture">
                        <pic:nvPicPr>
                          <pic:cNvPr id="1579285204" name="Imagen 3"/>
                          <pic:cNvPicPr>
                            <a:picLocks noChangeAspect="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2545080" y="7620"/>
                            <a:ext cx="2582545" cy="1973580"/>
                          </a:xfrm>
                          <a:prstGeom prst="rect">
                            <a:avLst/>
                          </a:prstGeom>
                          <a:noFill/>
                        </pic:spPr>
                      </pic:pic>
                      <pic:pic xmlns:pic="http://schemas.openxmlformats.org/drawingml/2006/picture">
                        <pic:nvPicPr>
                          <pic:cNvPr id="1938053458" name="Imagen 4"/>
                          <pic:cNvPicPr>
                            <a:picLocks noChangeAspect="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5113020" y="7620"/>
                            <a:ext cx="2415540" cy="1965960"/>
                          </a:xfrm>
                          <a:prstGeom prst="rect">
                            <a:avLst/>
                          </a:prstGeom>
                          <a:noFill/>
                        </pic:spPr>
                      </pic:pic>
                    </wpg:wgp>
                  </a:graphicData>
                </a:graphic>
              </wp:anchor>
            </w:drawing>
          </mc:Choice>
          <mc:Fallback>
            <w:pict>
              <v:group id="Grupo 1" o:spid="_x0000_s1028" style="width:592.8pt;height:156pt;margin-top:10pt;margin-left:0;mso-position-horizontal:center;mso-position-horizontal-relative:margin;position:absolute;z-index:251663360" coordsize="75285,198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9" type="#_x0000_t75" style="width:25527;height:19735;mso-wrap-style:square;position:absolute;visibility:visible">
                  <v:imagedata r:id="rId8" o:title=""/>
                </v:shape>
                <v:shape id="Imagen 3" o:spid="_x0000_s1030" type="#_x0000_t75" style="width:25826;height:19736;left:25450;mso-wrap-style:square;position:absolute;top:76;visibility:visible">
                  <v:imagedata r:id="rId9" o:title=""/>
                </v:shape>
                <v:shape id="Imagen 4" o:spid="_x0000_s1031" type="#_x0000_t75" style="width:24155;height:19659;left:51130;mso-wrap-style:square;position:absolute;top:76;visibility:visible">
                  <v:imagedata r:id="rId10" o:title=""/>
                </v:shape>
                <w10:wrap anchorx="margin"/>
              </v:group>
            </w:pict>
          </mc:Fallback>
        </mc:AlternateContent>
      </w:r>
    </w:p>
    <w:p w:rsidR="000E4C91" w:rsidP="00733DE2" w14:paraId="1678D887" w14:textId="68444935">
      <w:pPr>
        <w:spacing w:after="0" w:line="240" w:lineRule="auto"/>
        <w:ind w:left="-850"/>
        <w:jc w:val="center"/>
        <w:rPr>
          <w:rFonts w:ascii="Century Gothic" w:hAnsi="Century Gothic"/>
          <w:b/>
          <w:color w:val="548DD4" w:themeColor="text2" w:themeTint="99"/>
          <w:sz w:val="56"/>
          <w:szCs w:val="56"/>
          <w:lang w:val="es-CO"/>
        </w:rPr>
      </w:pPr>
    </w:p>
    <w:p w:rsidR="00537EF5" w:rsidRPr="00537EF5" w:rsidP="00537EF5" w14:paraId="59DF822D" w14:textId="08AD464C">
      <w:pPr>
        <w:spacing w:after="0" w:line="240" w:lineRule="auto"/>
        <w:ind w:left="-850"/>
        <w:jc w:val="center"/>
        <w:rPr>
          <w:rFonts w:ascii="Century Gothic" w:hAnsi="Century Gothic"/>
          <w:b/>
          <w:color w:val="548DD4" w:themeColor="text2" w:themeTint="99"/>
          <w:sz w:val="56"/>
          <w:szCs w:val="56"/>
          <w:lang w:val="es-CO"/>
        </w:rPr>
      </w:pPr>
    </w:p>
    <w:p w:rsidR="00D91B51" w:rsidP="00733DE2" w14:paraId="35177CB3" w14:textId="025B8FA3">
      <w:pPr>
        <w:spacing w:after="0" w:line="240" w:lineRule="auto"/>
        <w:ind w:left="-850"/>
        <w:jc w:val="center"/>
        <w:rPr>
          <w:rFonts w:ascii="Century Gothic" w:hAnsi="Century Gothic"/>
          <w:b/>
          <w:color w:val="548DD4" w:themeColor="text2" w:themeTint="99"/>
          <w:sz w:val="56"/>
          <w:szCs w:val="56"/>
          <w:lang w:val="es-CO"/>
        </w:rPr>
      </w:pPr>
    </w:p>
    <w:p w:rsidR="009018C0" w:rsidP="00733DE2" w14:paraId="5D6973D6" w14:textId="77777777">
      <w:pPr>
        <w:spacing w:after="0" w:line="240" w:lineRule="auto"/>
        <w:ind w:left="-850"/>
        <w:jc w:val="center"/>
        <w:rPr>
          <w:rFonts w:ascii="Century Gothic" w:hAnsi="Century Gothic"/>
          <w:b/>
          <w:color w:val="548DD4" w:themeColor="text2" w:themeTint="99"/>
          <w:sz w:val="56"/>
          <w:szCs w:val="56"/>
          <w:lang w:val="es-CO"/>
        </w:rPr>
      </w:pPr>
    </w:p>
    <w:p w:rsidR="001724D5" w:rsidP="00D91B51" w14:paraId="4F7FD397" w14:textId="77777777">
      <w:pPr>
        <w:suppressAutoHyphens/>
        <w:spacing w:after="0" w:line="100" w:lineRule="atLeast"/>
        <w:rPr>
          <w:rFonts w:ascii="Century Gothic" w:eastAsia="SimSun" w:hAnsi="Century Gothic" w:cs="Century Gothic"/>
          <w:b/>
          <w:color w:val="548DD4"/>
          <w:kern w:val="1"/>
          <w:sz w:val="24"/>
          <w:szCs w:val="24"/>
          <w:lang w:val="es-ES" w:eastAsia="hi-IN" w:bidi="hi-IN"/>
        </w:rPr>
      </w:pPr>
    </w:p>
    <w:p w:rsidR="001724D5" w:rsidRPr="001724D5" w:rsidP="001724D5" w14:paraId="27F35AFB" w14:textId="3FB18F6B">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r w:rsidRPr="001724D5">
        <w:rPr>
          <w:rFonts w:ascii="Century Gothic" w:eastAsia="SimSun" w:hAnsi="Century Gothic" w:cs="Century Gothic"/>
          <w:bCs/>
          <w:color w:val="000000" w:themeColor="text1"/>
          <w:kern w:val="1"/>
          <w:sz w:val="24"/>
          <w:szCs w:val="24"/>
          <w:lang w:val="es-ES" w:eastAsia="hi-IN" w:bidi="hi-IN"/>
        </w:rPr>
        <w:t xml:space="preserve">¡Bienvenidos a Santander, tierra de pueblos con alma, paisajes que quitan el aliento y gente que recibe con el corazón en la mano! </w:t>
      </w:r>
    </w:p>
    <w:p w:rsidR="001724D5" w:rsidRPr="001724D5" w:rsidP="001724D5" w14:paraId="3DF604D5" w14:textId="7777777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p>
    <w:p w:rsidR="001724D5" w:rsidP="001724D5" w14:paraId="22243B51" w14:textId="19D7C8C0">
      <w:pPr>
        <w:suppressAutoHyphens/>
        <w:spacing w:after="0" w:line="100" w:lineRule="atLeast"/>
        <w:jc w:val="both"/>
        <w:rPr>
          <w:rFonts w:ascii="Segoe UI Emoji" w:eastAsia="SimSun" w:hAnsi="Segoe UI Emoji" w:cs="Segoe UI Emoji"/>
          <w:bCs/>
          <w:color w:val="000000" w:themeColor="text1"/>
          <w:kern w:val="1"/>
          <w:sz w:val="24"/>
          <w:szCs w:val="24"/>
          <w:lang w:val="es-ES" w:eastAsia="hi-IN" w:bidi="hi-IN"/>
        </w:rPr>
      </w:pPr>
      <w:r w:rsidRPr="001724D5">
        <w:rPr>
          <w:rFonts w:ascii="Century Gothic" w:eastAsia="SimSun" w:hAnsi="Century Gothic" w:cs="Century Gothic"/>
          <w:bCs/>
          <w:color w:val="000000" w:themeColor="text1"/>
          <w:kern w:val="1"/>
          <w:sz w:val="24"/>
          <w:szCs w:val="24"/>
          <w:lang w:val="es-ES" w:eastAsia="hi-IN" w:bidi="hi-IN"/>
        </w:rPr>
        <w:t xml:space="preserve">Los invitamos a pasear con nosotros por los rincones más encantadores de nuestro departamento: calles coloniales que guardan historias de libertad, cañones majestuosos que dejan sin aliento, sabores tradicionales que conquistan el paladar y atardeceres que se quedan grabados en el corazón. No es solo un viaje, es una experiencia que los llenará de recuerdos inolvidables. ¡Santander los espera con los brazos abiertos! </w:t>
      </w:r>
    </w:p>
    <w:p w:rsidR="001724D5" w:rsidRPr="001724D5" w:rsidP="001724D5" w14:paraId="744727AF" w14:textId="7777777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p>
    <w:p w:rsidR="001724D5" w:rsidRPr="001724D5" w:rsidP="001724D5" w14:paraId="4134D443" w14:textId="55BA1F8D">
      <w:pPr>
        <w:suppressAutoHyphens/>
        <w:spacing w:after="0" w:line="100" w:lineRule="atLeast"/>
        <w:rPr>
          <w:rFonts w:ascii="Century Gothic" w:eastAsia="SimSun" w:hAnsi="Century Gothic" w:cs="Century Gothic"/>
          <w:b/>
          <w:color w:val="0070C0"/>
          <w:kern w:val="1"/>
          <w:sz w:val="24"/>
          <w:szCs w:val="24"/>
          <w:lang w:val="es-ES" w:eastAsia="hi-IN" w:bidi="hi-IN"/>
        </w:rPr>
      </w:pPr>
      <w:r w:rsidRPr="001724D5">
        <w:rPr>
          <w:rFonts w:ascii="Century Gothic" w:eastAsia="SimSun" w:hAnsi="Century Gothic" w:cs="Century Gothic"/>
          <w:b/>
          <w:color w:val="0070C0"/>
          <w:kern w:val="1"/>
          <w:sz w:val="24"/>
          <w:szCs w:val="24"/>
          <w:lang w:val="es-ES" w:eastAsia="hi-IN" w:bidi="hi-IN"/>
        </w:rPr>
        <w:t>ITINERARIO DÍA A DÍA</w:t>
      </w:r>
    </w:p>
    <w:p w:rsidR="001724D5" w:rsidRPr="001724D5" w:rsidP="00D91B51" w14:paraId="36C8038F" w14:textId="77777777">
      <w:pPr>
        <w:suppressAutoHyphens/>
        <w:spacing w:after="0" w:line="100" w:lineRule="atLeast"/>
        <w:rPr>
          <w:rFonts w:ascii="Century Gothic" w:eastAsia="SimSun" w:hAnsi="Century Gothic" w:cs="Century Gothic"/>
          <w:bCs/>
          <w:color w:val="000000" w:themeColor="text1"/>
          <w:kern w:val="1"/>
          <w:sz w:val="24"/>
          <w:szCs w:val="24"/>
          <w:lang w:val="es-ES" w:eastAsia="hi-IN" w:bidi="hi-IN"/>
        </w:rPr>
      </w:pPr>
    </w:p>
    <w:p w:rsidR="001724D5" w:rsidP="00D91B51" w14:paraId="734E2C63" w14:textId="259102E1">
      <w:pPr>
        <w:suppressAutoHyphens/>
        <w:spacing w:after="0" w:line="100" w:lineRule="atLeast"/>
        <w:rPr>
          <w:rFonts w:ascii="Century Gothic" w:eastAsia="SimSun" w:hAnsi="Century Gothic" w:cs="Century Gothic"/>
          <w:b/>
          <w:color w:val="0070C0"/>
          <w:kern w:val="1"/>
          <w:sz w:val="24"/>
          <w:szCs w:val="24"/>
          <w:lang w:val="es-ES" w:eastAsia="hi-IN" w:bidi="hi-IN"/>
        </w:rPr>
      </w:pPr>
      <w:r w:rsidRPr="001724D5">
        <w:rPr>
          <w:rFonts w:ascii="Century Gothic" w:eastAsia="SimSun" w:hAnsi="Century Gothic" w:cs="Century Gothic"/>
          <w:b/>
          <w:color w:val="0070C0"/>
          <w:kern w:val="1"/>
          <w:sz w:val="24"/>
          <w:szCs w:val="24"/>
          <w:lang w:val="es-ES" w:eastAsia="hi-IN" w:bidi="hi-IN"/>
        </w:rPr>
        <w:t>DÍA 1 — Llegada y Luces de la Ciudad Bonita</w:t>
      </w:r>
    </w:p>
    <w:p w:rsidR="00871548" w:rsidP="00D91B51" w14:paraId="27CB2A67" w14:textId="77777777">
      <w:pPr>
        <w:suppressAutoHyphens/>
        <w:spacing w:after="0" w:line="100" w:lineRule="atLeast"/>
        <w:rPr>
          <w:rFonts w:ascii="Century Gothic" w:eastAsia="SimSun" w:hAnsi="Century Gothic" w:cs="Century Gothic"/>
          <w:b/>
          <w:color w:val="0070C0"/>
          <w:kern w:val="1"/>
          <w:sz w:val="24"/>
          <w:szCs w:val="24"/>
          <w:lang w:val="es-ES" w:eastAsia="hi-IN" w:bidi="hi-IN"/>
        </w:rPr>
      </w:pPr>
    </w:p>
    <w:p w:rsidR="001724D5" w:rsidRPr="001724D5" w:rsidP="00D91B51" w14:paraId="462BD422" w14:textId="77777777">
      <w:pPr>
        <w:suppressAutoHyphens/>
        <w:spacing w:after="0" w:line="100" w:lineRule="atLeast"/>
        <w:rPr>
          <w:rFonts w:ascii="Century Gothic" w:eastAsia="SimSun" w:hAnsi="Century Gothic" w:cs="Century Gothic"/>
          <w:b/>
          <w:color w:val="0070C0"/>
          <w:kern w:val="1"/>
          <w:sz w:val="24"/>
          <w:szCs w:val="24"/>
          <w:lang w:val="es-ES" w:eastAsia="hi-IN" w:bidi="hi-IN"/>
        </w:rPr>
      </w:pPr>
    </w:p>
    <w:p w:rsidR="001724D5" w:rsidRPr="001724D5" w:rsidP="001724D5" w14:paraId="08787DED" w14:textId="5AD2D4F5">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r w:rsidRPr="001724D5">
        <w:rPr>
          <w:rFonts w:ascii="Century Gothic" w:eastAsia="SimSun" w:hAnsi="Century Gothic" w:cs="Century Gothic"/>
          <w:bCs/>
          <w:color w:val="000000" w:themeColor="text1"/>
          <w:kern w:val="1"/>
          <w:sz w:val="24"/>
          <w:szCs w:val="24"/>
          <w:lang w:val="es-ES" w:eastAsia="hi-IN" w:bidi="hi-IN"/>
        </w:rPr>
        <w:t xml:space="preserve">Llegada al aeropuerto y cómodo traslado a su hotel en Bucaramanga. </w:t>
      </w:r>
    </w:p>
    <w:p w:rsidR="001724D5" w:rsidRPr="001724D5" w:rsidP="001724D5" w14:paraId="11839F9A" w14:textId="7777777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p>
    <w:p w:rsidR="001724D5" w:rsidRPr="001724D5" w:rsidP="001724D5" w14:paraId="018E9AC2" w14:textId="65409EF5">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r w:rsidRPr="001724D5">
        <w:rPr>
          <w:rFonts w:ascii="Century Gothic" w:eastAsia="SimSun" w:hAnsi="Century Gothic" w:cs="Century Gothic"/>
          <w:bCs/>
          <w:color w:val="000000" w:themeColor="text1"/>
          <w:kern w:val="1"/>
          <w:sz w:val="24"/>
          <w:szCs w:val="24"/>
          <w:lang w:val="es-ES" w:eastAsia="hi-IN" w:bidi="hi-IN"/>
        </w:rPr>
        <w:t xml:space="preserve">Por la tarde, vivimos el Circuito City Night: salimos desde el lobby del hotel con transporte permanente, guía turístico y seguro de viaje incluidos. Conocemos Girón, hermoso pueblo declarado Monumento Nacional que conserva intacta su herencia colonial en cada calle. Luego visitamos Floridablanca, donde probaremos su tradicional y deliciosa oblea, ¡un dulce que es toda una institución en nuestra tierra! </w:t>
      </w:r>
    </w:p>
    <w:p w:rsidR="001724D5" w:rsidRPr="001724D5" w:rsidP="001724D5" w14:paraId="56D3C6B6" w14:textId="7777777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p>
    <w:p w:rsidR="009018C0" w:rsidP="009018C0" w14:paraId="44F129A6" w14:textId="77777777">
      <w:pPr>
        <w:suppressAutoHyphens/>
        <w:spacing w:after="0" w:line="100" w:lineRule="atLeast"/>
        <w:jc w:val="both"/>
        <w:rPr>
          <w:rFonts w:ascii="Segoe UI Emoji" w:eastAsia="SimSun" w:hAnsi="Segoe UI Emoji" w:cs="Segoe UI Emoji"/>
          <w:bCs/>
          <w:color w:val="000000" w:themeColor="text1"/>
          <w:kern w:val="1"/>
          <w:sz w:val="24"/>
          <w:szCs w:val="24"/>
          <w:lang w:val="es-ES" w:eastAsia="hi-IN" w:bidi="hi-IN"/>
        </w:rPr>
      </w:pPr>
      <w:r w:rsidRPr="001724D5">
        <w:rPr>
          <w:rFonts w:ascii="Century Gothic" w:eastAsia="SimSun" w:hAnsi="Century Gothic" w:cs="Century Gothic"/>
          <w:bCs/>
          <w:color w:val="000000" w:themeColor="text1"/>
          <w:kern w:val="1"/>
          <w:sz w:val="24"/>
          <w:szCs w:val="24"/>
          <w:lang w:val="es-ES" w:eastAsia="hi-IN" w:bidi="hi-IN"/>
        </w:rPr>
        <w:t>Subimos en teleférico al Cerro El Santísimo, desde donde contemplaremos cómo Bucaramanga se enciende con miles de luces al caer la tarde. Recorremos también el Ecoparque y cruzamos el puente atirantado más largo de Suramérica, una experiencia que combina naturaleza, ingenio y vistas espectaculares.</w:t>
      </w:r>
    </w:p>
    <w:p w:rsidR="001724D5" w:rsidRPr="001724D5" w:rsidP="009018C0" w14:paraId="24D13B69" w14:textId="38CA490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r w:rsidRPr="001724D5">
        <w:rPr>
          <w:rFonts w:ascii="Century Gothic" w:eastAsia="SimSun" w:hAnsi="Century Gothic" w:cs="Century Gothic"/>
          <w:bCs/>
          <w:color w:val="000000" w:themeColor="text1"/>
          <w:kern w:val="1"/>
          <w:sz w:val="24"/>
          <w:szCs w:val="24"/>
          <w:lang w:val="es-ES" w:eastAsia="hi-IN" w:bidi="hi-IN"/>
        </w:rPr>
        <w:t>Alojamiento en Bucaramanga.</w:t>
      </w:r>
    </w:p>
    <w:p w:rsidR="001724D5" w:rsidRPr="001724D5" w:rsidP="00D91B51" w14:paraId="1527D026" w14:textId="77777777">
      <w:pPr>
        <w:suppressAutoHyphens/>
        <w:spacing w:after="0" w:line="100" w:lineRule="atLeast"/>
        <w:rPr>
          <w:rFonts w:ascii="Century Gothic" w:eastAsia="SimSun" w:hAnsi="Century Gothic" w:cs="Century Gothic"/>
          <w:bCs/>
          <w:color w:val="000000" w:themeColor="text1"/>
          <w:kern w:val="1"/>
          <w:sz w:val="24"/>
          <w:szCs w:val="24"/>
          <w:lang w:val="es-ES" w:eastAsia="hi-IN" w:bidi="hi-IN"/>
        </w:rPr>
      </w:pPr>
    </w:p>
    <w:p w:rsidR="001724D5" w:rsidRPr="001724D5" w:rsidP="00D91B51" w14:paraId="5E70E77D" w14:textId="77777777">
      <w:pPr>
        <w:suppressAutoHyphens/>
        <w:spacing w:after="0" w:line="100" w:lineRule="atLeast"/>
        <w:rPr>
          <w:rFonts w:ascii="Century Gothic" w:eastAsia="SimSun" w:hAnsi="Century Gothic" w:cs="Century Gothic"/>
          <w:bCs/>
          <w:color w:val="000000" w:themeColor="text1"/>
          <w:kern w:val="1"/>
          <w:sz w:val="24"/>
          <w:szCs w:val="24"/>
          <w:lang w:val="es-ES" w:eastAsia="hi-IN" w:bidi="hi-IN"/>
        </w:rPr>
      </w:pPr>
    </w:p>
    <w:p w:rsidR="009018C0" w:rsidP="009018C0" w14:paraId="146045D7" w14:textId="77777777">
      <w:pPr>
        <w:suppressAutoHyphens/>
        <w:spacing w:after="0" w:line="100" w:lineRule="atLeast"/>
        <w:rPr>
          <w:rFonts w:ascii="Century Gothic" w:eastAsia="SimSun" w:hAnsi="Century Gothic" w:cs="Century Gothic"/>
          <w:b/>
          <w:color w:val="548DD4"/>
          <w:kern w:val="1"/>
          <w:sz w:val="24"/>
          <w:szCs w:val="24"/>
          <w:lang w:val="es-ES" w:eastAsia="hi-IN" w:bidi="hi-IN"/>
        </w:rPr>
      </w:pPr>
      <w:r w:rsidRPr="009018C0">
        <w:rPr>
          <w:rFonts w:ascii="Century Gothic" w:eastAsia="SimSun" w:hAnsi="Century Gothic" w:cs="Century Gothic"/>
          <w:b/>
          <w:color w:val="548DD4"/>
          <w:kern w:val="1"/>
          <w:sz w:val="24"/>
          <w:szCs w:val="24"/>
          <w:lang w:val="es-ES" w:eastAsia="hi-IN" w:bidi="hi-IN"/>
        </w:rPr>
        <w:t>DÍA 2 — La Inmensidad del Cañón del Chicamocha</w:t>
      </w:r>
    </w:p>
    <w:p w:rsidR="00871548" w:rsidRPr="009018C0" w:rsidP="009018C0" w14:paraId="3494AFE1" w14:textId="77777777">
      <w:pPr>
        <w:suppressAutoHyphens/>
        <w:spacing w:after="0" w:line="100" w:lineRule="atLeast"/>
        <w:rPr>
          <w:rFonts w:ascii="Century Gothic" w:eastAsia="SimSun" w:hAnsi="Century Gothic" w:cs="Century Gothic"/>
          <w:b/>
          <w:color w:val="548DD4"/>
          <w:kern w:val="1"/>
          <w:sz w:val="24"/>
          <w:szCs w:val="24"/>
          <w:lang w:val="es-ES" w:eastAsia="hi-IN" w:bidi="hi-IN"/>
        </w:rPr>
      </w:pPr>
    </w:p>
    <w:p w:rsidR="009018C0" w:rsidRPr="009018C0" w:rsidP="009018C0" w14:paraId="4C640BDE" w14:textId="77777777">
      <w:pPr>
        <w:suppressAutoHyphens/>
        <w:spacing w:after="0" w:line="100" w:lineRule="atLeast"/>
        <w:rPr>
          <w:rFonts w:ascii="Century Gothic" w:eastAsia="SimSun" w:hAnsi="Century Gothic" w:cs="Century Gothic"/>
          <w:b/>
          <w:color w:val="548DD4"/>
          <w:kern w:val="1"/>
          <w:sz w:val="24"/>
          <w:szCs w:val="24"/>
          <w:lang w:val="es-ES" w:eastAsia="hi-IN" w:bidi="hi-IN"/>
        </w:rPr>
      </w:pPr>
    </w:p>
    <w:p w:rsidR="009018C0" w:rsidRPr="009018C0" w:rsidP="009018C0" w14:paraId="3528176B" w14:textId="3AA0B282">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r w:rsidRPr="009018C0">
        <w:rPr>
          <w:rFonts w:ascii="Century Gothic" w:eastAsia="SimSun" w:hAnsi="Century Gothic" w:cs="Century Gothic"/>
          <w:bCs/>
          <w:color w:val="000000" w:themeColor="text1"/>
          <w:kern w:val="1"/>
          <w:sz w:val="24"/>
          <w:szCs w:val="24"/>
          <w:lang w:val="es-ES" w:eastAsia="hi-IN" w:bidi="hi-IN"/>
        </w:rPr>
        <w:t xml:space="preserve">Disfrutamos de un rico desayuno en el hotel. Dejamos las maletas en recepción — nosotros nos encargamos de llevarlas cómodamente a su próximo alojamiento, así ustedes solo se preocupan por disfrutar del día. </w:t>
      </w:r>
    </w:p>
    <w:p w:rsidR="009018C0" w:rsidRPr="009018C0" w:rsidP="009018C0" w14:paraId="5E17408E" w14:textId="7777777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p>
    <w:p w:rsidR="009018C0" w:rsidRPr="009018C0" w:rsidP="009018C0" w14:paraId="3D147BE0" w14:textId="7777777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r w:rsidRPr="009018C0">
        <w:rPr>
          <w:rFonts w:ascii="Century Gothic" w:eastAsia="SimSun" w:hAnsi="Century Gothic" w:cs="Century Gothic"/>
          <w:bCs/>
          <w:color w:val="000000" w:themeColor="text1"/>
          <w:kern w:val="1"/>
          <w:sz w:val="24"/>
          <w:szCs w:val="24"/>
          <w:lang w:val="es-ES" w:eastAsia="hi-IN" w:bidi="hi-IN"/>
        </w:rPr>
        <w:t>Partimos rumbo a uno de los tesoros más grandes de Colombia: el majestuoso Cañón del Chicamocha. Cruzamos la Mesa de los Santos, con sus verdes paisajes y aires de montaña, y visitamos su mercado campesino donde conoceremos los productos frescos de nuestra tierra. Hacemos una pausa para el refrigerio antes de entrar al Parque Nacional del Chicamocha.</w:t>
      </w:r>
    </w:p>
    <w:p w:rsidR="009018C0" w:rsidRPr="009018C0" w:rsidP="009018C0" w14:paraId="55E1169E" w14:textId="7777777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p>
    <w:p w:rsidR="009018C0" w:rsidRPr="009018C0" w:rsidP="009018C0" w14:paraId="372D87DC" w14:textId="546826AE">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r w:rsidRPr="009018C0">
        <w:rPr>
          <w:rFonts w:ascii="Century Gothic" w:eastAsia="SimSun" w:hAnsi="Century Gothic" w:cs="Century Gothic"/>
          <w:bCs/>
          <w:color w:val="000000" w:themeColor="text1"/>
          <w:kern w:val="1"/>
          <w:sz w:val="24"/>
          <w:szCs w:val="24"/>
          <w:lang w:val="es-ES" w:eastAsia="hi-IN" w:bidi="hi-IN"/>
        </w:rPr>
        <w:t xml:space="preserve">Recorremos la hermosa "Plazuela" y vivimos una experiencia que jamás olvidarán: el recorrido en teleférico, de 6.3 km de longitud, que cruza por encima del cañón para mostrarles una de las vistas más impresionantes del país. Disfrutamos de las instalaciones del parque y de un delicioso almuerzo típico santandereano, con los sabores más auténticos de nuestra región. </w:t>
      </w:r>
    </w:p>
    <w:p w:rsidR="009018C0" w:rsidRPr="009018C0" w:rsidP="009018C0" w14:paraId="68C1E24E" w14:textId="7777777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p>
    <w:p w:rsidR="009018C0" w:rsidRPr="009018C0" w:rsidP="009018C0" w14:paraId="7113ACF0" w14:textId="7777777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r w:rsidRPr="009018C0">
        <w:rPr>
          <w:rFonts w:ascii="Century Gothic" w:eastAsia="SimSun" w:hAnsi="Century Gothic" w:cs="Century Gothic"/>
          <w:bCs/>
          <w:color w:val="000000" w:themeColor="text1"/>
          <w:kern w:val="1"/>
          <w:sz w:val="24"/>
          <w:szCs w:val="24"/>
          <w:lang w:val="es-ES" w:eastAsia="hi-IN" w:bidi="hi-IN"/>
        </w:rPr>
        <w:t>A las 3:30 p.m. aproximadamente, partimos rumbo a San Gil o Barichara, donde nos espera nuestro alojamiento.</w:t>
      </w:r>
    </w:p>
    <w:p w:rsidR="009018C0" w:rsidRPr="009018C0" w:rsidP="009018C0" w14:paraId="0E6B424E" w14:textId="7777777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p>
    <w:p w:rsidR="001724D5" w:rsidRPr="009018C0" w:rsidP="009018C0" w14:paraId="0161F778" w14:textId="78131075">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r w:rsidRPr="009018C0">
        <w:rPr>
          <w:rFonts w:ascii="Century Gothic" w:eastAsia="SimSun" w:hAnsi="Century Gothic" w:cs="Century Gothic"/>
          <w:bCs/>
          <w:color w:val="000000" w:themeColor="text1"/>
          <w:kern w:val="1"/>
          <w:sz w:val="24"/>
          <w:szCs w:val="24"/>
          <w:lang w:val="es-ES" w:eastAsia="hi-IN" w:bidi="hi-IN"/>
        </w:rPr>
        <w:t>Alojamiento en San Gil o Barichara.</w:t>
      </w:r>
    </w:p>
    <w:p w:rsidR="001724D5" w:rsidRPr="009018C0" w:rsidP="009018C0" w14:paraId="3281083A" w14:textId="7777777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p>
    <w:p w:rsidR="001724D5" w:rsidP="00D91B51" w14:paraId="041134C7" w14:textId="77777777">
      <w:pPr>
        <w:suppressAutoHyphens/>
        <w:spacing w:after="0" w:line="100" w:lineRule="atLeast"/>
        <w:rPr>
          <w:rFonts w:ascii="Century Gothic" w:eastAsia="SimSun" w:hAnsi="Century Gothic" w:cs="Century Gothic"/>
          <w:b/>
          <w:color w:val="548DD4"/>
          <w:kern w:val="1"/>
          <w:sz w:val="24"/>
          <w:szCs w:val="24"/>
          <w:lang w:val="es-ES" w:eastAsia="hi-IN" w:bidi="hi-IN"/>
        </w:rPr>
      </w:pPr>
    </w:p>
    <w:p w:rsidR="009018C0" w:rsidP="009018C0" w14:paraId="27232AB9" w14:textId="77777777">
      <w:pPr>
        <w:suppressAutoHyphens/>
        <w:spacing w:after="0" w:line="100" w:lineRule="atLeast"/>
        <w:rPr>
          <w:rFonts w:ascii="Century Gothic" w:eastAsia="SimSun" w:hAnsi="Century Gothic" w:cs="Century Gothic"/>
          <w:b/>
          <w:color w:val="548DD4"/>
          <w:kern w:val="1"/>
          <w:sz w:val="24"/>
          <w:szCs w:val="24"/>
          <w:lang w:val="es-ES" w:eastAsia="hi-IN" w:bidi="hi-IN"/>
        </w:rPr>
      </w:pPr>
      <w:r w:rsidRPr="009018C0">
        <w:rPr>
          <w:rFonts w:ascii="Century Gothic" w:eastAsia="SimSun" w:hAnsi="Century Gothic" w:cs="Century Gothic"/>
          <w:b/>
          <w:color w:val="548DD4"/>
          <w:kern w:val="1"/>
          <w:sz w:val="24"/>
          <w:szCs w:val="24"/>
          <w:lang w:val="es-ES" w:eastAsia="hi-IN" w:bidi="hi-IN"/>
        </w:rPr>
        <w:t>DÍA 3 — Artesanía, Naturaleza y el Pueblo Más Lindo</w:t>
      </w:r>
    </w:p>
    <w:p w:rsidR="00871548" w:rsidRPr="009018C0" w:rsidP="009018C0" w14:paraId="04980707" w14:textId="77777777">
      <w:pPr>
        <w:suppressAutoHyphens/>
        <w:spacing w:after="0" w:line="100" w:lineRule="atLeast"/>
        <w:rPr>
          <w:rFonts w:ascii="Century Gothic" w:eastAsia="SimSun" w:hAnsi="Century Gothic" w:cs="Century Gothic"/>
          <w:b/>
          <w:color w:val="548DD4"/>
          <w:kern w:val="1"/>
          <w:sz w:val="24"/>
          <w:szCs w:val="24"/>
          <w:lang w:val="es-ES" w:eastAsia="hi-IN" w:bidi="hi-IN"/>
        </w:rPr>
      </w:pPr>
    </w:p>
    <w:p w:rsidR="009018C0" w:rsidRPr="009018C0" w:rsidP="009018C0" w14:paraId="0B2AC3E4" w14:textId="77777777">
      <w:pPr>
        <w:suppressAutoHyphens/>
        <w:spacing w:after="0" w:line="100" w:lineRule="atLeast"/>
        <w:rPr>
          <w:rFonts w:ascii="Century Gothic" w:eastAsia="SimSun" w:hAnsi="Century Gothic" w:cs="Century Gothic"/>
          <w:b/>
          <w:color w:val="548DD4"/>
          <w:kern w:val="1"/>
          <w:sz w:val="24"/>
          <w:szCs w:val="24"/>
          <w:lang w:val="es-ES" w:eastAsia="hi-IN" w:bidi="hi-IN"/>
        </w:rPr>
      </w:pPr>
    </w:p>
    <w:p w:rsidR="009018C0" w:rsidRPr="009018C0" w:rsidP="009018C0" w14:paraId="02A9BCA7" w14:textId="7777777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r w:rsidRPr="009018C0">
        <w:rPr>
          <w:rFonts w:ascii="Century Gothic" w:eastAsia="SimSun" w:hAnsi="Century Gothic" w:cs="Century Gothic"/>
          <w:bCs/>
          <w:color w:val="000000" w:themeColor="text1"/>
          <w:kern w:val="1"/>
          <w:sz w:val="24"/>
          <w:szCs w:val="24"/>
          <w:lang w:val="es-ES" w:eastAsia="hi-IN" w:bidi="hi-IN"/>
        </w:rPr>
        <w:t>Después de un reconfortante desayuno, salimos a descubrir los encantos de esta zona:</w:t>
      </w:r>
    </w:p>
    <w:p w:rsidR="009018C0" w:rsidRPr="009018C0" w:rsidP="009018C0" w14:paraId="44B6F655" w14:textId="7777777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p>
    <w:p w:rsidR="009018C0" w:rsidRPr="009018C0" w:rsidP="009018C0" w14:paraId="3A150667" w14:textId="7E2F660C">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r w:rsidRPr="009018C0">
        <w:rPr>
          <w:rFonts w:ascii="Century Gothic" w:eastAsia="SimSun" w:hAnsi="Century Gothic" w:cs="Century Gothic"/>
          <w:bCs/>
          <w:color w:val="000000" w:themeColor="text1"/>
          <w:kern w:val="1"/>
          <w:sz w:val="24"/>
          <w:szCs w:val="24"/>
          <w:lang w:val="es-ES" w:eastAsia="hi-IN" w:bidi="hi-IN"/>
        </w:rPr>
        <w:t xml:space="preserve">Primero llegamos a Curití, cuna de artesanos que con paciencia y talento transforman el fique en verdaderas obras de arte. Caminar por sus talleres es conocer una tradición que pasa de generación en generación. Seguimos hacia el Parque Natural El Gallineral en San Gil: un refugio mágico de árboles centenarios que cuelgan sus raíces como cortinas naturales, junto al murmullo constante del río Fonce. Un lugar para respirar, relajarse y conectar con la naturaleza. </w:t>
      </w:r>
    </w:p>
    <w:p w:rsidR="009018C0" w:rsidRPr="009018C0" w:rsidP="009018C0" w14:paraId="53A380FF" w14:textId="7777777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p>
    <w:p w:rsidR="009018C0" w:rsidRPr="009018C0" w:rsidP="009018C0" w14:paraId="42989FD6" w14:textId="7B6ADA1C">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r w:rsidRPr="009018C0">
        <w:rPr>
          <w:rFonts w:ascii="Century Gothic" w:eastAsia="SimSun" w:hAnsi="Century Gothic" w:cs="Century Gothic"/>
          <w:bCs/>
          <w:color w:val="000000" w:themeColor="text1"/>
          <w:kern w:val="1"/>
          <w:sz w:val="24"/>
          <w:szCs w:val="24"/>
          <w:lang w:val="es-ES" w:eastAsia="hi-IN" w:bidi="hi-IN"/>
        </w:rPr>
        <w:t xml:space="preserve">Continuamos nuestro camino hacia Barichara, reconocido como el pueblito más lindo de Colombia. Sus calles de piedra, sus casas de tapia pisada y sus </w:t>
      </w:r>
      <w:r w:rsidRPr="009018C0">
        <w:rPr>
          <w:rFonts w:ascii="Century Gothic" w:eastAsia="SimSun" w:hAnsi="Century Gothic" w:cs="Century Gothic"/>
          <w:bCs/>
          <w:color w:val="000000" w:themeColor="text1"/>
          <w:kern w:val="1"/>
          <w:sz w:val="24"/>
          <w:szCs w:val="24"/>
          <w:lang w:val="es-ES" w:eastAsia="hi-IN" w:bidi="hi-IN"/>
        </w:rPr>
        <w:t xml:space="preserve">techos de teja parecen detenidos en el tiempo. Almuerzo incluido y tarde libre para perderse con calma entre sus iglesias, plazas y rincones llenos de paz. </w:t>
      </w:r>
    </w:p>
    <w:p w:rsidR="009018C0" w:rsidRPr="009018C0" w:rsidP="009018C0" w14:paraId="7438AF7A" w14:textId="7777777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p>
    <w:p w:rsidR="001724D5" w:rsidP="009018C0" w14:paraId="7905BA65" w14:textId="6BE2DC89">
      <w:pPr>
        <w:suppressAutoHyphens/>
        <w:spacing w:after="0" w:line="100" w:lineRule="atLeast"/>
        <w:rPr>
          <w:rFonts w:ascii="Century Gothic" w:eastAsia="SimSun" w:hAnsi="Century Gothic" w:cs="Century Gothic"/>
          <w:bCs/>
          <w:color w:val="000000" w:themeColor="text1"/>
          <w:kern w:val="1"/>
          <w:sz w:val="24"/>
          <w:szCs w:val="24"/>
          <w:lang w:val="es-ES" w:eastAsia="hi-IN" w:bidi="hi-IN"/>
        </w:rPr>
      </w:pPr>
      <w:r w:rsidRPr="009018C0">
        <w:rPr>
          <w:rFonts w:ascii="Century Gothic" w:eastAsia="SimSun" w:hAnsi="Century Gothic" w:cs="Century Gothic"/>
          <w:bCs/>
          <w:color w:val="000000" w:themeColor="text1"/>
          <w:kern w:val="1"/>
          <w:sz w:val="24"/>
          <w:szCs w:val="24"/>
          <w:lang w:val="es-ES" w:eastAsia="hi-IN" w:bidi="hi-IN"/>
        </w:rPr>
        <w:t>Alojamiento en San Gil o Barichara.</w:t>
      </w:r>
    </w:p>
    <w:p w:rsidR="00871548" w:rsidRPr="009018C0" w:rsidP="009018C0" w14:paraId="0937A5F6" w14:textId="77777777">
      <w:pPr>
        <w:suppressAutoHyphens/>
        <w:spacing w:after="0" w:line="100" w:lineRule="atLeast"/>
        <w:rPr>
          <w:rFonts w:ascii="Century Gothic" w:eastAsia="SimSun" w:hAnsi="Century Gothic" w:cs="Century Gothic"/>
          <w:bCs/>
          <w:color w:val="000000" w:themeColor="text1"/>
          <w:kern w:val="1"/>
          <w:sz w:val="24"/>
          <w:szCs w:val="24"/>
          <w:lang w:val="es-ES" w:eastAsia="hi-IN" w:bidi="hi-IN"/>
        </w:rPr>
      </w:pPr>
    </w:p>
    <w:p w:rsidR="009018C0" w:rsidP="009018C0" w14:paraId="496FFDF5" w14:textId="77777777">
      <w:pPr>
        <w:suppressAutoHyphens/>
        <w:spacing w:after="0" w:line="100" w:lineRule="atLeast"/>
        <w:rPr>
          <w:rFonts w:ascii="Century Gothic" w:eastAsia="SimSun" w:hAnsi="Century Gothic" w:cs="Century Gothic"/>
          <w:b/>
          <w:color w:val="548DD4"/>
          <w:kern w:val="1"/>
          <w:sz w:val="24"/>
          <w:szCs w:val="24"/>
          <w:lang w:val="es-ES" w:eastAsia="hi-IN" w:bidi="hi-IN"/>
        </w:rPr>
      </w:pPr>
      <w:r w:rsidRPr="009018C0">
        <w:rPr>
          <w:rFonts w:ascii="Century Gothic" w:eastAsia="SimSun" w:hAnsi="Century Gothic" w:cs="Century Gothic"/>
          <w:b/>
          <w:color w:val="548DD4"/>
          <w:kern w:val="1"/>
          <w:sz w:val="24"/>
          <w:szCs w:val="24"/>
          <w:lang w:val="es-ES" w:eastAsia="hi-IN" w:bidi="hi-IN"/>
        </w:rPr>
        <w:t>DÍA 4 — Historia, Tierras de Heroínas y Sabores Inolvidables</w:t>
      </w:r>
    </w:p>
    <w:p w:rsidR="00871548" w:rsidRPr="009018C0" w:rsidP="009018C0" w14:paraId="4307990A" w14:textId="77777777">
      <w:pPr>
        <w:suppressAutoHyphens/>
        <w:spacing w:after="0" w:line="100" w:lineRule="atLeast"/>
        <w:rPr>
          <w:rFonts w:ascii="Century Gothic" w:eastAsia="SimSun" w:hAnsi="Century Gothic" w:cs="Century Gothic"/>
          <w:b/>
          <w:color w:val="548DD4"/>
          <w:kern w:val="1"/>
          <w:sz w:val="24"/>
          <w:szCs w:val="24"/>
          <w:lang w:val="es-ES" w:eastAsia="hi-IN" w:bidi="hi-IN"/>
        </w:rPr>
      </w:pPr>
    </w:p>
    <w:p w:rsidR="009018C0" w:rsidRPr="009018C0" w:rsidP="009018C0" w14:paraId="686E8EF8" w14:textId="77777777">
      <w:pPr>
        <w:suppressAutoHyphens/>
        <w:spacing w:after="0" w:line="100" w:lineRule="atLeast"/>
        <w:rPr>
          <w:rFonts w:ascii="Century Gothic" w:eastAsia="SimSun" w:hAnsi="Century Gothic" w:cs="Century Gothic"/>
          <w:b/>
          <w:color w:val="548DD4"/>
          <w:kern w:val="1"/>
          <w:sz w:val="24"/>
          <w:szCs w:val="24"/>
          <w:lang w:val="es-ES" w:eastAsia="hi-IN" w:bidi="hi-IN"/>
        </w:rPr>
      </w:pPr>
    </w:p>
    <w:p w:rsidR="009018C0" w:rsidRPr="009018C0" w:rsidP="009018C0" w14:paraId="746FC0AB" w14:textId="7777777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r w:rsidRPr="009018C0">
        <w:rPr>
          <w:rFonts w:ascii="Century Gothic" w:eastAsia="SimSun" w:hAnsi="Century Gothic" w:cs="Century Gothic"/>
          <w:bCs/>
          <w:color w:val="000000" w:themeColor="text1"/>
          <w:kern w:val="1"/>
          <w:sz w:val="24"/>
          <w:szCs w:val="24"/>
          <w:lang w:val="es-ES" w:eastAsia="hi-IN" w:bidi="hi-IN"/>
        </w:rPr>
        <w:t>Desayuno en el hotel. Hoy nuestro recorrido está lleno de historia y tradición:</w:t>
      </w:r>
    </w:p>
    <w:p w:rsidR="009018C0" w:rsidRPr="009018C0" w:rsidP="009018C0" w14:paraId="7E3F54A2" w14:textId="7777777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p>
    <w:p w:rsidR="009018C0" w:rsidRPr="009018C0" w:rsidP="009018C0" w14:paraId="5E9EB613" w14:textId="6791FB1A">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r w:rsidRPr="009018C0">
        <w:rPr>
          <w:rFonts w:ascii="Century Gothic" w:eastAsia="SimSun" w:hAnsi="Century Gothic" w:cs="Century Gothic"/>
          <w:bCs/>
          <w:color w:val="000000" w:themeColor="text1"/>
          <w:kern w:val="1"/>
          <w:sz w:val="24"/>
          <w:szCs w:val="24"/>
          <w:lang w:val="es-ES" w:eastAsia="hi-IN" w:bidi="hi-IN"/>
        </w:rPr>
        <w:t xml:space="preserve">Visitamos Socorro, cuna de la Revolución Comunera, un pueblo que respira libertad en cada esquina. Su plaza mayor, su arquitecto colonial y su historia nos transportan a tiempos fundamentales de nuestra patria. Seguimos hacia Pinchote, tierra natal de la valiente Antonia Santos, heroína que dio su vida por nuestra independencia. Un pueblo pequeño, pero de enorme orgullo histórico. Almuerzo incluido. </w:t>
      </w:r>
    </w:p>
    <w:p w:rsidR="009018C0" w:rsidRPr="009018C0" w:rsidP="009018C0" w14:paraId="09BBCE0C" w14:textId="7777777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p>
    <w:p w:rsidR="009018C0" w:rsidRPr="009018C0" w:rsidP="009018C0" w14:paraId="04DC5F5B" w14:textId="4269549A">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r w:rsidRPr="009018C0">
        <w:rPr>
          <w:rFonts w:ascii="Century Gothic" w:eastAsia="SimSun" w:hAnsi="Century Gothic" w:cs="Century Gothic"/>
          <w:bCs/>
          <w:color w:val="000000" w:themeColor="text1"/>
          <w:kern w:val="1"/>
          <w:sz w:val="24"/>
          <w:szCs w:val="24"/>
          <w:lang w:val="es-ES" w:eastAsia="hi-IN" w:bidi="hi-IN"/>
        </w:rPr>
        <w:t>Recorremos el sereno Valle de San José, donde el tiempo parece correr más despacio, y cerramos el día con una experiencia deliciosa: la degustación del famoso "Chorizo Doña Eustaquia", un sabor tradicional que ha conquistado a generaciones de visitantes.</w:t>
      </w:r>
    </w:p>
    <w:p w:rsidR="009018C0" w:rsidP="009018C0" w14:paraId="2D96AA27" w14:textId="7777777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p>
    <w:p w:rsidR="009018C0" w:rsidRPr="009018C0" w:rsidP="009018C0" w14:paraId="13F64648" w14:textId="2ED7F31F">
      <w:pPr>
        <w:suppressAutoHyphens/>
        <w:spacing w:after="0" w:line="100" w:lineRule="atLeast"/>
        <w:jc w:val="both"/>
        <w:rPr>
          <w:rFonts w:ascii="Century Gothic" w:eastAsia="SimSun" w:hAnsi="Century Gothic" w:cs="Segoe UI Emoji"/>
          <w:bCs/>
          <w:color w:val="000000" w:themeColor="text1"/>
          <w:kern w:val="1"/>
          <w:sz w:val="24"/>
          <w:szCs w:val="24"/>
          <w:lang w:val="es-ES" w:eastAsia="hi-IN" w:bidi="hi-IN"/>
        </w:rPr>
      </w:pPr>
      <w:r w:rsidRPr="009018C0">
        <w:rPr>
          <w:rFonts w:ascii="Century Gothic" w:eastAsia="SimSun" w:hAnsi="Century Gothic" w:cs="Century Gothic"/>
          <w:bCs/>
          <w:color w:val="000000" w:themeColor="text1"/>
          <w:kern w:val="1"/>
          <w:sz w:val="24"/>
          <w:szCs w:val="24"/>
          <w:lang w:val="es-ES" w:eastAsia="hi-IN" w:bidi="hi-IN"/>
        </w:rPr>
        <w:t xml:space="preserve">Regreso a Bucaramanga. </w:t>
      </w:r>
    </w:p>
    <w:p w:rsidR="009018C0" w:rsidP="009018C0" w14:paraId="27211935" w14:textId="77777777">
      <w:pPr>
        <w:suppressAutoHyphens/>
        <w:spacing w:after="0" w:line="100" w:lineRule="atLeast"/>
        <w:jc w:val="both"/>
        <w:rPr>
          <w:rFonts w:ascii="Segoe UI Emoji" w:eastAsia="SimSun" w:hAnsi="Segoe UI Emoji" w:cs="Segoe UI Emoji"/>
          <w:bCs/>
          <w:color w:val="000000" w:themeColor="text1"/>
          <w:kern w:val="1"/>
          <w:sz w:val="24"/>
          <w:szCs w:val="24"/>
          <w:lang w:val="es-ES" w:eastAsia="hi-IN" w:bidi="hi-IN"/>
        </w:rPr>
      </w:pPr>
    </w:p>
    <w:p w:rsidR="001724D5" w:rsidRPr="009018C0" w:rsidP="009018C0" w14:paraId="28B5E649" w14:textId="080A755C">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r w:rsidRPr="009018C0">
        <w:rPr>
          <w:rFonts w:ascii="Century Gothic" w:eastAsia="SimSun" w:hAnsi="Century Gothic" w:cs="Century Gothic"/>
          <w:bCs/>
          <w:color w:val="000000" w:themeColor="text1"/>
          <w:kern w:val="1"/>
          <w:sz w:val="24"/>
          <w:szCs w:val="24"/>
          <w:lang w:val="es-ES" w:eastAsia="hi-IN" w:bidi="hi-IN"/>
        </w:rPr>
        <w:t>Alojamiento en Bucaramanga.</w:t>
      </w:r>
    </w:p>
    <w:p w:rsidR="001724D5" w:rsidP="009018C0" w14:paraId="523302F2" w14:textId="7777777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p>
    <w:p w:rsidR="009018C0" w:rsidP="009018C0" w14:paraId="1A06B34B" w14:textId="7777777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p>
    <w:p w:rsidR="009018C0" w:rsidP="009018C0" w14:paraId="1A5B5B26" w14:textId="77777777">
      <w:pPr>
        <w:suppressAutoHyphens/>
        <w:spacing w:after="0" w:line="100" w:lineRule="atLeast"/>
        <w:jc w:val="both"/>
        <w:rPr>
          <w:rFonts w:ascii="Century Gothic" w:eastAsia="SimSun" w:hAnsi="Century Gothic" w:cs="Century Gothic"/>
          <w:b/>
          <w:color w:val="0070C0"/>
          <w:kern w:val="1"/>
          <w:sz w:val="24"/>
          <w:szCs w:val="24"/>
          <w:lang w:val="es-ES" w:eastAsia="hi-IN" w:bidi="hi-IN"/>
        </w:rPr>
      </w:pPr>
      <w:r w:rsidRPr="009018C0">
        <w:rPr>
          <w:rFonts w:ascii="Century Gothic" w:eastAsia="SimSun" w:hAnsi="Century Gothic" w:cs="Century Gothic"/>
          <w:b/>
          <w:color w:val="0070C0"/>
          <w:kern w:val="1"/>
          <w:sz w:val="24"/>
          <w:szCs w:val="24"/>
          <w:lang w:val="es-ES" w:eastAsia="hi-IN" w:bidi="hi-IN"/>
        </w:rPr>
        <w:t>DÍA 5 — Ingenio, Fe y Misterios de la Naturaleza</w:t>
      </w:r>
    </w:p>
    <w:p w:rsidR="00871548" w:rsidRPr="009018C0" w:rsidP="009018C0" w14:paraId="73B9B229" w14:textId="77777777">
      <w:pPr>
        <w:suppressAutoHyphens/>
        <w:spacing w:after="0" w:line="100" w:lineRule="atLeast"/>
        <w:jc w:val="both"/>
        <w:rPr>
          <w:rFonts w:ascii="Century Gothic" w:eastAsia="SimSun" w:hAnsi="Century Gothic" w:cs="Century Gothic"/>
          <w:b/>
          <w:color w:val="0070C0"/>
          <w:kern w:val="1"/>
          <w:sz w:val="24"/>
          <w:szCs w:val="24"/>
          <w:lang w:val="es-ES" w:eastAsia="hi-IN" w:bidi="hi-IN"/>
        </w:rPr>
      </w:pPr>
    </w:p>
    <w:p w:rsidR="009018C0" w:rsidRPr="009018C0" w:rsidP="009018C0" w14:paraId="3DC47FF8" w14:textId="77777777">
      <w:pPr>
        <w:suppressAutoHyphens/>
        <w:spacing w:after="0" w:line="100" w:lineRule="atLeast"/>
        <w:jc w:val="both"/>
        <w:rPr>
          <w:rFonts w:ascii="Century Gothic" w:eastAsia="SimSun" w:hAnsi="Century Gothic" w:cs="Century Gothic"/>
          <w:b/>
          <w:color w:val="0070C0"/>
          <w:kern w:val="1"/>
          <w:sz w:val="24"/>
          <w:szCs w:val="24"/>
          <w:lang w:val="es-ES" w:eastAsia="hi-IN" w:bidi="hi-IN"/>
        </w:rPr>
      </w:pPr>
    </w:p>
    <w:p w:rsidR="009018C0" w:rsidRPr="009018C0" w:rsidP="009018C0" w14:paraId="366E2BA7" w14:textId="7777777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r w:rsidRPr="009018C0">
        <w:rPr>
          <w:rFonts w:ascii="Century Gothic" w:eastAsia="SimSun" w:hAnsi="Century Gothic" w:cs="Century Gothic"/>
          <w:bCs/>
          <w:color w:val="000000" w:themeColor="text1"/>
          <w:kern w:val="1"/>
          <w:sz w:val="24"/>
          <w:szCs w:val="24"/>
          <w:lang w:val="es-ES" w:eastAsia="hi-IN" w:bidi="hi-IN"/>
        </w:rPr>
        <w:t>Disfrutamos de un rico desayuno antes de salir a descubrir nuevos paisajes:</w:t>
      </w:r>
    </w:p>
    <w:p w:rsidR="009018C0" w:rsidRPr="009018C0" w:rsidP="009018C0" w14:paraId="3B8D8859" w14:textId="7777777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p>
    <w:p w:rsidR="009018C0" w:rsidRPr="009018C0" w:rsidP="009018C0" w14:paraId="3FB4A0A3" w14:textId="7777777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r w:rsidRPr="009018C0">
        <w:rPr>
          <w:rFonts w:ascii="Century Gothic" w:eastAsia="SimSun" w:hAnsi="Century Gothic" w:cs="Century Gothic"/>
          <w:bCs/>
          <w:color w:val="000000" w:themeColor="text1"/>
          <w:kern w:val="1"/>
          <w:sz w:val="24"/>
          <w:szCs w:val="24"/>
          <w:lang w:val="es-ES" w:eastAsia="hi-IN" w:bidi="hi-IN"/>
        </w:rPr>
        <w:t>Atravesamos el imponente Puente "Gómez Ortiz", de 500 metros de longitud, que cruza sobre la inmensa represa de Hidrosogamoso, una obra que combina ingenio humano con la fuerza del río. Luego visitamos "La Ciudad Levítica", un conjunto arquitectónico de singular belleza y serenidad espiritual. Ingresamos a la majestuosa Iglesia de San Joaquín, un espacio que invita a la reflexión y la admiración.</w:t>
      </w:r>
    </w:p>
    <w:p w:rsidR="009018C0" w:rsidRPr="009018C0" w:rsidP="009018C0" w14:paraId="0F83730C" w14:textId="7777777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p>
    <w:p w:rsidR="009018C0" w:rsidRPr="009018C0" w:rsidP="009018C0" w14:paraId="40E14111" w14:textId="43B7D9CA">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r w:rsidRPr="009018C0">
        <w:rPr>
          <w:rFonts w:ascii="Century Gothic" w:eastAsia="SimSun" w:hAnsi="Century Gothic" w:cs="Century Gothic"/>
          <w:bCs/>
          <w:color w:val="000000" w:themeColor="text1"/>
          <w:kern w:val="1"/>
          <w:sz w:val="24"/>
          <w:szCs w:val="24"/>
          <w:lang w:val="es-ES" w:eastAsia="hi-IN" w:bidi="hi-IN"/>
        </w:rPr>
        <w:t xml:space="preserve">Conocemos también la "Casa de Ejercicios" y el fascinante "Museo Cosmos", donde el universo y el conocimiento se abren ante nuestros ojos. Almuerzo incluido. </w:t>
      </w:r>
    </w:p>
    <w:p w:rsidR="009018C0" w:rsidRPr="009018C0" w:rsidP="009018C0" w14:paraId="1C89FB60" w14:textId="7777777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p>
    <w:p w:rsidR="009018C0" w:rsidRPr="009018C0" w:rsidP="009018C0" w14:paraId="747D4F50" w14:textId="70C82198">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r w:rsidRPr="009018C0">
        <w:rPr>
          <w:rFonts w:ascii="Century Gothic" w:eastAsia="SimSun" w:hAnsi="Century Gothic" w:cs="Century Gothic"/>
          <w:bCs/>
          <w:color w:val="000000" w:themeColor="text1"/>
          <w:kern w:val="1"/>
          <w:sz w:val="24"/>
          <w:szCs w:val="24"/>
          <w:lang w:val="es-ES" w:eastAsia="hi-IN" w:bidi="hi-IN"/>
        </w:rPr>
        <w:t xml:space="preserve">Por la tarde, subimos al "Mirador Guane", en homenaje a los pueblos originarios que habitaron estas tierras, con una vista panorámica espectacular. Visitamos el Campo Santo y la Tumba de Geo Von </w:t>
      </w:r>
      <w:r w:rsidRPr="009018C0" w:rsidR="00537EF5">
        <w:rPr>
          <w:rFonts w:ascii="Century Gothic" w:eastAsia="SimSun" w:hAnsi="Century Gothic" w:cs="Century Gothic"/>
          <w:bCs/>
          <w:color w:val="000000" w:themeColor="text1"/>
          <w:kern w:val="1"/>
          <w:sz w:val="24"/>
          <w:szCs w:val="24"/>
          <w:lang w:val="es-ES" w:eastAsia="hi-IN" w:bidi="hi-IN"/>
        </w:rPr>
        <w:t>Lenguerke</w:t>
      </w:r>
      <w:r w:rsidRPr="009018C0">
        <w:rPr>
          <w:rFonts w:ascii="Century Gothic" w:eastAsia="SimSun" w:hAnsi="Century Gothic" w:cs="Century Gothic"/>
          <w:bCs/>
          <w:color w:val="000000" w:themeColor="text1"/>
          <w:kern w:val="1"/>
          <w:sz w:val="24"/>
          <w:szCs w:val="24"/>
          <w:lang w:val="es-ES" w:eastAsia="hi-IN" w:bidi="hi-IN"/>
        </w:rPr>
        <w:t xml:space="preserve">, una historia fascinante entre dos mundos, y cerramos conociendo la enigmática "Cueva del Nitro", una joya natural que nos invita a adentrarnos en las profundidades de la tierra y maravillarnos con sus formaciones milenarias. </w:t>
      </w:r>
    </w:p>
    <w:p w:rsidR="009018C0" w:rsidRPr="009018C0" w:rsidP="009018C0" w14:paraId="0658AE2C" w14:textId="7777777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p>
    <w:p w:rsidR="00537EF5" w:rsidP="009018C0" w14:paraId="7661D392" w14:textId="77777777">
      <w:pPr>
        <w:suppressAutoHyphens/>
        <w:spacing w:after="0" w:line="100" w:lineRule="atLeast"/>
        <w:jc w:val="both"/>
        <w:rPr>
          <w:rFonts w:ascii="Segoe UI Emoji" w:eastAsia="SimSun" w:hAnsi="Segoe UI Emoji" w:cs="Segoe UI Emoji"/>
          <w:bCs/>
          <w:color w:val="000000" w:themeColor="text1"/>
          <w:kern w:val="1"/>
          <w:sz w:val="24"/>
          <w:szCs w:val="24"/>
          <w:lang w:val="es-ES" w:eastAsia="hi-IN" w:bidi="hi-IN"/>
        </w:rPr>
      </w:pPr>
      <w:r w:rsidRPr="009018C0">
        <w:rPr>
          <w:rFonts w:ascii="Century Gothic" w:eastAsia="SimSun" w:hAnsi="Century Gothic" w:cs="Century Gothic"/>
          <w:bCs/>
          <w:color w:val="000000" w:themeColor="text1"/>
          <w:kern w:val="1"/>
          <w:sz w:val="24"/>
          <w:szCs w:val="24"/>
          <w:lang w:val="es-ES" w:eastAsia="hi-IN" w:bidi="hi-IN"/>
        </w:rPr>
        <w:t xml:space="preserve">Regreso a Bucaramanga. </w:t>
      </w:r>
    </w:p>
    <w:p w:rsidR="00537EF5" w:rsidP="009018C0" w14:paraId="3B6493CA" w14:textId="77777777">
      <w:pPr>
        <w:suppressAutoHyphens/>
        <w:spacing w:after="0" w:line="100" w:lineRule="atLeast"/>
        <w:jc w:val="both"/>
        <w:rPr>
          <w:rFonts w:ascii="Segoe UI Emoji" w:eastAsia="SimSun" w:hAnsi="Segoe UI Emoji" w:cs="Segoe UI Emoji"/>
          <w:bCs/>
          <w:color w:val="000000" w:themeColor="text1"/>
          <w:kern w:val="1"/>
          <w:sz w:val="24"/>
          <w:szCs w:val="24"/>
          <w:lang w:val="es-ES" w:eastAsia="hi-IN" w:bidi="hi-IN"/>
        </w:rPr>
      </w:pPr>
    </w:p>
    <w:p w:rsidR="009018C0" w:rsidRPr="009018C0" w:rsidP="009018C0" w14:paraId="6EC7872B" w14:textId="21FE7F41">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r w:rsidRPr="009018C0">
        <w:rPr>
          <w:rFonts w:ascii="Century Gothic" w:eastAsia="SimSun" w:hAnsi="Century Gothic" w:cs="Century Gothic"/>
          <w:bCs/>
          <w:color w:val="000000" w:themeColor="text1"/>
          <w:kern w:val="1"/>
          <w:sz w:val="24"/>
          <w:szCs w:val="24"/>
          <w:lang w:val="es-ES" w:eastAsia="hi-IN" w:bidi="hi-IN"/>
        </w:rPr>
        <w:t xml:space="preserve"> Alojamiento en Bucaramanga.</w:t>
      </w:r>
    </w:p>
    <w:p w:rsidR="001724D5" w:rsidP="00D91B51" w14:paraId="754EEA5F" w14:textId="77777777">
      <w:pPr>
        <w:suppressAutoHyphens/>
        <w:spacing w:after="0" w:line="100" w:lineRule="atLeast"/>
        <w:rPr>
          <w:rFonts w:ascii="Century Gothic" w:eastAsia="SimSun" w:hAnsi="Century Gothic" w:cs="Century Gothic"/>
          <w:b/>
          <w:color w:val="548DD4"/>
          <w:kern w:val="1"/>
          <w:sz w:val="24"/>
          <w:szCs w:val="24"/>
          <w:lang w:val="es-ES" w:eastAsia="hi-IN" w:bidi="hi-IN"/>
        </w:rPr>
      </w:pPr>
    </w:p>
    <w:p w:rsidR="00537EF5" w:rsidP="00537EF5" w14:paraId="4920A002" w14:textId="77777777">
      <w:pPr>
        <w:suppressAutoHyphens/>
        <w:spacing w:after="0" w:line="100" w:lineRule="atLeast"/>
        <w:rPr>
          <w:rFonts w:ascii="Century Gothic" w:eastAsia="SimSun" w:hAnsi="Century Gothic" w:cs="Century Gothic"/>
          <w:b/>
          <w:color w:val="548DD4"/>
          <w:kern w:val="1"/>
          <w:sz w:val="24"/>
          <w:szCs w:val="24"/>
          <w:lang w:val="es-ES" w:eastAsia="hi-IN" w:bidi="hi-IN"/>
        </w:rPr>
      </w:pPr>
      <w:r w:rsidRPr="00537EF5">
        <w:rPr>
          <w:rFonts w:ascii="Century Gothic" w:eastAsia="SimSun" w:hAnsi="Century Gothic" w:cs="Century Gothic"/>
          <w:b/>
          <w:color w:val="548DD4"/>
          <w:kern w:val="1"/>
          <w:sz w:val="24"/>
          <w:szCs w:val="24"/>
          <w:lang w:val="es-ES" w:eastAsia="hi-IN" w:bidi="hi-IN"/>
        </w:rPr>
        <w:t>DÍA 6 — Mañana de Calma y Despedida con el Corazón Lleno</w:t>
      </w:r>
    </w:p>
    <w:p w:rsidR="00871548" w:rsidRPr="00537EF5" w:rsidP="00537EF5" w14:paraId="0C2CBEA9" w14:textId="77777777">
      <w:pPr>
        <w:suppressAutoHyphens/>
        <w:spacing w:after="0" w:line="100" w:lineRule="atLeast"/>
        <w:rPr>
          <w:rFonts w:ascii="Century Gothic" w:eastAsia="SimSun" w:hAnsi="Century Gothic" w:cs="Century Gothic"/>
          <w:b/>
          <w:color w:val="548DD4"/>
          <w:kern w:val="1"/>
          <w:sz w:val="24"/>
          <w:szCs w:val="24"/>
          <w:lang w:val="es-ES" w:eastAsia="hi-IN" w:bidi="hi-IN"/>
        </w:rPr>
      </w:pPr>
    </w:p>
    <w:p w:rsidR="00537EF5" w:rsidRPr="00537EF5" w:rsidP="00537EF5" w14:paraId="03A74778" w14:textId="77777777">
      <w:pPr>
        <w:suppressAutoHyphens/>
        <w:spacing w:after="0" w:line="100" w:lineRule="atLeast"/>
        <w:rPr>
          <w:rFonts w:ascii="Century Gothic" w:eastAsia="SimSun" w:hAnsi="Century Gothic" w:cs="Century Gothic"/>
          <w:b/>
          <w:color w:val="548DD4"/>
          <w:kern w:val="1"/>
          <w:sz w:val="24"/>
          <w:szCs w:val="24"/>
          <w:lang w:val="es-ES" w:eastAsia="hi-IN" w:bidi="hi-IN"/>
        </w:rPr>
      </w:pPr>
    </w:p>
    <w:p w:rsidR="00537EF5" w:rsidP="00537EF5" w14:paraId="59BFF868" w14:textId="66466448">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r w:rsidRPr="00537EF5">
        <w:rPr>
          <w:rFonts w:ascii="Century Gothic" w:eastAsia="SimSun" w:hAnsi="Century Gothic" w:cs="Century Gothic"/>
          <w:bCs/>
          <w:color w:val="000000" w:themeColor="text1"/>
          <w:kern w:val="1"/>
          <w:sz w:val="24"/>
          <w:szCs w:val="24"/>
          <w:lang w:val="es-ES" w:eastAsia="hi-IN" w:bidi="hi-IN"/>
        </w:rPr>
        <w:t xml:space="preserve">Disfrutamos de un tranquilo desayuno en el hotel. </w:t>
      </w:r>
    </w:p>
    <w:p w:rsidR="00537EF5" w:rsidRPr="00537EF5" w:rsidP="00537EF5" w14:paraId="563641C1" w14:textId="7777777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p>
    <w:p w:rsidR="00537EF5" w:rsidRPr="00537EF5" w:rsidP="00537EF5" w14:paraId="34A9A6DE" w14:textId="19B8EC1A">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r w:rsidRPr="00537EF5">
        <w:rPr>
          <w:rFonts w:ascii="Century Gothic" w:eastAsia="SimSun" w:hAnsi="Century Gothic" w:cs="Century Gothic"/>
          <w:bCs/>
          <w:color w:val="000000" w:themeColor="text1"/>
          <w:kern w:val="1"/>
          <w:sz w:val="24"/>
          <w:szCs w:val="24"/>
          <w:lang w:val="es-ES" w:eastAsia="hi-IN" w:bidi="hi-IN"/>
        </w:rPr>
        <w:t xml:space="preserve">La mañana es completamente suya: tiempo libre para descansar, disfrutar de las instalaciones del hotel, dar un último paseo por los alrededores o simplemente relajarse sin prisas, saboreando los últimos momentos de este viaje. </w:t>
      </w:r>
    </w:p>
    <w:p w:rsidR="00537EF5" w:rsidRPr="00537EF5" w:rsidP="00537EF5" w14:paraId="6B735A81" w14:textId="7777777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p>
    <w:p w:rsidR="00537EF5" w:rsidP="00537EF5" w14:paraId="6E370E03" w14:textId="7777777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r w:rsidRPr="00537EF5">
        <w:rPr>
          <w:rFonts w:ascii="Century Gothic" w:eastAsia="SimSun" w:hAnsi="Century Gothic" w:cs="Century Gothic"/>
          <w:bCs/>
          <w:color w:val="000000" w:themeColor="text1"/>
          <w:kern w:val="1"/>
          <w:sz w:val="24"/>
          <w:szCs w:val="24"/>
          <w:lang w:val="es-ES" w:eastAsia="hi-IN" w:bidi="hi-IN"/>
        </w:rPr>
        <w:t xml:space="preserve">A la hora acordada, realizamos el traslado del hotel al aeropuerto, con la maleta llena de recuerdos y el corazón lleno de la calidez de Santander. </w:t>
      </w:r>
    </w:p>
    <w:p w:rsidR="00537EF5" w:rsidP="00537EF5" w14:paraId="0BEAF309" w14:textId="77777777">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p>
    <w:p w:rsidR="001724D5" w:rsidRPr="00537EF5" w:rsidP="00537EF5" w14:paraId="705C9EDE" w14:textId="5121774F">
      <w:pPr>
        <w:suppressAutoHyphens/>
        <w:spacing w:after="0" w:line="100" w:lineRule="atLeast"/>
        <w:jc w:val="both"/>
        <w:rPr>
          <w:rFonts w:ascii="Century Gothic" w:eastAsia="SimSun" w:hAnsi="Century Gothic" w:cs="Century Gothic"/>
          <w:bCs/>
          <w:color w:val="000000" w:themeColor="text1"/>
          <w:kern w:val="1"/>
          <w:sz w:val="24"/>
          <w:szCs w:val="24"/>
          <w:lang w:val="es-ES" w:eastAsia="hi-IN" w:bidi="hi-IN"/>
        </w:rPr>
      </w:pPr>
      <w:r w:rsidRPr="00537EF5">
        <w:rPr>
          <w:rFonts w:ascii="Century Gothic" w:eastAsia="SimSun" w:hAnsi="Century Gothic" w:cs="Century Gothic"/>
          <w:bCs/>
          <w:color w:val="000000" w:themeColor="text1"/>
          <w:kern w:val="1"/>
          <w:sz w:val="24"/>
          <w:szCs w:val="24"/>
          <w:lang w:val="es-ES" w:eastAsia="hi-IN" w:bidi="hi-IN"/>
        </w:rPr>
        <w:t xml:space="preserve">¡Parten de regreso a casa sabiendo que siempre serán bienvenidos! </w:t>
      </w:r>
    </w:p>
    <w:p w:rsidR="001724D5" w:rsidRPr="00537EF5" w:rsidP="00537EF5" w14:paraId="506D2D3D" w14:textId="77777777">
      <w:pPr>
        <w:suppressAutoHyphens/>
        <w:spacing w:after="0" w:line="100" w:lineRule="atLeast"/>
        <w:jc w:val="both"/>
        <w:rPr>
          <w:rFonts w:ascii="Century Gothic" w:eastAsia="SimSun" w:hAnsi="Century Gothic" w:cs="Century Gothic"/>
          <w:bCs/>
          <w:color w:val="548DD4"/>
          <w:kern w:val="1"/>
          <w:sz w:val="24"/>
          <w:szCs w:val="24"/>
          <w:lang w:val="es-ES" w:eastAsia="hi-IN" w:bidi="hi-IN"/>
        </w:rPr>
      </w:pPr>
    </w:p>
    <w:p w:rsidR="001724D5" w:rsidP="00D91B51" w14:paraId="16D96DFE" w14:textId="77777777">
      <w:pPr>
        <w:suppressAutoHyphens/>
        <w:spacing w:after="0" w:line="100" w:lineRule="atLeast"/>
        <w:rPr>
          <w:rFonts w:ascii="Century Gothic" w:eastAsia="SimSun" w:hAnsi="Century Gothic" w:cs="Century Gothic"/>
          <w:b/>
          <w:color w:val="548DD4"/>
          <w:kern w:val="1"/>
          <w:sz w:val="24"/>
          <w:szCs w:val="24"/>
          <w:lang w:val="es-ES" w:eastAsia="hi-IN" w:bidi="hi-IN"/>
        </w:rPr>
      </w:pPr>
    </w:p>
    <w:p w:rsidR="001724D5" w:rsidP="00D91B51" w14:paraId="526804A2" w14:textId="77777777">
      <w:pPr>
        <w:suppressAutoHyphens/>
        <w:spacing w:after="0" w:line="100" w:lineRule="atLeast"/>
        <w:rPr>
          <w:rFonts w:ascii="Century Gothic" w:eastAsia="SimSun" w:hAnsi="Century Gothic" w:cs="Century Gothic"/>
          <w:b/>
          <w:color w:val="548DD4"/>
          <w:kern w:val="1"/>
          <w:sz w:val="24"/>
          <w:szCs w:val="24"/>
          <w:lang w:val="es-ES" w:eastAsia="hi-IN" w:bidi="hi-IN"/>
        </w:rPr>
      </w:pPr>
    </w:p>
    <w:p w:rsidR="00D91B51" w:rsidRPr="00537EF5" w:rsidP="00537EF5" w14:paraId="17C78981" w14:textId="2E5D7541">
      <w:pPr>
        <w:suppressAutoHyphens/>
        <w:spacing w:after="0" w:line="100" w:lineRule="atLeast"/>
        <w:rPr>
          <w:rFonts w:ascii="Century Gothic" w:eastAsia="SimSun" w:hAnsi="Century Gothic" w:cs="Century Gothic"/>
          <w:b/>
          <w:kern w:val="1"/>
          <w:sz w:val="24"/>
          <w:szCs w:val="24"/>
          <w:lang w:val="es-ES" w:eastAsia="hi-IN" w:bidi="hi-IN"/>
        </w:rPr>
      </w:pPr>
      <w:r w:rsidRPr="00537EF5">
        <w:rPr>
          <w:rFonts w:ascii="Century Gothic" w:eastAsia="SimSun" w:hAnsi="Century Gothic" w:cs="Century Gothic"/>
          <w:b/>
          <w:color w:val="548DD4"/>
          <w:kern w:val="1"/>
          <w:sz w:val="24"/>
          <w:szCs w:val="24"/>
          <w:lang w:val="es-ES" w:eastAsia="hi-IN" w:bidi="hi-IN"/>
        </w:rPr>
        <w:t>EL PLAN INCLUYE:</w:t>
      </w:r>
    </w:p>
    <w:p w:rsidR="00D91B51" w:rsidRPr="00537EF5" w:rsidP="00537EF5" w14:paraId="5CF2E670" w14:textId="77777777">
      <w:pPr>
        <w:suppressAutoHyphens/>
        <w:spacing w:after="0" w:line="100" w:lineRule="atLeast"/>
        <w:rPr>
          <w:rFonts w:ascii="Century Gothic" w:eastAsia="SimSun" w:hAnsi="Century Gothic" w:cs="Century Gothic"/>
          <w:b/>
          <w:kern w:val="1"/>
          <w:sz w:val="24"/>
          <w:szCs w:val="24"/>
          <w:lang w:val="es-ES" w:eastAsia="hi-IN" w:bidi="hi-IN"/>
        </w:rPr>
      </w:pPr>
    </w:p>
    <w:p w:rsidR="00D91B51" w:rsidRPr="00537EF5" w:rsidP="00537EF5" w14:paraId="6D7F48F3" w14:textId="77777777">
      <w:pPr>
        <w:numPr>
          <w:ilvl w:val="0"/>
          <w:numId w:val="2"/>
        </w:numPr>
        <w:spacing w:after="0"/>
        <w:ind w:left="567"/>
        <w:rPr>
          <w:rFonts w:ascii="Century Gothic" w:hAnsi="Century Gothic" w:cs="Calibri"/>
          <w:szCs w:val="24"/>
          <w:lang w:val="es-ES" w:eastAsia="es-ES"/>
        </w:rPr>
      </w:pPr>
      <w:r w:rsidRPr="00537EF5">
        <w:rPr>
          <w:rFonts w:ascii="Century Gothic" w:hAnsi="Century Gothic" w:cs="Calibri"/>
          <w:szCs w:val="24"/>
          <w:lang w:val="es-ES" w:eastAsia="es-ES"/>
        </w:rPr>
        <w:t>Alojamiento en el Hotel de Bucaramanga (3 noches)</w:t>
      </w:r>
    </w:p>
    <w:p w:rsidR="00D91B51" w:rsidRPr="00537EF5" w:rsidP="00537EF5" w14:paraId="471E928E" w14:textId="77777777">
      <w:pPr>
        <w:numPr>
          <w:ilvl w:val="0"/>
          <w:numId w:val="2"/>
        </w:numPr>
        <w:spacing w:after="0"/>
        <w:ind w:left="567"/>
        <w:rPr>
          <w:rFonts w:ascii="Century Gothic" w:hAnsi="Century Gothic" w:cs="Calibri"/>
          <w:szCs w:val="24"/>
          <w:lang w:val="es-ES" w:eastAsia="es-ES"/>
        </w:rPr>
      </w:pPr>
      <w:r w:rsidRPr="00537EF5">
        <w:rPr>
          <w:rFonts w:ascii="Century Gothic" w:hAnsi="Century Gothic" w:cs="Calibri"/>
          <w:szCs w:val="24"/>
          <w:lang w:val="es-ES" w:eastAsia="es-ES"/>
        </w:rPr>
        <w:t>Alojamiento en el Hotel de San Gil o Barichara (2 noches)</w:t>
      </w:r>
    </w:p>
    <w:p w:rsidR="00D91B51" w:rsidRPr="00537EF5" w:rsidP="00537EF5" w14:paraId="7AE92A39" w14:textId="77777777">
      <w:pPr>
        <w:numPr>
          <w:ilvl w:val="0"/>
          <w:numId w:val="2"/>
        </w:numPr>
        <w:spacing w:after="0"/>
        <w:ind w:left="567"/>
        <w:rPr>
          <w:rFonts w:ascii="Century Gothic" w:hAnsi="Century Gothic" w:cs="Calibri"/>
          <w:szCs w:val="24"/>
          <w:lang w:val="es-ES" w:eastAsia="es-ES"/>
        </w:rPr>
      </w:pPr>
      <w:r w:rsidRPr="00537EF5">
        <w:rPr>
          <w:rFonts w:ascii="Century Gothic" w:hAnsi="Century Gothic" w:cs="Calibri"/>
          <w:szCs w:val="24"/>
          <w:lang w:val="es-ES" w:eastAsia="es-ES"/>
        </w:rPr>
        <w:t>Impuestos y Seguro Hotelero</w:t>
      </w:r>
    </w:p>
    <w:p w:rsidR="00D91B51" w:rsidRPr="00537EF5" w:rsidP="00537EF5" w14:paraId="5E05C856" w14:textId="77777777">
      <w:pPr>
        <w:numPr>
          <w:ilvl w:val="0"/>
          <w:numId w:val="2"/>
        </w:numPr>
        <w:spacing w:after="0"/>
        <w:ind w:left="567"/>
        <w:rPr>
          <w:rFonts w:ascii="Century Gothic" w:hAnsi="Century Gothic" w:cs="Calibri"/>
          <w:szCs w:val="24"/>
          <w:lang w:val="es-ES" w:eastAsia="es-ES"/>
        </w:rPr>
      </w:pPr>
      <w:r w:rsidRPr="00537EF5">
        <w:rPr>
          <w:rFonts w:ascii="Century Gothic" w:hAnsi="Century Gothic" w:cs="Calibri"/>
          <w:szCs w:val="24"/>
          <w:lang w:val="es-ES" w:eastAsia="es-ES"/>
        </w:rPr>
        <w:t xml:space="preserve">Traslado Aeropuerto – Hotel – Aeropuerto </w:t>
      </w:r>
    </w:p>
    <w:p w:rsidR="00D91B51" w:rsidRPr="00537EF5" w:rsidP="00537EF5" w14:paraId="1EE3805C" w14:textId="77777777">
      <w:pPr>
        <w:numPr>
          <w:ilvl w:val="0"/>
          <w:numId w:val="2"/>
        </w:numPr>
        <w:spacing w:after="0"/>
        <w:ind w:left="567"/>
        <w:rPr>
          <w:rFonts w:ascii="Century Gothic" w:hAnsi="Century Gothic" w:cs="Calibri"/>
          <w:szCs w:val="24"/>
          <w:lang w:val="es-ES" w:eastAsia="es-ES"/>
        </w:rPr>
      </w:pPr>
      <w:r w:rsidRPr="00537EF5">
        <w:rPr>
          <w:rFonts w:ascii="Century Gothic" w:hAnsi="Century Gothic" w:cs="Calibri"/>
          <w:szCs w:val="24"/>
          <w:lang w:val="es-ES" w:eastAsia="es-ES"/>
        </w:rPr>
        <w:t>Traslado Parque Nacional del Chicamocha – Hotel San Gil o Barichara en transporte de placa blanca</w:t>
      </w:r>
    </w:p>
    <w:p w:rsidR="00D91B51" w:rsidRPr="00537EF5" w:rsidP="00537EF5" w14:paraId="18BFF93B" w14:textId="3F7368A3">
      <w:pPr>
        <w:numPr>
          <w:ilvl w:val="0"/>
          <w:numId w:val="2"/>
        </w:numPr>
        <w:spacing w:after="0"/>
        <w:ind w:left="567"/>
        <w:rPr>
          <w:rFonts w:ascii="Century Gothic" w:hAnsi="Century Gothic" w:cs="Calibri"/>
          <w:szCs w:val="24"/>
          <w:lang w:val="es-ES" w:eastAsia="es-ES"/>
        </w:rPr>
      </w:pPr>
      <w:r w:rsidRPr="00537EF5">
        <w:rPr>
          <w:rFonts w:ascii="Century Gothic" w:hAnsi="Century Gothic" w:cs="Calibri"/>
          <w:szCs w:val="24"/>
          <w:lang w:val="es-ES" w:eastAsia="es-ES"/>
        </w:rPr>
        <w:t xml:space="preserve">(5) </w:t>
      </w:r>
      <w:r w:rsidRPr="00537EF5" w:rsidR="007F12B6">
        <w:rPr>
          <w:rFonts w:ascii="Century Gothic" w:hAnsi="Century Gothic" w:cs="Calibri"/>
          <w:szCs w:val="24"/>
          <w:lang w:val="es-ES" w:eastAsia="es-ES"/>
        </w:rPr>
        <w:t xml:space="preserve">Desayunos en el Hotel, </w:t>
      </w:r>
      <w:r w:rsidRPr="00537EF5">
        <w:rPr>
          <w:rFonts w:ascii="Century Gothic" w:hAnsi="Century Gothic" w:cs="Calibri"/>
          <w:szCs w:val="24"/>
          <w:lang w:val="es-ES" w:eastAsia="es-ES"/>
        </w:rPr>
        <w:t xml:space="preserve">(4) </w:t>
      </w:r>
      <w:r w:rsidRPr="00537EF5">
        <w:rPr>
          <w:rFonts w:ascii="Century Gothic" w:hAnsi="Century Gothic" w:cs="Calibri"/>
          <w:szCs w:val="24"/>
          <w:lang w:val="es-ES" w:eastAsia="es-ES"/>
        </w:rPr>
        <w:t>Almuerzos</w:t>
      </w:r>
    </w:p>
    <w:p w:rsidR="00D91B51" w:rsidRPr="00537EF5" w:rsidP="00537EF5" w14:paraId="17C8FB91" w14:textId="1A843AB5">
      <w:pPr>
        <w:numPr>
          <w:ilvl w:val="0"/>
          <w:numId w:val="2"/>
        </w:numPr>
        <w:spacing w:after="0"/>
        <w:ind w:left="567"/>
        <w:rPr>
          <w:rFonts w:ascii="Century Gothic" w:hAnsi="Century Gothic" w:cs="Calibri"/>
          <w:szCs w:val="24"/>
          <w:lang w:val="es-ES" w:eastAsia="es-ES"/>
        </w:rPr>
      </w:pPr>
      <w:r w:rsidRPr="00537EF5">
        <w:rPr>
          <w:rFonts w:ascii="Century Gothic" w:hAnsi="Century Gothic" w:cs="Calibri"/>
          <w:szCs w:val="24"/>
          <w:lang w:val="es-ES" w:eastAsia="es-ES"/>
        </w:rPr>
        <w:t>Circuito City Night</w:t>
      </w:r>
      <w:r w:rsidRPr="00537EF5">
        <w:rPr>
          <w:rFonts w:ascii="Century Gothic" w:hAnsi="Century Gothic" w:cs="Calibri"/>
          <w:szCs w:val="24"/>
          <w:lang w:val="es-ES" w:eastAsia="es-ES"/>
        </w:rPr>
        <w:t xml:space="preserve"> – Cerro El Santísimo (salida regular- Parque no abre lunes)</w:t>
      </w:r>
    </w:p>
    <w:p w:rsidR="00D91B51" w:rsidRPr="00537EF5" w:rsidP="00537EF5" w14:paraId="1467A6D2" w14:textId="1B8220E6">
      <w:pPr>
        <w:numPr>
          <w:ilvl w:val="0"/>
          <w:numId w:val="2"/>
        </w:numPr>
        <w:spacing w:after="0"/>
        <w:ind w:left="567"/>
        <w:rPr>
          <w:rFonts w:ascii="Century Gothic" w:hAnsi="Century Gothic" w:cs="Calibri"/>
          <w:szCs w:val="24"/>
          <w:lang w:val="es-ES" w:eastAsia="es-ES"/>
        </w:rPr>
      </w:pPr>
      <w:r w:rsidRPr="00537EF5">
        <w:rPr>
          <w:rFonts w:ascii="Century Gothic" w:hAnsi="Century Gothic" w:cs="Calibri"/>
          <w:szCs w:val="24"/>
          <w:lang w:val="es-ES" w:eastAsia="es-ES"/>
        </w:rPr>
        <w:t>Recorrido</w:t>
      </w:r>
      <w:r w:rsidRPr="00537EF5">
        <w:rPr>
          <w:rFonts w:ascii="Century Gothic" w:hAnsi="Century Gothic" w:cs="Calibri"/>
          <w:szCs w:val="24"/>
          <w:lang w:val="es-ES" w:eastAsia="es-ES"/>
        </w:rPr>
        <w:t xml:space="preserve"> Cruzando</w:t>
      </w:r>
      <w:r w:rsidRPr="00537EF5">
        <w:rPr>
          <w:rFonts w:ascii="Century Gothic" w:hAnsi="Century Gothic" w:cs="Calibri"/>
          <w:szCs w:val="24"/>
          <w:lang w:val="es-ES" w:eastAsia="es-ES"/>
        </w:rPr>
        <w:t xml:space="preserve"> el Chicamocha (salida regular-</w:t>
      </w:r>
      <w:r w:rsidRPr="00537EF5">
        <w:rPr>
          <w:rFonts w:ascii="Century Gothic" w:hAnsi="Century Gothic" w:cs="Calibri"/>
          <w:szCs w:val="24"/>
          <w:lang w:val="es-ES" w:eastAsia="es-ES"/>
        </w:rPr>
        <w:t>Parque no abre lunes y martes)</w:t>
      </w:r>
    </w:p>
    <w:p w:rsidR="00D91B51" w:rsidRPr="00537EF5" w:rsidP="00537EF5" w14:paraId="67778228" w14:textId="44F00345">
      <w:pPr>
        <w:numPr>
          <w:ilvl w:val="0"/>
          <w:numId w:val="2"/>
        </w:numPr>
        <w:spacing w:after="0"/>
        <w:ind w:left="567"/>
        <w:rPr>
          <w:rFonts w:ascii="Century Gothic" w:hAnsi="Century Gothic" w:cs="Calibri"/>
          <w:szCs w:val="24"/>
          <w:lang w:val="es-CO" w:eastAsia="es-ES"/>
        </w:rPr>
      </w:pPr>
      <w:r w:rsidRPr="00537EF5">
        <w:rPr>
          <w:rFonts w:ascii="Century Gothic" w:hAnsi="Century Gothic" w:cs="Calibri"/>
          <w:szCs w:val="24"/>
          <w:lang w:val="es-CO" w:eastAsia="es-ES"/>
        </w:rPr>
        <w:t>Circuito San Gil</w:t>
      </w:r>
      <w:r w:rsidRPr="00537EF5" w:rsidR="000A590C">
        <w:rPr>
          <w:rFonts w:ascii="Century Gothic" w:hAnsi="Century Gothic" w:cs="Calibri"/>
          <w:szCs w:val="24"/>
          <w:lang w:val="es-CO" w:eastAsia="es-ES"/>
        </w:rPr>
        <w:t>, Barichara,</w:t>
      </w:r>
      <w:r w:rsidRPr="00537EF5">
        <w:rPr>
          <w:rFonts w:ascii="Century Gothic" w:hAnsi="Century Gothic" w:cs="Calibri"/>
          <w:szCs w:val="24"/>
          <w:lang w:val="es-CO" w:eastAsia="es-ES"/>
        </w:rPr>
        <w:t xml:space="preserve"> Curití (salida regular)</w:t>
      </w:r>
    </w:p>
    <w:p w:rsidR="00D91B51" w:rsidRPr="00537EF5" w:rsidP="00537EF5" w14:paraId="6EC91763" w14:textId="55ADC63F">
      <w:pPr>
        <w:numPr>
          <w:ilvl w:val="0"/>
          <w:numId w:val="2"/>
        </w:numPr>
        <w:spacing w:after="0"/>
        <w:ind w:left="567"/>
        <w:rPr>
          <w:rFonts w:ascii="Century Gothic" w:hAnsi="Century Gothic" w:cs="Calibri"/>
          <w:szCs w:val="24"/>
          <w:lang w:val="es-ES" w:eastAsia="es-ES"/>
        </w:rPr>
      </w:pPr>
      <w:r w:rsidRPr="00537EF5">
        <w:rPr>
          <w:rFonts w:ascii="Century Gothic" w:hAnsi="Century Gothic" w:cs="Calibri"/>
          <w:szCs w:val="24"/>
          <w:lang w:val="es-ES" w:eastAsia="es-ES"/>
        </w:rPr>
        <w:t>Visita</w:t>
      </w:r>
      <w:r w:rsidRPr="00537EF5" w:rsidR="000A590C">
        <w:rPr>
          <w:rFonts w:ascii="Century Gothic" w:hAnsi="Century Gothic" w:cs="Calibri"/>
          <w:szCs w:val="24"/>
          <w:lang w:val="es-ES" w:eastAsia="es-ES"/>
        </w:rPr>
        <w:t xml:space="preserve"> Socorro,</w:t>
      </w:r>
      <w:r w:rsidRPr="00537EF5">
        <w:rPr>
          <w:rFonts w:ascii="Century Gothic" w:hAnsi="Century Gothic" w:cs="Calibri"/>
          <w:szCs w:val="24"/>
          <w:lang w:val="es-ES" w:eastAsia="es-ES"/>
        </w:rPr>
        <w:t>V</w:t>
      </w:r>
      <w:r w:rsidRPr="00537EF5" w:rsidR="000A590C">
        <w:rPr>
          <w:rFonts w:ascii="Century Gothic" w:hAnsi="Century Gothic" w:cs="Calibri"/>
          <w:szCs w:val="24"/>
          <w:lang w:val="es-ES" w:eastAsia="es-ES"/>
        </w:rPr>
        <w:t>alle San José,</w:t>
      </w:r>
      <w:r w:rsidRPr="00537EF5">
        <w:rPr>
          <w:rFonts w:ascii="Century Gothic" w:hAnsi="Century Gothic" w:cs="Calibri"/>
          <w:szCs w:val="24"/>
          <w:lang w:val="es-ES" w:eastAsia="es-ES"/>
        </w:rPr>
        <w:t xml:space="preserve"> Pinchote </w:t>
      </w:r>
      <w:r w:rsidRPr="00537EF5">
        <w:rPr>
          <w:rFonts w:ascii="Century Gothic" w:hAnsi="Century Gothic" w:cs="Calibri"/>
          <w:szCs w:val="24"/>
          <w:lang w:val="es-ES" w:eastAsia="es-ES"/>
        </w:rPr>
        <w:t>(salida regular)</w:t>
      </w:r>
    </w:p>
    <w:p w:rsidR="00D91B51" w:rsidRPr="00537EF5" w:rsidP="00537EF5" w14:paraId="33932F85" w14:textId="00416133">
      <w:pPr>
        <w:numPr>
          <w:ilvl w:val="0"/>
          <w:numId w:val="2"/>
        </w:numPr>
        <w:spacing w:after="0"/>
        <w:ind w:left="567"/>
        <w:rPr>
          <w:rFonts w:ascii="Century Gothic" w:hAnsi="Century Gothic" w:cs="Calibri"/>
          <w:szCs w:val="24"/>
          <w:lang w:val="es-ES" w:eastAsia="es-ES"/>
        </w:rPr>
      </w:pPr>
      <w:r w:rsidRPr="00537EF5">
        <w:rPr>
          <w:rFonts w:ascii="Century Gothic" w:hAnsi="Century Gothic" w:cs="Calibri"/>
          <w:szCs w:val="24"/>
          <w:lang w:val="es-ES" w:eastAsia="es-ES"/>
        </w:rPr>
        <w:t>Visita</w:t>
      </w:r>
      <w:r w:rsidRPr="00537EF5">
        <w:rPr>
          <w:rFonts w:ascii="Century Gothic" w:hAnsi="Century Gothic" w:cs="Calibri"/>
          <w:szCs w:val="24"/>
          <w:lang w:val="es-ES" w:eastAsia="es-ES"/>
        </w:rPr>
        <w:t xml:space="preserve"> Zapatoca (Salida regular)</w:t>
      </w:r>
    </w:p>
    <w:p w:rsidR="00D91B51" w:rsidRPr="00537EF5" w:rsidP="00537EF5" w14:paraId="3092D337" w14:textId="77777777">
      <w:pPr>
        <w:numPr>
          <w:ilvl w:val="0"/>
          <w:numId w:val="2"/>
        </w:numPr>
        <w:spacing w:after="0"/>
        <w:ind w:left="567"/>
        <w:rPr>
          <w:rFonts w:ascii="Century Gothic" w:hAnsi="Century Gothic" w:cs="Calibri"/>
          <w:szCs w:val="24"/>
          <w:lang w:val="es-ES" w:eastAsia="es-ES"/>
        </w:rPr>
      </w:pPr>
      <w:r w:rsidRPr="00537EF5">
        <w:rPr>
          <w:rFonts w:ascii="Century Gothic" w:hAnsi="Century Gothic" w:cs="Calibri"/>
          <w:szCs w:val="24"/>
          <w:lang w:val="es-ES" w:eastAsia="es-ES"/>
        </w:rPr>
        <w:t xml:space="preserve">Asistencia médica </w:t>
      </w:r>
    </w:p>
    <w:p w:rsidR="00D91B51" w:rsidRPr="00537EF5" w:rsidP="00537EF5" w14:paraId="0BBDACEA" w14:textId="77777777">
      <w:pPr>
        <w:spacing w:after="0"/>
        <w:ind w:left="-284"/>
        <w:rPr>
          <w:rFonts w:ascii="Century Gothic" w:hAnsi="Century Gothic" w:cs="Calibri"/>
          <w:sz w:val="24"/>
          <w:szCs w:val="24"/>
          <w:lang w:val="es-ES" w:eastAsia="es-ES"/>
        </w:rPr>
      </w:pPr>
    </w:p>
    <w:p w:rsidR="00D91B51" w:rsidRPr="00537EF5" w:rsidP="00537EF5" w14:paraId="069F4EE0" w14:textId="77777777">
      <w:pPr>
        <w:spacing w:after="0" w:line="240" w:lineRule="auto"/>
        <w:ind w:left="-284"/>
        <w:rPr>
          <w:rFonts w:ascii="Century Gothic" w:hAnsi="Century Gothic" w:cs="Calibri"/>
          <w:b/>
          <w:color w:val="548DD4" w:themeColor="text2" w:themeTint="99"/>
          <w:sz w:val="24"/>
          <w:szCs w:val="24"/>
          <w:lang w:val="es-ES" w:eastAsia="es-ES"/>
        </w:rPr>
      </w:pPr>
      <w:r w:rsidRPr="00537EF5">
        <w:rPr>
          <w:rFonts w:ascii="Century Gothic" w:hAnsi="Century Gothic" w:cs="Calibri"/>
          <w:b/>
          <w:color w:val="548DD4" w:themeColor="text2" w:themeTint="99"/>
          <w:sz w:val="24"/>
          <w:szCs w:val="24"/>
          <w:lang w:val="es-ES" w:eastAsia="es-ES"/>
        </w:rPr>
        <w:t>NO INCLUYE</w:t>
      </w:r>
    </w:p>
    <w:p w:rsidR="00D91B51" w:rsidRPr="00537EF5" w:rsidP="00537EF5" w14:paraId="28A18DE4" w14:textId="77777777">
      <w:pPr>
        <w:spacing w:after="0" w:line="240" w:lineRule="auto"/>
        <w:ind w:left="-284"/>
        <w:rPr>
          <w:rFonts w:ascii="Century Gothic" w:hAnsi="Century Gothic" w:cs="Calibri"/>
          <w:b/>
          <w:sz w:val="24"/>
          <w:szCs w:val="24"/>
          <w:lang w:val="es-ES" w:eastAsia="es-ES"/>
        </w:rPr>
      </w:pPr>
    </w:p>
    <w:p w:rsidR="00D91B51" w:rsidRPr="00537EF5" w:rsidP="00537EF5" w14:paraId="58CD253D" w14:textId="77777777">
      <w:pPr>
        <w:numPr>
          <w:ilvl w:val="0"/>
          <w:numId w:val="3"/>
        </w:numPr>
        <w:spacing w:after="0" w:line="240" w:lineRule="auto"/>
        <w:ind w:left="567"/>
        <w:rPr>
          <w:rFonts w:ascii="Century Gothic" w:hAnsi="Century Gothic" w:cstheme="minorHAnsi"/>
          <w:szCs w:val="24"/>
          <w:lang w:val="es-ES" w:eastAsia="es-ES"/>
        </w:rPr>
      </w:pPr>
      <w:r w:rsidRPr="00537EF5">
        <w:rPr>
          <w:rFonts w:ascii="Century Gothic" w:hAnsi="Century Gothic" w:cstheme="minorHAnsi"/>
          <w:szCs w:val="24"/>
          <w:lang w:val="es-ES" w:eastAsia="es-ES"/>
        </w:rPr>
        <w:t>Gastos no especificados en el programa</w:t>
      </w:r>
    </w:p>
    <w:p w:rsidR="00733907" w:rsidRPr="00537EF5" w:rsidP="00537EF5" w14:paraId="2B148C2C" w14:textId="512F3BF7">
      <w:pPr>
        <w:numPr>
          <w:ilvl w:val="0"/>
          <w:numId w:val="3"/>
        </w:numPr>
        <w:spacing w:after="0" w:line="240" w:lineRule="auto"/>
        <w:ind w:left="567"/>
        <w:rPr>
          <w:rFonts w:ascii="Century Gothic" w:hAnsi="Century Gothic" w:cstheme="minorHAnsi"/>
          <w:szCs w:val="24"/>
          <w:lang w:val="es-ES" w:eastAsia="es-ES"/>
        </w:rPr>
      </w:pPr>
      <w:r w:rsidRPr="00537EF5">
        <w:rPr>
          <w:rFonts w:ascii="Century Gothic" w:hAnsi="Century Gothic" w:cstheme="minorHAnsi"/>
          <w:szCs w:val="24"/>
          <w:lang w:val="es-ES" w:eastAsia="es-ES"/>
        </w:rPr>
        <w:t>Cenas – si desean cenas solicitarlas al momento de hacer la reserva aplican cargos adicionales</w:t>
      </w:r>
    </w:p>
    <w:p w:rsidR="00D91B51" w:rsidRPr="00537EF5" w:rsidP="00537EF5" w14:paraId="511A84F4" w14:textId="77777777">
      <w:pPr>
        <w:suppressAutoHyphens/>
        <w:spacing w:after="0" w:line="360" w:lineRule="auto"/>
        <w:rPr>
          <w:rFonts w:ascii="Century Gothic" w:eastAsia="SimSun" w:hAnsi="Century Gothic" w:cs="Century Gothic"/>
          <w:kern w:val="1"/>
          <w:sz w:val="24"/>
          <w:szCs w:val="24"/>
          <w:lang w:val="es-ES" w:eastAsia="hi-IN" w:bidi="hi-IN"/>
        </w:rPr>
      </w:pPr>
    </w:p>
    <w:tbl>
      <w:tblPr>
        <w:tblpPr w:leftFromText="141" w:rightFromText="141" w:vertAnchor="text" w:horzAnchor="margin" w:tblpXSpec="center" w:tblpY="-228"/>
        <w:tblW w:w="10349" w:type="dxa"/>
        <w:tblCellMar>
          <w:left w:w="70" w:type="dxa"/>
          <w:right w:w="70" w:type="dxa"/>
        </w:tblCellMar>
        <w:tblLook w:val="04A0"/>
      </w:tblPr>
      <w:tblGrid>
        <w:gridCol w:w="2269"/>
        <w:gridCol w:w="2268"/>
        <w:gridCol w:w="1985"/>
        <w:gridCol w:w="1842"/>
        <w:gridCol w:w="1985"/>
      </w:tblGrid>
      <w:tr w14:paraId="0157B11A" w14:textId="77777777" w:rsidTr="00537EF5">
        <w:tblPrEx>
          <w:tblW w:w="10349" w:type="dxa"/>
          <w:tblCellMar>
            <w:left w:w="70" w:type="dxa"/>
            <w:right w:w="70" w:type="dxa"/>
          </w:tblCellMar>
          <w:tblLook w:val="04A0"/>
        </w:tblPrEx>
        <w:trPr>
          <w:trHeight w:val="405"/>
        </w:trPr>
        <w:tc>
          <w:tcPr>
            <w:tcW w:w="10349" w:type="dxa"/>
            <w:gridSpan w:val="5"/>
            <w:tcBorders>
              <w:top w:val="single" w:sz="4" w:space="0" w:color="FFFFFF"/>
              <w:left w:val="single" w:sz="4" w:space="0" w:color="00B0F0"/>
              <w:bottom w:val="single" w:sz="4" w:space="0" w:color="FFFFFF"/>
              <w:right w:val="single" w:sz="4" w:space="0" w:color="00B0F0"/>
            </w:tcBorders>
            <w:shd w:val="clear" w:color="000000" w:fill="A4D76B"/>
            <w:noWrap/>
            <w:vAlign w:val="center"/>
            <w:hideMark/>
          </w:tcPr>
          <w:p w:rsidR="00537EF5" w:rsidRPr="00537EF5" w:rsidP="00537EF5" w14:paraId="7830C08C" w14:textId="77777777">
            <w:pPr>
              <w:spacing w:after="0" w:line="240" w:lineRule="auto"/>
              <w:jc w:val="center"/>
              <w:rPr>
                <w:rFonts w:ascii="Century Gothic" w:eastAsia="Times New Roman" w:hAnsi="Century Gothic" w:cs="Times New Roman"/>
                <w:b/>
                <w:bCs/>
                <w:color w:val="000000"/>
                <w:sz w:val="32"/>
                <w:szCs w:val="32"/>
                <w:lang w:val="es-ES" w:eastAsia="es-ES"/>
              </w:rPr>
            </w:pPr>
            <w:r w:rsidRPr="00537EF5">
              <w:rPr>
                <w:rFonts w:ascii="Century Gothic" w:eastAsia="Times New Roman" w:hAnsi="Century Gothic" w:cs="Times New Roman"/>
                <w:b/>
                <w:bCs/>
                <w:color w:val="000000"/>
                <w:sz w:val="32"/>
                <w:szCs w:val="32"/>
                <w:lang w:val="es-ES" w:eastAsia="es-ES"/>
              </w:rPr>
              <w:t>TARIFAS POR PERSONA</w:t>
            </w:r>
          </w:p>
        </w:tc>
      </w:tr>
      <w:tr w14:paraId="151B4A27" w14:textId="77777777" w:rsidTr="00537EF5">
        <w:tblPrEx>
          <w:tblW w:w="10349" w:type="dxa"/>
          <w:tblCellMar>
            <w:left w:w="70" w:type="dxa"/>
            <w:right w:w="70" w:type="dxa"/>
          </w:tblCellMar>
          <w:tblLook w:val="04A0"/>
        </w:tblPrEx>
        <w:trPr>
          <w:trHeight w:val="570"/>
        </w:trPr>
        <w:tc>
          <w:tcPr>
            <w:tcW w:w="2269" w:type="dxa"/>
            <w:tcBorders>
              <w:top w:val="nil"/>
              <w:left w:val="single" w:sz="4" w:space="0" w:color="00B0F0"/>
              <w:bottom w:val="single" w:sz="4" w:space="0" w:color="FFFFFF"/>
              <w:right w:val="single" w:sz="4" w:space="0" w:color="00B0F0"/>
            </w:tcBorders>
            <w:shd w:val="clear" w:color="000000" w:fill="00B0F0"/>
            <w:vAlign w:val="center"/>
            <w:hideMark/>
          </w:tcPr>
          <w:p w:rsidR="00537EF5" w:rsidRPr="00537EF5" w:rsidP="00537EF5" w14:paraId="1C31D7D6" w14:textId="77777777">
            <w:pPr>
              <w:spacing w:after="0" w:line="240" w:lineRule="auto"/>
              <w:jc w:val="center"/>
              <w:rPr>
                <w:rFonts w:ascii="Century Gothic" w:eastAsia="Times New Roman" w:hAnsi="Century Gothic" w:cs="Times New Roman"/>
                <w:b/>
                <w:bCs/>
                <w:color w:val="000000"/>
                <w:sz w:val="24"/>
                <w:szCs w:val="24"/>
                <w:lang w:val="es-ES" w:eastAsia="es-ES"/>
              </w:rPr>
            </w:pPr>
            <w:r w:rsidRPr="00537EF5">
              <w:rPr>
                <w:rFonts w:ascii="Century Gothic" w:eastAsia="Times New Roman" w:hAnsi="Century Gothic" w:cs="Times New Roman"/>
                <w:b/>
                <w:bCs/>
                <w:color w:val="000000"/>
                <w:sz w:val="24"/>
                <w:szCs w:val="24"/>
                <w:lang w:val="es-ES" w:eastAsia="es-ES"/>
              </w:rPr>
              <w:t>HOTEL</w:t>
            </w:r>
          </w:p>
        </w:tc>
        <w:tc>
          <w:tcPr>
            <w:tcW w:w="2268" w:type="dxa"/>
            <w:tcBorders>
              <w:top w:val="nil"/>
              <w:left w:val="nil"/>
              <w:bottom w:val="single" w:sz="4" w:space="0" w:color="FFFFFF"/>
              <w:right w:val="single" w:sz="4" w:space="0" w:color="00B0F0"/>
            </w:tcBorders>
            <w:shd w:val="clear" w:color="000000" w:fill="00B0F0"/>
            <w:vAlign w:val="center"/>
            <w:hideMark/>
          </w:tcPr>
          <w:p w:rsidR="00537EF5" w:rsidRPr="00537EF5" w:rsidP="00537EF5" w14:paraId="3F31F8B9" w14:textId="77777777">
            <w:pPr>
              <w:spacing w:after="0" w:line="240" w:lineRule="auto"/>
              <w:jc w:val="center"/>
              <w:rPr>
                <w:rFonts w:ascii="Century Gothic" w:eastAsia="Times New Roman" w:hAnsi="Century Gothic" w:cs="Times New Roman"/>
                <w:b/>
                <w:bCs/>
                <w:color w:val="000000"/>
                <w:sz w:val="24"/>
                <w:szCs w:val="24"/>
                <w:lang w:val="es-ES" w:eastAsia="es-ES"/>
              </w:rPr>
            </w:pPr>
            <w:r w:rsidRPr="00537EF5">
              <w:rPr>
                <w:rFonts w:ascii="Century Gothic" w:eastAsia="Times New Roman" w:hAnsi="Century Gothic" w:cs="Times New Roman"/>
                <w:b/>
                <w:bCs/>
                <w:color w:val="000000"/>
                <w:sz w:val="24"/>
                <w:szCs w:val="24"/>
                <w:lang w:val="es-ES" w:eastAsia="es-ES"/>
              </w:rPr>
              <w:t>MULTIPLE</w:t>
            </w:r>
          </w:p>
        </w:tc>
        <w:tc>
          <w:tcPr>
            <w:tcW w:w="1985" w:type="dxa"/>
            <w:tcBorders>
              <w:top w:val="nil"/>
              <w:left w:val="nil"/>
              <w:bottom w:val="single" w:sz="4" w:space="0" w:color="FFFFFF"/>
              <w:right w:val="single" w:sz="4" w:space="0" w:color="00B0F0"/>
            </w:tcBorders>
            <w:shd w:val="clear" w:color="000000" w:fill="00B0F0"/>
            <w:vAlign w:val="center"/>
            <w:hideMark/>
          </w:tcPr>
          <w:p w:rsidR="00537EF5" w:rsidRPr="00537EF5" w:rsidP="00537EF5" w14:paraId="7B1F9739" w14:textId="77777777">
            <w:pPr>
              <w:spacing w:after="0" w:line="240" w:lineRule="auto"/>
              <w:jc w:val="center"/>
              <w:rPr>
                <w:rFonts w:ascii="Century Gothic" w:eastAsia="Times New Roman" w:hAnsi="Century Gothic" w:cs="Times New Roman"/>
                <w:b/>
                <w:bCs/>
                <w:color w:val="000000"/>
                <w:sz w:val="24"/>
                <w:szCs w:val="24"/>
                <w:lang w:val="es-ES" w:eastAsia="es-ES"/>
              </w:rPr>
            </w:pPr>
            <w:r w:rsidRPr="00537EF5">
              <w:rPr>
                <w:rFonts w:ascii="Century Gothic" w:eastAsia="Times New Roman" w:hAnsi="Century Gothic" w:cs="Times New Roman"/>
                <w:b/>
                <w:bCs/>
                <w:color w:val="000000"/>
                <w:sz w:val="24"/>
                <w:szCs w:val="24"/>
                <w:lang w:val="es-ES" w:eastAsia="es-ES"/>
              </w:rPr>
              <w:t>DOBLE</w:t>
            </w:r>
          </w:p>
        </w:tc>
        <w:tc>
          <w:tcPr>
            <w:tcW w:w="1842" w:type="dxa"/>
            <w:tcBorders>
              <w:top w:val="nil"/>
              <w:left w:val="nil"/>
              <w:bottom w:val="single" w:sz="4" w:space="0" w:color="FFFFFF"/>
              <w:right w:val="single" w:sz="4" w:space="0" w:color="00B0F0"/>
            </w:tcBorders>
            <w:shd w:val="clear" w:color="000000" w:fill="00B0F0"/>
            <w:vAlign w:val="center"/>
            <w:hideMark/>
          </w:tcPr>
          <w:p w:rsidR="00537EF5" w:rsidRPr="00537EF5" w:rsidP="00537EF5" w14:paraId="05F96F47" w14:textId="77777777">
            <w:pPr>
              <w:spacing w:after="0" w:line="240" w:lineRule="auto"/>
              <w:jc w:val="center"/>
              <w:rPr>
                <w:rFonts w:ascii="Century Gothic" w:eastAsia="Times New Roman" w:hAnsi="Century Gothic" w:cs="Times New Roman"/>
                <w:b/>
                <w:bCs/>
                <w:color w:val="000000"/>
                <w:sz w:val="24"/>
                <w:szCs w:val="24"/>
                <w:lang w:val="es-ES" w:eastAsia="es-ES"/>
              </w:rPr>
            </w:pPr>
            <w:r w:rsidRPr="00537EF5">
              <w:rPr>
                <w:rFonts w:ascii="Century Gothic" w:eastAsia="Times New Roman" w:hAnsi="Century Gothic" w:cs="Times New Roman"/>
                <w:b/>
                <w:bCs/>
                <w:color w:val="000000"/>
                <w:sz w:val="24"/>
                <w:szCs w:val="24"/>
                <w:lang w:val="es-ES" w:eastAsia="es-ES"/>
              </w:rPr>
              <w:t>SENCILLA</w:t>
            </w:r>
          </w:p>
        </w:tc>
        <w:tc>
          <w:tcPr>
            <w:tcW w:w="1985" w:type="dxa"/>
            <w:tcBorders>
              <w:top w:val="nil"/>
              <w:left w:val="nil"/>
              <w:bottom w:val="single" w:sz="4" w:space="0" w:color="FFFFFF"/>
              <w:right w:val="single" w:sz="4" w:space="0" w:color="00B0F0"/>
            </w:tcBorders>
            <w:shd w:val="clear" w:color="000000" w:fill="00B0F0"/>
            <w:vAlign w:val="center"/>
            <w:hideMark/>
          </w:tcPr>
          <w:p w:rsidR="00537EF5" w:rsidRPr="00537EF5" w:rsidP="00537EF5" w14:paraId="4D2EBD26" w14:textId="77777777">
            <w:pPr>
              <w:spacing w:after="0" w:line="240" w:lineRule="auto"/>
              <w:jc w:val="center"/>
              <w:rPr>
                <w:rFonts w:ascii="Century Gothic" w:eastAsia="Times New Roman" w:hAnsi="Century Gothic" w:cs="Times New Roman"/>
                <w:b/>
                <w:bCs/>
                <w:color w:val="000000"/>
                <w:sz w:val="24"/>
                <w:szCs w:val="24"/>
                <w:lang w:val="es-ES" w:eastAsia="es-ES"/>
              </w:rPr>
            </w:pPr>
            <w:r w:rsidRPr="00537EF5">
              <w:rPr>
                <w:rFonts w:ascii="Century Gothic" w:eastAsia="Times New Roman" w:hAnsi="Century Gothic" w:cs="Times New Roman"/>
                <w:b/>
                <w:bCs/>
                <w:color w:val="000000"/>
                <w:sz w:val="24"/>
                <w:szCs w:val="24"/>
                <w:lang w:val="es-ES" w:eastAsia="es-ES"/>
              </w:rPr>
              <w:t>NIÑOS</w:t>
            </w:r>
            <w:r w:rsidRPr="00537EF5">
              <w:rPr>
                <w:rFonts w:ascii="Century Gothic" w:eastAsia="Times New Roman" w:hAnsi="Century Gothic" w:cs="Times New Roman"/>
                <w:b/>
                <w:bCs/>
                <w:color w:val="000000"/>
                <w:sz w:val="24"/>
                <w:szCs w:val="24"/>
                <w:lang w:val="es-ES" w:eastAsia="es-ES"/>
              </w:rPr>
              <w:br/>
              <w:t>(5 a 10 AÑOS)</w:t>
            </w:r>
          </w:p>
        </w:tc>
      </w:tr>
      <w:tr w14:paraId="283DA8B1" w14:textId="77777777" w:rsidTr="00537EF5">
        <w:tblPrEx>
          <w:tblW w:w="10349" w:type="dxa"/>
          <w:tblCellMar>
            <w:left w:w="70" w:type="dxa"/>
            <w:right w:w="70" w:type="dxa"/>
          </w:tblCellMar>
          <w:tblLook w:val="04A0"/>
        </w:tblPrEx>
        <w:trPr>
          <w:trHeight w:val="315"/>
        </w:trPr>
        <w:tc>
          <w:tcPr>
            <w:tcW w:w="2269" w:type="dxa"/>
            <w:tcBorders>
              <w:top w:val="nil"/>
              <w:left w:val="single" w:sz="4" w:space="0" w:color="00B0F0"/>
              <w:bottom w:val="single" w:sz="4" w:space="0" w:color="FFFFFF"/>
              <w:right w:val="single" w:sz="4" w:space="0" w:color="00B0F0"/>
            </w:tcBorders>
            <w:shd w:val="clear" w:color="000000" w:fill="FFFFFF"/>
            <w:vAlign w:val="center"/>
            <w:hideMark/>
          </w:tcPr>
          <w:p w:rsidR="00537EF5" w:rsidRPr="00537EF5" w:rsidP="00537EF5" w14:paraId="52F86A7F" w14:textId="77777777">
            <w:pPr>
              <w:spacing w:after="0" w:line="240" w:lineRule="auto"/>
              <w:jc w:val="center"/>
              <w:rPr>
                <w:rFonts w:ascii="Century Gothic" w:eastAsia="Times New Roman" w:hAnsi="Century Gothic" w:cs="Times New Roman"/>
                <w:b/>
                <w:bCs/>
                <w:color w:val="000000"/>
                <w:sz w:val="24"/>
                <w:szCs w:val="24"/>
                <w:lang w:val="es-ES" w:eastAsia="es-ES"/>
              </w:rPr>
            </w:pPr>
            <w:r w:rsidRPr="00537EF5">
              <w:rPr>
                <w:rFonts w:ascii="Century Gothic" w:eastAsia="Times New Roman" w:hAnsi="Century Gothic" w:cs="Times New Roman"/>
                <w:b/>
                <w:bCs/>
                <w:color w:val="000000"/>
                <w:sz w:val="24"/>
                <w:szCs w:val="24"/>
                <w:lang w:val="es-ES" w:eastAsia="es-ES"/>
              </w:rPr>
              <w:t>TURISTA</w:t>
            </w:r>
          </w:p>
        </w:tc>
        <w:tc>
          <w:tcPr>
            <w:tcW w:w="2268" w:type="dxa"/>
            <w:tcBorders>
              <w:top w:val="nil"/>
              <w:left w:val="nil"/>
              <w:bottom w:val="single" w:sz="4" w:space="0" w:color="FFFFFF"/>
              <w:right w:val="single" w:sz="4" w:space="0" w:color="00B0F0"/>
            </w:tcBorders>
            <w:shd w:val="clear" w:color="000000" w:fill="FFFFFF"/>
            <w:vAlign w:val="center"/>
            <w:hideMark/>
          </w:tcPr>
          <w:p w:rsidR="00537EF5" w:rsidRPr="00537EF5" w:rsidP="00537EF5" w14:paraId="1F1A6A0C" w14:textId="77777777">
            <w:pPr>
              <w:spacing w:after="0" w:line="240" w:lineRule="auto"/>
              <w:jc w:val="center"/>
              <w:rPr>
                <w:rFonts w:ascii="Century Gothic" w:eastAsia="Times New Roman" w:hAnsi="Century Gothic" w:cs="Times New Roman"/>
                <w:color w:val="000000"/>
                <w:sz w:val="24"/>
                <w:szCs w:val="24"/>
                <w:lang w:val="es-ES" w:eastAsia="es-ES"/>
              </w:rPr>
            </w:pPr>
            <w:r w:rsidRPr="00537EF5">
              <w:rPr>
                <w:rFonts w:ascii="Century Gothic" w:eastAsia="Times New Roman" w:hAnsi="Century Gothic" w:cs="Times New Roman"/>
                <w:color w:val="000000"/>
                <w:sz w:val="24"/>
                <w:szCs w:val="24"/>
                <w:lang w:val="es-ES" w:eastAsia="es-ES"/>
              </w:rPr>
              <w:t>$2’310.000</w:t>
            </w:r>
          </w:p>
        </w:tc>
        <w:tc>
          <w:tcPr>
            <w:tcW w:w="1985" w:type="dxa"/>
            <w:tcBorders>
              <w:top w:val="nil"/>
              <w:left w:val="nil"/>
              <w:bottom w:val="single" w:sz="4" w:space="0" w:color="FFFFFF"/>
              <w:right w:val="single" w:sz="4" w:space="0" w:color="00B0F0"/>
            </w:tcBorders>
            <w:shd w:val="clear" w:color="000000" w:fill="FFFFFF"/>
            <w:vAlign w:val="center"/>
            <w:hideMark/>
          </w:tcPr>
          <w:p w:rsidR="00537EF5" w:rsidRPr="00537EF5" w:rsidP="00537EF5" w14:paraId="53631504" w14:textId="77777777">
            <w:pPr>
              <w:spacing w:after="0" w:line="240" w:lineRule="auto"/>
              <w:jc w:val="center"/>
              <w:rPr>
                <w:rFonts w:ascii="Century Gothic" w:eastAsia="Times New Roman" w:hAnsi="Century Gothic" w:cs="Times New Roman"/>
                <w:color w:val="000000"/>
                <w:sz w:val="24"/>
                <w:szCs w:val="24"/>
                <w:lang w:val="es-ES" w:eastAsia="es-ES"/>
              </w:rPr>
            </w:pPr>
            <w:r w:rsidRPr="00537EF5">
              <w:rPr>
                <w:rFonts w:ascii="Century Gothic" w:eastAsia="Times New Roman" w:hAnsi="Century Gothic" w:cs="Times New Roman"/>
                <w:color w:val="000000"/>
                <w:sz w:val="24"/>
                <w:szCs w:val="24"/>
                <w:lang w:val="es-ES" w:eastAsia="es-ES"/>
              </w:rPr>
              <w:t>$2’690.000</w:t>
            </w:r>
          </w:p>
        </w:tc>
        <w:tc>
          <w:tcPr>
            <w:tcW w:w="1842" w:type="dxa"/>
            <w:tcBorders>
              <w:top w:val="nil"/>
              <w:left w:val="nil"/>
              <w:bottom w:val="single" w:sz="4" w:space="0" w:color="FFFFFF"/>
              <w:right w:val="single" w:sz="4" w:space="0" w:color="00B0F0"/>
            </w:tcBorders>
            <w:shd w:val="clear" w:color="000000" w:fill="FFFFFF"/>
            <w:vAlign w:val="center"/>
            <w:hideMark/>
          </w:tcPr>
          <w:p w:rsidR="00537EF5" w:rsidRPr="00537EF5" w:rsidP="00537EF5" w14:paraId="1B2A1F4F" w14:textId="77777777">
            <w:pPr>
              <w:spacing w:after="0" w:line="240" w:lineRule="auto"/>
              <w:jc w:val="center"/>
              <w:rPr>
                <w:rFonts w:ascii="Century Gothic" w:eastAsia="Times New Roman" w:hAnsi="Century Gothic" w:cs="Times New Roman"/>
                <w:color w:val="000000"/>
                <w:sz w:val="24"/>
                <w:szCs w:val="24"/>
                <w:lang w:val="es-ES" w:eastAsia="es-ES"/>
              </w:rPr>
            </w:pPr>
            <w:r w:rsidRPr="00537EF5">
              <w:rPr>
                <w:rFonts w:ascii="Century Gothic" w:eastAsia="Times New Roman" w:hAnsi="Century Gothic" w:cs="Times New Roman"/>
                <w:color w:val="000000"/>
                <w:sz w:val="24"/>
                <w:szCs w:val="24"/>
                <w:lang w:val="es-ES" w:eastAsia="es-ES"/>
              </w:rPr>
              <w:t>$4’090.000</w:t>
            </w:r>
          </w:p>
        </w:tc>
        <w:tc>
          <w:tcPr>
            <w:tcW w:w="1985" w:type="dxa"/>
            <w:tcBorders>
              <w:top w:val="nil"/>
              <w:left w:val="nil"/>
              <w:bottom w:val="single" w:sz="4" w:space="0" w:color="FFFFFF"/>
              <w:right w:val="single" w:sz="4" w:space="0" w:color="00B0F0"/>
            </w:tcBorders>
            <w:shd w:val="clear" w:color="000000" w:fill="FFFFFF"/>
            <w:vAlign w:val="center"/>
            <w:hideMark/>
          </w:tcPr>
          <w:p w:rsidR="00537EF5" w:rsidRPr="00537EF5" w:rsidP="00537EF5" w14:paraId="39FFDFE8" w14:textId="77777777">
            <w:pPr>
              <w:spacing w:after="0" w:line="240" w:lineRule="auto"/>
              <w:jc w:val="center"/>
              <w:rPr>
                <w:rFonts w:ascii="Century Gothic" w:eastAsia="Times New Roman" w:hAnsi="Century Gothic" w:cs="Times New Roman"/>
                <w:color w:val="000000"/>
                <w:sz w:val="24"/>
                <w:szCs w:val="24"/>
                <w:lang w:val="es-ES" w:eastAsia="es-ES"/>
              </w:rPr>
            </w:pPr>
            <w:r w:rsidRPr="00537EF5">
              <w:rPr>
                <w:rFonts w:ascii="Century Gothic" w:eastAsia="Times New Roman" w:hAnsi="Century Gothic" w:cs="Times New Roman"/>
                <w:color w:val="000000"/>
                <w:sz w:val="24"/>
                <w:szCs w:val="24"/>
                <w:lang w:val="es-ES" w:eastAsia="es-ES"/>
              </w:rPr>
              <w:t xml:space="preserve">$ 1.740.000 </w:t>
            </w:r>
          </w:p>
        </w:tc>
      </w:tr>
      <w:tr w14:paraId="250BC3F3" w14:textId="77777777" w:rsidTr="00537EF5">
        <w:tblPrEx>
          <w:tblW w:w="10349" w:type="dxa"/>
          <w:tblCellMar>
            <w:left w:w="70" w:type="dxa"/>
            <w:right w:w="70" w:type="dxa"/>
          </w:tblCellMar>
          <w:tblLook w:val="04A0"/>
        </w:tblPrEx>
        <w:trPr>
          <w:trHeight w:val="315"/>
        </w:trPr>
        <w:tc>
          <w:tcPr>
            <w:tcW w:w="2269" w:type="dxa"/>
            <w:tcBorders>
              <w:top w:val="nil"/>
              <w:left w:val="single" w:sz="4" w:space="0" w:color="00B0F0"/>
              <w:bottom w:val="single" w:sz="4" w:space="0" w:color="FFFFFF"/>
              <w:right w:val="single" w:sz="4" w:space="0" w:color="00B0F0"/>
            </w:tcBorders>
            <w:shd w:val="clear" w:color="000000" w:fill="FFFFFF"/>
            <w:vAlign w:val="center"/>
            <w:hideMark/>
          </w:tcPr>
          <w:p w:rsidR="00537EF5" w:rsidRPr="00537EF5" w:rsidP="00537EF5" w14:paraId="607D46DF" w14:textId="77777777">
            <w:pPr>
              <w:spacing w:after="0" w:line="240" w:lineRule="auto"/>
              <w:jc w:val="center"/>
              <w:rPr>
                <w:rFonts w:ascii="Century Gothic" w:eastAsia="Times New Roman" w:hAnsi="Century Gothic" w:cs="Times New Roman"/>
                <w:b/>
                <w:bCs/>
                <w:color w:val="000000"/>
                <w:sz w:val="24"/>
                <w:szCs w:val="24"/>
                <w:lang w:val="es-ES" w:eastAsia="es-ES"/>
              </w:rPr>
            </w:pPr>
            <w:r w:rsidRPr="00537EF5">
              <w:rPr>
                <w:rFonts w:ascii="Century Gothic" w:eastAsia="Times New Roman" w:hAnsi="Century Gothic" w:cs="Times New Roman"/>
                <w:b/>
                <w:bCs/>
                <w:color w:val="000000"/>
                <w:sz w:val="24"/>
                <w:szCs w:val="24"/>
                <w:lang w:val="es-ES" w:eastAsia="es-ES"/>
              </w:rPr>
              <w:t>SUPERIOR</w:t>
            </w:r>
          </w:p>
        </w:tc>
        <w:tc>
          <w:tcPr>
            <w:tcW w:w="2268" w:type="dxa"/>
            <w:tcBorders>
              <w:top w:val="nil"/>
              <w:left w:val="nil"/>
              <w:bottom w:val="single" w:sz="4" w:space="0" w:color="FFFFFF"/>
              <w:right w:val="single" w:sz="4" w:space="0" w:color="00B0F0"/>
            </w:tcBorders>
            <w:shd w:val="clear" w:color="000000" w:fill="FFFFFF"/>
            <w:vAlign w:val="center"/>
            <w:hideMark/>
          </w:tcPr>
          <w:p w:rsidR="00537EF5" w:rsidRPr="00537EF5" w:rsidP="00537EF5" w14:paraId="4114B82C" w14:textId="77777777">
            <w:pPr>
              <w:spacing w:after="0" w:line="240" w:lineRule="auto"/>
              <w:jc w:val="center"/>
              <w:rPr>
                <w:rFonts w:ascii="Century Gothic" w:eastAsia="Times New Roman" w:hAnsi="Century Gothic" w:cs="Times New Roman"/>
                <w:color w:val="000000"/>
                <w:sz w:val="24"/>
                <w:szCs w:val="24"/>
                <w:lang w:val="es-ES" w:eastAsia="es-ES"/>
              </w:rPr>
            </w:pPr>
            <w:r w:rsidRPr="00537EF5">
              <w:rPr>
                <w:rFonts w:ascii="Century Gothic" w:eastAsia="Times New Roman" w:hAnsi="Century Gothic" w:cs="Times New Roman"/>
                <w:color w:val="000000"/>
                <w:sz w:val="24"/>
                <w:szCs w:val="24"/>
                <w:lang w:val="es-ES" w:eastAsia="es-ES"/>
              </w:rPr>
              <w:t>$2’550.000</w:t>
            </w:r>
          </w:p>
        </w:tc>
        <w:tc>
          <w:tcPr>
            <w:tcW w:w="1985" w:type="dxa"/>
            <w:tcBorders>
              <w:top w:val="nil"/>
              <w:left w:val="nil"/>
              <w:bottom w:val="single" w:sz="4" w:space="0" w:color="FFFFFF"/>
              <w:right w:val="single" w:sz="4" w:space="0" w:color="00B0F0"/>
            </w:tcBorders>
            <w:shd w:val="clear" w:color="000000" w:fill="FFFFFF"/>
            <w:vAlign w:val="center"/>
            <w:hideMark/>
          </w:tcPr>
          <w:p w:rsidR="00537EF5" w:rsidRPr="00537EF5" w:rsidP="00537EF5" w14:paraId="52EA3DAF" w14:textId="77777777">
            <w:pPr>
              <w:spacing w:after="0" w:line="240" w:lineRule="auto"/>
              <w:jc w:val="center"/>
              <w:rPr>
                <w:rFonts w:ascii="Century Gothic" w:eastAsia="Times New Roman" w:hAnsi="Century Gothic" w:cs="Times New Roman"/>
                <w:color w:val="000000"/>
                <w:sz w:val="24"/>
                <w:szCs w:val="24"/>
                <w:lang w:val="es-ES" w:eastAsia="es-ES"/>
              </w:rPr>
            </w:pPr>
            <w:r w:rsidRPr="00537EF5">
              <w:rPr>
                <w:rFonts w:ascii="Century Gothic" w:eastAsia="Times New Roman" w:hAnsi="Century Gothic" w:cs="Times New Roman"/>
                <w:color w:val="000000"/>
                <w:sz w:val="24"/>
                <w:szCs w:val="24"/>
                <w:lang w:val="es-ES" w:eastAsia="es-ES"/>
              </w:rPr>
              <w:t>$2’950.000</w:t>
            </w:r>
          </w:p>
        </w:tc>
        <w:tc>
          <w:tcPr>
            <w:tcW w:w="1842" w:type="dxa"/>
            <w:tcBorders>
              <w:top w:val="nil"/>
              <w:left w:val="nil"/>
              <w:bottom w:val="single" w:sz="4" w:space="0" w:color="FFFFFF"/>
              <w:right w:val="single" w:sz="4" w:space="0" w:color="00B0F0"/>
            </w:tcBorders>
            <w:shd w:val="clear" w:color="000000" w:fill="FFFFFF"/>
            <w:vAlign w:val="center"/>
            <w:hideMark/>
          </w:tcPr>
          <w:p w:rsidR="00537EF5" w:rsidRPr="00537EF5" w:rsidP="00537EF5" w14:paraId="7F4D4A45" w14:textId="77777777">
            <w:pPr>
              <w:spacing w:after="0" w:line="240" w:lineRule="auto"/>
              <w:jc w:val="center"/>
              <w:rPr>
                <w:rFonts w:ascii="Century Gothic" w:eastAsia="Times New Roman" w:hAnsi="Century Gothic" w:cs="Times New Roman"/>
                <w:color w:val="000000"/>
                <w:sz w:val="24"/>
                <w:szCs w:val="24"/>
                <w:lang w:val="es-ES" w:eastAsia="es-ES"/>
              </w:rPr>
            </w:pPr>
            <w:r w:rsidRPr="00537EF5">
              <w:rPr>
                <w:rFonts w:ascii="Century Gothic" w:eastAsia="Times New Roman" w:hAnsi="Century Gothic" w:cs="Times New Roman"/>
                <w:color w:val="000000"/>
                <w:sz w:val="24"/>
                <w:szCs w:val="24"/>
                <w:lang w:val="es-ES" w:eastAsia="es-ES"/>
              </w:rPr>
              <w:t>$4’640.000</w:t>
            </w:r>
          </w:p>
        </w:tc>
        <w:tc>
          <w:tcPr>
            <w:tcW w:w="1985" w:type="dxa"/>
            <w:tcBorders>
              <w:top w:val="nil"/>
              <w:left w:val="nil"/>
              <w:bottom w:val="single" w:sz="4" w:space="0" w:color="FFFFFF"/>
              <w:right w:val="single" w:sz="4" w:space="0" w:color="00B0F0"/>
            </w:tcBorders>
            <w:shd w:val="clear" w:color="000000" w:fill="FFFFFF"/>
            <w:vAlign w:val="center"/>
            <w:hideMark/>
          </w:tcPr>
          <w:p w:rsidR="00537EF5" w:rsidRPr="00537EF5" w:rsidP="00537EF5" w14:paraId="53274841" w14:textId="77777777">
            <w:pPr>
              <w:spacing w:after="0" w:line="240" w:lineRule="auto"/>
              <w:jc w:val="center"/>
              <w:rPr>
                <w:rFonts w:ascii="Century Gothic" w:eastAsia="Times New Roman" w:hAnsi="Century Gothic" w:cs="Times New Roman"/>
                <w:color w:val="000000"/>
                <w:sz w:val="24"/>
                <w:szCs w:val="24"/>
                <w:lang w:val="es-ES" w:eastAsia="es-ES"/>
              </w:rPr>
            </w:pPr>
            <w:r w:rsidRPr="00537EF5">
              <w:rPr>
                <w:rFonts w:ascii="Century Gothic" w:eastAsia="Times New Roman" w:hAnsi="Century Gothic" w:cs="Times New Roman"/>
                <w:color w:val="000000"/>
                <w:sz w:val="24"/>
                <w:szCs w:val="24"/>
                <w:lang w:val="es-ES" w:eastAsia="es-ES"/>
              </w:rPr>
              <w:t>$1’910.000</w:t>
            </w:r>
          </w:p>
        </w:tc>
      </w:tr>
      <w:tr w14:paraId="15A803D8" w14:textId="77777777" w:rsidTr="00537EF5">
        <w:tblPrEx>
          <w:tblW w:w="10349" w:type="dxa"/>
          <w:tblCellMar>
            <w:left w:w="70" w:type="dxa"/>
            <w:right w:w="70" w:type="dxa"/>
          </w:tblCellMar>
          <w:tblLook w:val="04A0"/>
        </w:tblPrEx>
        <w:trPr>
          <w:trHeight w:val="315"/>
        </w:trPr>
        <w:tc>
          <w:tcPr>
            <w:tcW w:w="2269" w:type="dxa"/>
            <w:tcBorders>
              <w:top w:val="nil"/>
              <w:left w:val="single" w:sz="4" w:space="0" w:color="00B0F0"/>
              <w:bottom w:val="single" w:sz="4" w:space="0" w:color="FFFFFF"/>
              <w:right w:val="single" w:sz="4" w:space="0" w:color="00B0F0"/>
            </w:tcBorders>
            <w:shd w:val="clear" w:color="000000" w:fill="FFFFFF"/>
            <w:vAlign w:val="center"/>
            <w:hideMark/>
          </w:tcPr>
          <w:p w:rsidR="00537EF5" w:rsidRPr="00537EF5" w:rsidP="00537EF5" w14:paraId="4F690F0D" w14:textId="77777777">
            <w:pPr>
              <w:spacing w:after="0" w:line="240" w:lineRule="auto"/>
              <w:jc w:val="center"/>
              <w:rPr>
                <w:rFonts w:ascii="Century Gothic" w:eastAsia="Times New Roman" w:hAnsi="Century Gothic" w:cs="Times New Roman"/>
                <w:b/>
                <w:bCs/>
                <w:color w:val="000000"/>
                <w:sz w:val="24"/>
                <w:szCs w:val="24"/>
                <w:lang w:val="es-ES" w:eastAsia="es-ES"/>
              </w:rPr>
            </w:pPr>
            <w:r w:rsidRPr="00537EF5">
              <w:rPr>
                <w:rFonts w:ascii="Century Gothic" w:eastAsia="Times New Roman" w:hAnsi="Century Gothic" w:cs="Times New Roman"/>
                <w:b/>
                <w:bCs/>
                <w:color w:val="000000"/>
                <w:sz w:val="24"/>
                <w:szCs w:val="24"/>
                <w:lang w:val="es-ES" w:eastAsia="es-ES"/>
              </w:rPr>
              <w:t>SUPERIOR DE LUJO</w:t>
            </w:r>
          </w:p>
        </w:tc>
        <w:tc>
          <w:tcPr>
            <w:tcW w:w="2268" w:type="dxa"/>
            <w:tcBorders>
              <w:top w:val="nil"/>
              <w:left w:val="nil"/>
              <w:bottom w:val="single" w:sz="4" w:space="0" w:color="FFFFFF"/>
              <w:right w:val="single" w:sz="4" w:space="0" w:color="00B0F0"/>
            </w:tcBorders>
            <w:shd w:val="clear" w:color="000000" w:fill="FFFFFF"/>
            <w:vAlign w:val="center"/>
            <w:hideMark/>
          </w:tcPr>
          <w:p w:rsidR="00537EF5" w:rsidRPr="00537EF5" w:rsidP="00537EF5" w14:paraId="0C735465" w14:textId="77777777">
            <w:pPr>
              <w:spacing w:after="0" w:line="240" w:lineRule="auto"/>
              <w:jc w:val="center"/>
              <w:rPr>
                <w:rFonts w:ascii="Century Gothic" w:eastAsia="Times New Roman" w:hAnsi="Century Gothic" w:cs="Times New Roman"/>
                <w:color w:val="000000"/>
                <w:sz w:val="24"/>
                <w:szCs w:val="24"/>
                <w:lang w:val="es-ES" w:eastAsia="es-ES"/>
              </w:rPr>
            </w:pPr>
            <w:r w:rsidRPr="00537EF5">
              <w:rPr>
                <w:rFonts w:ascii="Century Gothic" w:eastAsia="Times New Roman" w:hAnsi="Century Gothic" w:cs="Times New Roman"/>
                <w:color w:val="000000"/>
                <w:sz w:val="24"/>
                <w:szCs w:val="24"/>
                <w:lang w:val="es-ES" w:eastAsia="es-ES"/>
              </w:rPr>
              <w:t>$3’010.000</w:t>
            </w:r>
          </w:p>
        </w:tc>
        <w:tc>
          <w:tcPr>
            <w:tcW w:w="1985" w:type="dxa"/>
            <w:tcBorders>
              <w:top w:val="nil"/>
              <w:left w:val="nil"/>
              <w:bottom w:val="single" w:sz="4" w:space="0" w:color="FFFFFF"/>
              <w:right w:val="single" w:sz="4" w:space="0" w:color="00B0F0"/>
            </w:tcBorders>
            <w:shd w:val="clear" w:color="000000" w:fill="FFFFFF"/>
            <w:vAlign w:val="center"/>
            <w:hideMark/>
          </w:tcPr>
          <w:p w:rsidR="00537EF5" w:rsidRPr="00537EF5" w:rsidP="00537EF5" w14:paraId="3F796508" w14:textId="77777777">
            <w:pPr>
              <w:spacing w:after="0" w:line="240" w:lineRule="auto"/>
              <w:jc w:val="center"/>
              <w:rPr>
                <w:rFonts w:ascii="Century Gothic" w:eastAsia="Times New Roman" w:hAnsi="Century Gothic" w:cs="Times New Roman"/>
                <w:color w:val="000000"/>
                <w:sz w:val="24"/>
                <w:szCs w:val="24"/>
                <w:lang w:val="es-ES" w:eastAsia="es-ES"/>
              </w:rPr>
            </w:pPr>
            <w:r w:rsidRPr="00537EF5">
              <w:rPr>
                <w:rFonts w:ascii="Century Gothic" w:eastAsia="Times New Roman" w:hAnsi="Century Gothic" w:cs="Times New Roman"/>
                <w:color w:val="000000"/>
                <w:sz w:val="24"/>
                <w:szCs w:val="24"/>
                <w:lang w:val="es-ES" w:eastAsia="es-ES"/>
              </w:rPr>
              <w:t>$3’320.000</w:t>
            </w:r>
          </w:p>
        </w:tc>
        <w:tc>
          <w:tcPr>
            <w:tcW w:w="1842" w:type="dxa"/>
            <w:tcBorders>
              <w:top w:val="nil"/>
              <w:left w:val="nil"/>
              <w:bottom w:val="single" w:sz="4" w:space="0" w:color="FFFFFF"/>
              <w:right w:val="single" w:sz="4" w:space="0" w:color="00B0F0"/>
            </w:tcBorders>
            <w:shd w:val="clear" w:color="000000" w:fill="FFFFFF"/>
            <w:vAlign w:val="center"/>
            <w:hideMark/>
          </w:tcPr>
          <w:p w:rsidR="00537EF5" w:rsidRPr="00537EF5" w:rsidP="00537EF5" w14:paraId="2F25C28B" w14:textId="77777777">
            <w:pPr>
              <w:spacing w:after="0" w:line="240" w:lineRule="auto"/>
              <w:jc w:val="center"/>
              <w:rPr>
                <w:rFonts w:ascii="Century Gothic" w:eastAsia="Times New Roman" w:hAnsi="Century Gothic" w:cs="Times New Roman"/>
                <w:color w:val="000000"/>
                <w:sz w:val="24"/>
                <w:szCs w:val="24"/>
                <w:lang w:val="es-ES" w:eastAsia="es-ES"/>
              </w:rPr>
            </w:pPr>
            <w:r w:rsidRPr="00537EF5">
              <w:rPr>
                <w:rFonts w:ascii="Century Gothic" w:eastAsia="Times New Roman" w:hAnsi="Century Gothic" w:cs="Times New Roman"/>
                <w:color w:val="000000"/>
                <w:sz w:val="24"/>
                <w:szCs w:val="24"/>
                <w:lang w:val="es-ES" w:eastAsia="es-ES"/>
              </w:rPr>
              <w:t>$5’870.000</w:t>
            </w:r>
          </w:p>
        </w:tc>
        <w:tc>
          <w:tcPr>
            <w:tcW w:w="1985" w:type="dxa"/>
            <w:tcBorders>
              <w:top w:val="nil"/>
              <w:left w:val="nil"/>
              <w:bottom w:val="single" w:sz="4" w:space="0" w:color="FFFFFF"/>
              <w:right w:val="single" w:sz="4" w:space="0" w:color="00B0F0"/>
            </w:tcBorders>
            <w:shd w:val="clear" w:color="000000" w:fill="FFFFFF"/>
            <w:vAlign w:val="center"/>
            <w:hideMark/>
          </w:tcPr>
          <w:p w:rsidR="00537EF5" w:rsidRPr="00537EF5" w:rsidP="00537EF5" w14:paraId="56A511C8" w14:textId="77777777">
            <w:pPr>
              <w:spacing w:after="0" w:line="240" w:lineRule="auto"/>
              <w:jc w:val="center"/>
              <w:rPr>
                <w:rFonts w:ascii="Century Gothic" w:eastAsia="Times New Roman" w:hAnsi="Century Gothic" w:cs="Times New Roman"/>
                <w:color w:val="000000"/>
                <w:sz w:val="24"/>
                <w:szCs w:val="24"/>
                <w:lang w:val="es-ES" w:eastAsia="es-ES"/>
              </w:rPr>
            </w:pPr>
            <w:r w:rsidRPr="00537EF5">
              <w:rPr>
                <w:rFonts w:ascii="Century Gothic" w:eastAsia="Times New Roman" w:hAnsi="Century Gothic" w:cs="Times New Roman"/>
                <w:color w:val="000000"/>
                <w:sz w:val="24"/>
                <w:szCs w:val="24"/>
                <w:lang w:val="es-ES" w:eastAsia="es-ES"/>
              </w:rPr>
              <w:t>$2’370.000</w:t>
            </w:r>
          </w:p>
        </w:tc>
      </w:tr>
    </w:tbl>
    <w:tbl>
      <w:tblPr>
        <w:tblpPr w:leftFromText="141" w:rightFromText="141" w:vertAnchor="page" w:horzAnchor="margin" w:tblpXSpec="center" w:tblpY="6313"/>
        <w:tblW w:w="10418" w:type="dxa"/>
        <w:tblCellMar>
          <w:left w:w="70" w:type="dxa"/>
          <w:right w:w="70" w:type="dxa"/>
        </w:tblCellMar>
        <w:tblLook w:val="04A0"/>
      </w:tblPr>
      <w:tblGrid>
        <w:gridCol w:w="2551"/>
        <w:gridCol w:w="1630"/>
        <w:gridCol w:w="6237"/>
      </w:tblGrid>
      <w:tr w14:paraId="584D9A28" w14:textId="77777777" w:rsidTr="00540D09">
        <w:tblPrEx>
          <w:tblW w:w="10418" w:type="dxa"/>
          <w:tblCellMar>
            <w:left w:w="70" w:type="dxa"/>
            <w:right w:w="70" w:type="dxa"/>
          </w:tblCellMar>
          <w:tblLook w:val="04A0"/>
        </w:tblPrEx>
        <w:trPr>
          <w:trHeight w:val="405"/>
        </w:trPr>
        <w:tc>
          <w:tcPr>
            <w:tcW w:w="10418" w:type="dxa"/>
            <w:gridSpan w:val="3"/>
            <w:tcBorders>
              <w:top w:val="single" w:sz="4" w:space="0" w:color="FFFFFF"/>
              <w:left w:val="single" w:sz="4" w:space="0" w:color="00B0F0"/>
              <w:bottom w:val="single" w:sz="4" w:space="0" w:color="FFFFFF"/>
              <w:right w:val="single" w:sz="4" w:space="0" w:color="00B0F0"/>
            </w:tcBorders>
            <w:shd w:val="clear" w:color="000000" w:fill="A4D76B"/>
            <w:noWrap/>
            <w:vAlign w:val="center"/>
            <w:hideMark/>
          </w:tcPr>
          <w:p w:rsidR="00871548" w:rsidRPr="00537EF5" w:rsidP="00540D09" w14:paraId="5A4D088B" w14:textId="77777777">
            <w:pPr>
              <w:spacing w:after="0" w:line="240" w:lineRule="auto"/>
              <w:jc w:val="center"/>
              <w:rPr>
                <w:rFonts w:ascii="Century Gothic" w:eastAsia="Times New Roman" w:hAnsi="Century Gothic" w:cs="Times New Roman"/>
                <w:b/>
                <w:bCs/>
                <w:color w:val="000000"/>
                <w:sz w:val="32"/>
                <w:szCs w:val="32"/>
                <w:lang w:val="es-ES" w:eastAsia="es-ES"/>
              </w:rPr>
            </w:pPr>
            <w:r w:rsidRPr="00537EF5">
              <w:rPr>
                <w:rFonts w:ascii="Century Gothic" w:eastAsia="Times New Roman" w:hAnsi="Century Gothic" w:cs="Times New Roman"/>
                <w:b/>
                <w:bCs/>
                <w:color w:val="000000"/>
                <w:sz w:val="32"/>
                <w:szCs w:val="32"/>
                <w:lang w:val="es-ES" w:eastAsia="es-ES"/>
              </w:rPr>
              <w:t>TARIFAS POR INFANTE</w:t>
            </w:r>
          </w:p>
        </w:tc>
      </w:tr>
      <w:tr w14:paraId="46F38CBA" w14:textId="77777777" w:rsidTr="00540D09">
        <w:tblPrEx>
          <w:tblW w:w="10418" w:type="dxa"/>
          <w:tblCellMar>
            <w:left w:w="70" w:type="dxa"/>
            <w:right w:w="70" w:type="dxa"/>
          </w:tblCellMar>
          <w:tblLook w:val="04A0"/>
        </w:tblPrEx>
        <w:trPr>
          <w:trHeight w:val="570"/>
        </w:trPr>
        <w:tc>
          <w:tcPr>
            <w:tcW w:w="2551" w:type="dxa"/>
            <w:tcBorders>
              <w:top w:val="nil"/>
              <w:left w:val="single" w:sz="4" w:space="0" w:color="00B0F0"/>
              <w:bottom w:val="single" w:sz="4" w:space="0" w:color="FFFFFF"/>
              <w:right w:val="single" w:sz="4" w:space="0" w:color="00B0F0"/>
            </w:tcBorders>
            <w:shd w:val="clear" w:color="000000" w:fill="00B0F0"/>
            <w:vAlign w:val="center"/>
            <w:hideMark/>
          </w:tcPr>
          <w:p w:rsidR="00871548" w:rsidRPr="00537EF5" w:rsidP="00540D09" w14:paraId="341FCC52" w14:textId="77777777">
            <w:pPr>
              <w:spacing w:after="0" w:line="240" w:lineRule="auto"/>
              <w:jc w:val="center"/>
              <w:rPr>
                <w:rFonts w:ascii="Century Gothic" w:eastAsia="Times New Roman" w:hAnsi="Century Gothic" w:cs="Times New Roman"/>
                <w:b/>
                <w:bCs/>
                <w:color w:val="000000"/>
                <w:sz w:val="24"/>
                <w:szCs w:val="24"/>
                <w:lang w:val="es-ES" w:eastAsia="es-ES"/>
              </w:rPr>
            </w:pPr>
            <w:r w:rsidRPr="00537EF5">
              <w:rPr>
                <w:rFonts w:ascii="Century Gothic" w:eastAsia="Times New Roman" w:hAnsi="Century Gothic" w:cs="Times New Roman"/>
                <w:b/>
                <w:bCs/>
                <w:color w:val="000000"/>
                <w:sz w:val="24"/>
                <w:szCs w:val="24"/>
                <w:lang w:val="es-ES" w:eastAsia="es-ES"/>
              </w:rPr>
              <w:t>EDAD</w:t>
            </w:r>
          </w:p>
        </w:tc>
        <w:tc>
          <w:tcPr>
            <w:tcW w:w="1630" w:type="dxa"/>
            <w:tcBorders>
              <w:top w:val="nil"/>
              <w:left w:val="nil"/>
              <w:bottom w:val="single" w:sz="4" w:space="0" w:color="FFFFFF"/>
              <w:right w:val="single" w:sz="4" w:space="0" w:color="00B0F0"/>
            </w:tcBorders>
            <w:shd w:val="clear" w:color="000000" w:fill="00B0F0"/>
            <w:vAlign w:val="center"/>
            <w:hideMark/>
          </w:tcPr>
          <w:p w:rsidR="00871548" w:rsidRPr="00537EF5" w:rsidP="00540D09" w14:paraId="42EE2CD2" w14:textId="77777777">
            <w:pPr>
              <w:spacing w:after="0" w:line="240" w:lineRule="auto"/>
              <w:jc w:val="center"/>
              <w:rPr>
                <w:rFonts w:ascii="Century Gothic" w:eastAsia="Times New Roman" w:hAnsi="Century Gothic" w:cs="Times New Roman"/>
                <w:b/>
                <w:bCs/>
                <w:color w:val="000000"/>
                <w:sz w:val="24"/>
                <w:szCs w:val="24"/>
                <w:lang w:val="es-ES" w:eastAsia="es-ES"/>
              </w:rPr>
            </w:pPr>
            <w:r w:rsidRPr="00537EF5">
              <w:rPr>
                <w:rFonts w:ascii="Century Gothic" w:eastAsia="Times New Roman" w:hAnsi="Century Gothic" w:cs="Times New Roman"/>
                <w:b/>
                <w:bCs/>
                <w:color w:val="000000"/>
                <w:sz w:val="24"/>
                <w:szCs w:val="24"/>
                <w:lang w:val="es-ES" w:eastAsia="es-ES"/>
              </w:rPr>
              <w:t>VALOR</w:t>
            </w:r>
          </w:p>
        </w:tc>
        <w:tc>
          <w:tcPr>
            <w:tcW w:w="6237" w:type="dxa"/>
            <w:tcBorders>
              <w:top w:val="single" w:sz="4" w:space="0" w:color="FFFFFF"/>
              <w:left w:val="nil"/>
              <w:bottom w:val="single" w:sz="4" w:space="0" w:color="FFFFFF"/>
              <w:right w:val="single" w:sz="4" w:space="0" w:color="00B0F0"/>
            </w:tcBorders>
            <w:shd w:val="clear" w:color="000000" w:fill="00B0F0"/>
            <w:vAlign w:val="center"/>
            <w:hideMark/>
          </w:tcPr>
          <w:p w:rsidR="00871548" w:rsidRPr="00537EF5" w:rsidP="00540D09" w14:paraId="463A559F" w14:textId="77777777">
            <w:pPr>
              <w:spacing w:after="0" w:line="240" w:lineRule="auto"/>
              <w:jc w:val="center"/>
              <w:rPr>
                <w:rFonts w:ascii="Century Gothic" w:eastAsia="Times New Roman" w:hAnsi="Century Gothic" w:cs="Times New Roman"/>
                <w:b/>
                <w:bCs/>
                <w:color w:val="000000"/>
                <w:sz w:val="24"/>
                <w:szCs w:val="24"/>
                <w:lang w:val="es-ES" w:eastAsia="es-ES"/>
              </w:rPr>
            </w:pPr>
            <w:r w:rsidRPr="00537EF5">
              <w:rPr>
                <w:rFonts w:ascii="Century Gothic" w:eastAsia="Times New Roman" w:hAnsi="Century Gothic" w:cs="Times New Roman"/>
                <w:b/>
                <w:bCs/>
                <w:color w:val="000000"/>
                <w:sz w:val="24"/>
                <w:szCs w:val="24"/>
                <w:lang w:val="es-ES" w:eastAsia="es-ES"/>
              </w:rPr>
              <w:t>INCLUYE</w:t>
            </w:r>
          </w:p>
        </w:tc>
      </w:tr>
      <w:tr w14:paraId="7616A845" w14:textId="77777777" w:rsidTr="00540D09">
        <w:tblPrEx>
          <w:tblW w:w="10418" w:type="dxa"/>
          <w:tblCellMar>
            <w:left w:w="70" w:type="dxa"/>
            <w:right w:w="70" w:type="dxa"/>
          </w:tblCellMar>
          <w:tblLook w:val="04A0"/>
        </w:tblPrEx>
        <w:trPr>
          <w:trHeight w:val="315"/>
        </w:trPr>
        <w:tc>
          <w:tcPr>
            <w:tcW w:w="2551" w:type="dxa"/>
            <w:tcBorders>
              <w:top w:val="nil"/>
              <w:left w:val="single" w:sz="4" w:space="0" w:color="00B0F0"/>
              <w:bottom w:val="single" w:sz="4" w:space="0" w:color="FFFFFF"/>
              <w:right w:val="single" w:sz="4" w:space="0" w:color="00B0F0"/>
            </w:tcBorders>
            <w:shd w:val="clear" w:color="000000" w:fill="FFFFFF"/>
            <w:vAlign w:val="center"/>
            <w:hideMark/>
          </w:tcPr>
          <w:p w:rsidR="00871548" w:rsidRPr="00537EF5" w:rsidP="00540D09" w14:paraId="086A9EDB" w14:textId="77777777">
            <w:pPr>
              <w:spacing w:after="0" w:line="240" w:lineRule="auto"/>
              <w:jc w:val="center"/>
              <w:rPr>
                <w:rFonts w:ascii="Century Gothic" w:eastAsia="Times New Roman" w:hAnsi="Century Gothic" w:cs="Times New Roman"/>
                <w:b/>
                <w:bCs/>
                <w:color w:val="000000"/>
                <w:sz w:val="24"/>
                <w:szCs w:val="24"/>
                <w:lang w:val="es-ES" w:eastAsia="es-ES"/>
              </w:rPr>
            </w:pPr>
            <w:r w:rsidRPr="00537EF5">
              <w:rPr>
                <w:rFonts w:ascii="Century Gothic" w:eastAsia="Times New Roman" w:hAnsi="Century Gothic" w:cs="Times New Roman"/>
                <w:b/>
                <w:bCs/>
                <w:color w:val="000000"/>
                <w:sz w:val="24"/>
                <w:szCs w:val="24"/>
                <w:lang w:val="es-ES" w:eastAsia="es-ES"/>
              </w:rPr>
              <w:t>0 a 2 AÑOS</w:t>
            </w:r>
          </w:p>
        </w:tc>
        <w:tc>
          <w:tcPr>
            <w:tcW w:w="1630" w:type="dxa"/>
            <w:tcBorders>
              <w:top w:val="nil"/>
              <w:left w:val="nil"/>
              <w:bottom w:val="single" w:sz="4" w:space="0" w:color="FFFFFF"/>
              <w:right w:val="single" w:sz="4" w:space="0" w:color="00B0F0"/>
            </w:tcBorders>
            <w:shd w:val="clear" w:color="000000" w:fill="FFFFFF"/>
            <w:vAlign w:val="center"/>
            <w:hideMark/>
          </w:tcPr>
          <w:p w:rsidR="00871548" w:rsidRPr="00537EF5" w:rsidP="00540D09" w14:paraId="7D5CDE85" w14:textId="77777777">
            <w:pPr>
              <w:spacing w:after="0" w:line="240" w:lineRule="auto"/>
              <w:jc w:val="center"/>
              <w:rPr>
                <w:rFonts w:ascii="Century Gothic" w:eastAsia="Times New Roman" w:hAnsi="Century Gothic" w:cs="Times New Roman"/>
                <w:color w:val="000000"/>
                <w:sz w:val="24"/>
                <w:szCs w:val="24"/>
                <w:lang w:val="es-ES" w:eastAsia="es-ES"/>
              </w:rPr>
            </w:pPr>
            <w:r w:rsidRPr="00537EF5">
              <w:rPr>
                <w:rFonts w:ascii="Century Gothic" w:eastAsia="Times New Roman" w:hAnsi="Century Gothic" w:cs="Times New Roman"/>
                <w:color w:val="000000"/>
                <w:sz w:val="24"/>
                <w:szCs w:val="24"/>
                <w:lang w:val="es-ES" w:eastAsia="es-ES"/>
              </w:rPr>
              <w:t xml:space="preserve">$ 70.000 </w:t>
            </w:r>
          </w:p>
        </w:tc>
        <w:tc>
          <w:tcPr>
            <w:tcW w:w="6237" w:type="dxa"/>
            <w:tcBorders>
              <w:top w:val="single" w:sz="4" w:space="0" w:color="FFFFFF"/>
              <w:left w:val="nil"/>
              <w:bottom w:val="single" w:sz="4" w:space="0" w:color="FFFFFF"/>
              <w:right w:val="single" w:sz="4" w:space="0" w:color="00B0F0"/>
            </w:tcBorders>
            <w:shd w:val="clear" w:color="000000" w:fill="FFFFFF"/>
            <w:vAlign w:val="center"/>
            <w:hideMark/>
          </w:tcPr>
          <w:p w:rsidR="00871548" w:rsidRPr="00537EF5" w:rsidP="00540D09" w14:paraId="6ED17F89" w14:textId="77777777">
            <w:pPr>
              <w:spacing w:after="0" w:line="240" w:lineRule="auto"/>
              <w:rPr>
                <w:rFonts w:ascii="Century Gothic" w:eastAsia="Times New Roman" w:hAnsi="Century Gothic" w:cs="Times New Roman"/>
                <w:color w:val="000000"/>
                <w:sz w:val="24"/>
                <w:szCs w:val="24"/>
                <w:lang w:val="es-ES" w:eastAsia="es-ES"/>
              </w:rPr>
            </w:pPr>
            <w:r w:rsidRPr="00537EF5">
              <w:rPr>
                <w:rFonts w:ascii="Century Gothic" w:eastAsia="Times New Roman" w:hAnsi="Century Gothic" w:cs="Times New Roman"/>
                <w:color w:val="000000"/>
                <w:sz w:val="24"/>
                <w:szCs w:val="24"/>
                <w:lang w:val="es-ES" w:eastAsia="es-ES"/>
              </w:rPr>
              <w:t>Asistencia Médica</w:t>
            </w:r>
          </w:p>
        </w:tc>
      </w:tr>
      <w:tr w14:paraId="5E3483CB" w14:textId="77777777" w:rsidTr="00540D09">
        <w:tblPrEx>
          <w:tblW w:w="10418" w:type="dxa"/>
          <w:tblCellMar>
            <w:left w:w="70" w:type="dxa"/>
            <w:right w:w="70" w:type="dxa"/>
          </w:tblCellMar>
          <w:tblLook w:val="04A0"/>
        </w:tblPrEx>
        <w:trPr>
          <w:trHeight w:val="315"/>
        </w:trPr>
        <w:tc>
          <w:tcPr>
            <w:tcW w:w="2551" w:type="dxa"/>
            <w:tcBorders>
              <w:top w:val="nil"/>
              <w:left w:val="single" w:sz="4" w:space="0" w:color="00B0F0"/>
              <w:bottom w:val="single" w:sz="4" w:space="0" w:color="FFFFFF"/>
              <w:right w:val="single" w:sz="4" w:space="0" w:color="00B0F0"/>
            </w:tcBorders>
            <w:shd w:val="clear" w:color="000000" w:fill="FFFFFF"/>
            <w:vAlign w:val="center"/>
            <w:hideMark/>
          </w:tcPr>
          <w:p w:rsidR="00871548" w:rsidRPr="00537EF5" w:rsidP="00540D09" w14:paraId="5E4268DC" w14:textId="77777777">
            <w:pPr>
              <w:spacing w:after="0" w:line="240" w:lineRule="auto"/>
              <w:jc w:val="center"/>
              <w:rPr>
                <w:rFonts w:ascii="Century Gothic" w:eastAsia="Times New Roman" w:hAnsi="Century Gothic" w:cs="Times New Roman"/>
                <w:b/>
                <w:bCs/>
                <w:color w:val="000000"/>
                <w:sz w:val="24"/>
                <w:szCs w:val="24"/>
                <w:lang w:val="es-ES" w:eastAsia="es-ES"/>
              </w:rPr>
            </w:pPr>
            <w:r w:rsidRPr="00537EF5">
              <w:rPr>
                <w:rFonts w:ascii="Century Gothic" w:eastAsia="Times New Roman" w:hAnsi="Century Gothic" w:cs="Times New Roman"/>
                <w:b/>
                <w:bCs/>
                <w:color w:val="000000"/>
                <w:sz w:val="24"/>
                <w:szCs w:val="24"/>
                <w:lang w:val="es-ES" w:eastAsia="es-ES"/>
              </w:rPr>
              <w:t>3 a 4 AÑOS</w:t>
            </w:r>
          </w:p>
        </w:tc>
        <w:tc>
          <w:tcPr>
            <w:tcW w:w="1630" w:type="dxa"/>
            <w:tcBorders>
              <w:top w:val="nil"/>
              <w:left w:val="nil"/>
              <w:bottom w:val="single" w:sz="4" w:space="0" w:color="FFFFFF"/>
              <w:right w:val="single" w:sz="4" w:space="0" w:color="00B0F0"/>
            </w:tcBorders>
            <w:shd w:val="clear" w:color="000000" w:fill="FFFFFF"/>
            <w:vAlign w:val="center"/>
            <w:hideMark/>
          </w:tcPr>
          <w:p w:rsidR="00871548" w:rsidRPr="00537EF5" w:rsidP="00540D09" w14:paraId="34BD9B43" w14:textId="77777777">
            <w:pPr>
              <w:spacing w:after="0" w:line="240" w:lineRule="auto"/>
              <w:jc w:val="center"/>
              <w:rPr>
                <w:rFonts w:ascii="Century Gothic" w:eastAsia="Times New Roman" w:hAnsi="Century Gothic" w:cs="Times New Roman"/>
                <w:color w:val="000000"/>
                <w:sz w:val="24"/>
                <w:szCs w:val="24"/>
                <w:lang w:val="es-ES" w:eastAsia="es-ES"/>
              </w:rPr>
            </w:pPr>
            <w:r w:rsidRPr="00537EF5">
              <w:rPr>
                <w:rFonts w:ascii="Century Gothic" w:eastAsia="Times New Roman" w:hAnsi="Century Gothic" w:cs="Times New Roman"/>
                <w:color w:val="000000"/>
                <w:sz w:val="24"/>
                <w:szCs w:val="24"/>
                <w:lang w:val="es-ES" w:eastAsia="es-ES"/>
              </w:rPr>
              <w:t xml:space="preserve">$ 300.000 </w:t>
            </w:r>
          </w:p>
        </w:tc>
        <w:tc>
          <w:tcPr>
            <w:tcW w:w="6237" w:type="dxa"/>
            <w:tcBorders>
              <w:top w:val="single" w:sz="4" w:space="0" w:color="FFFFFF"/>
              <w:left w:val="nil"/>
              <w:bottom w:val="single" w:sz="4" w:space="0" w:color="FFFFFF"/>
              <w:right w:val="single" w:sz="4" w:space="0" w:color="00B0F0"/>
            </w:tcBorders>
            <w:shd w:val="clear" w:color="000000" w:fill="FFFFFF"/>
            <w:vAlign w:val="center"/>
            <w:hideMark/>
          </w:tcPr>
          <w:p w:rsidR="00871548" w:rsidRPr="00537EF5" w:rsidP="00540D09" w14:paraId="68FA1CEC" w14:textId="77777777">
            <w:pPr>
              <w:spacing w:after="0" w:line="240" w:lineRule="auto"/>
              <w:rPr>
                <w:rFonts w:ascii="Century Gothic" w:eastAsia="Times New Roman" w:hAnsi="Century Gothic" w:cs="Times New Roman"/>
                <w:color w:val="000000"/>
                <w:sz w:val="24"/>
                <w:szCs w:val="24"/>
                <w:lang w:val="es-ES" w:eastAsia="es-ES"/>
              </w:rPr>
            </w:pPr>
            <w:r w:rsidRPr="00537EF5">
              <w:rPr>
                <w:rFonts w:ascii="Century Gothic" w:eastAsia="Times New Roman" w:hAnsi="Century Gothic" w:cs="Times New Roman"/>
                <w:color w:val="000000"/>
                <w:sz w:val="24"/>
                <w:szCs w:val="24"/>
                <w:lang w:val="es-ES" w:eastAsia="es-ES"/>
              </w:rPr>
              <w:t>Asistencia Médica, entradas atractivos y transporte</w:t>
            </w:r>
          </w:p>
        </w:tc>
      </w:tr>
      <w:tr w14:paraId="43337F61" w14:textId="77777777" w:rsidTr="00540D09">
        <w:tblPrEx>
          <w:tblW w:w="10418" w:type="dxa"/>
          <w:tblCellMar>
            <w:left w:w="70" w:type="dxa"/>
            <w:right w:w="70" w:type="dxa"/>
          </w:tblCellMar>
          <w:tblLook w:val="04A0"/>
        </w:tblPrEx>
        <w:trPr>
          <w:trHeight w:val="315"/>
        </w:trPr>
        <w:tc>
          <w:tcPr>
            <w:tcW w:w="2551" w:type="dxa"/>
            <w:tcBorders>
              <w:top w:val="nil"/>
              <w:left w:val="single" w:sz="4" w:space="0" w:color="00B0F0"/>
              <w:bottom w:val="single" w:sz="4" w:space="0" w:color="FFFFFF"/>
              <w:right w:val="single" w:sz="4" w:space="0" w:color="00B0F0"/>
            </w:tcBorders>
            <w:shd w:val="clear" w:color="000000" w:fill="FFFFFF"/>
            <w:vAlign w:val="center"/>
            <w:hideMark/>
          </w:tcPr>
          <w:p w:rsidR="00871548" w:rsidRPr="00D91B51" w:rsidP="00540D09" w14:paraId="1FB0D877" w14:textId="77777777">
            <w:pPr>
              <w:spacing w:after="0" w:line="240" w:lineRule="auto"/>
              <w:jc w:val="center"/>
              <w:rPr>
                <w:rFonts w:ascii="Century Gothic" w:eastAsia="Times New Roman" w:hAnsi="Century Gothic" w:cs="Times New Roman"/>
                <w:b/>
                <w:bCs/>
                <w:color w:val="000000"/>
                <w:sz w:val="24"/>
                <w:szCs w:val="24"/>
                <w:lang w:val="es-ES" w:eastAsia="es-ES"/>
              </w:rPr>
            </w:pPr>
            <w:r w:rsidRPr="00D91B51">
              <w:rPr>
                <w:rFonts w:ascii="Century Gothic" w:eastAsia="Times New Roman" w:hAnsi="Century Gothic" w:cs="Times New Roman"/>
                <w:b/>
                <w:bCs/>
                <w:color w:val="000000"/>
                <w:sz w:val="24"/>
                <w:szCs w:val="24"/>
                <w:lang w:val="es-ES" w:eastAsia="es-ES"/>
              </w:rPr>
              <w:t> </w:t>
            </w:r>
          </w:p>
        </w:tc>
        <w:tc>
          <w:tcPr>
            <w:tcW w:w="1630" w:type="dxa"/>
            <w:tcBorders>
              <w:top w:val="nil"/>
              <w:left w:val="nil"/>
              <w:bottom w:val="single" w:sz="4" w:space="0" w:color="FFFFFF"/>
              <w:right w:val="single" w:sz="4" w:space="0" w:color="00B0F0"/>
            </w:tcBorders>
            <w:shd w:val="clear" w:color="000000" w:fill="FFFFFF"/>
            <w:vAlign w:val="center"/>
            <w:hideMark/>
          </w:tcPr>
          <w:p w:rsidR="00871548" w:rsidRPr="00D91B51" w:rsidP="00540D09" w14:paraId="5E6D1F47" w14:textId="77777777">
            <w:pPr>
              <w:spacing w:after="0" w:line="240" w:lineRule="auto"/>
              <w:jc w:val="center"/>
              <w:rPr>
                <w:rFonts w:ascii="Century Gothic" w:eastAsia="Times New Roman" w:hAnsi="Century Gothic" w:cs="Times New Roman"/>
                <w:color w:val="000000"/>
                <w:sz w:val="24"/>
                <w:szCs w:val="24"/>
                <w:lang w:val="es-ES" w:eastAsia="es-ES"/>
              </w:rPr>
            </w:pPr>
            <w:r w:rsidRPr="00D91B51">
              <w:rPr>
                <w:rFonts w:ascii="Century Gothic" w:eastAsia="Times New Roman" w:hAnsi="Century Gothic" w:cs="Times New Roman"/>
                <w:color w:val="000000"/>
                <w:sz w:val="24"/>
                <w:szCs w:val="24"/>
                <w:lang w:val="es-ES" w:eastAsia="es-ES"/>
              </w:rPr>
              <w:t> </w:t>
            </w:r>
          </w:p>
        </w:tc>
        <w:tc>
          <w:tcPr>
            <w:tcW w:w="6237" w:type="dxa"/>
            <w:tcBorders>
              <w:top w:val="single" w:sz="4" w:space="0" w:color="FFFFFF"/>
              <w:left w:val="nil"/>
              <w:bottom w:val="single" w:sz="4" w:space="0" w:color="FFFFFF"/>
              <w:right w:val="single" w:sz="4" w:space="0" w:color="00B0F0"/>
            </w:tcBorders>
            <w:shd w:val="clear" w:color="000000" w:fill="FFFFFF"/>
            <w:vAlign w:val="center"/>
            <w:hideMark/>
          </w:tcPr>
          <w:p w:rsidR="00871548" w:rsidRPr="00D91B51" w:rsidP="00540D09" w14:paraId="1B55BCAA" w14:textId="77777777">
            <w:pPr>
              <w:spacing w:after="0" w:line="240" w:lineRule="auto"/>
              <w:jc w:val="center"/>
              <w:rPr>
                <w:rFonts w:ascii="Century Gothic" w:eastAsia="Times New Roman" w:hAnsi="Century Gothic" w:cs="Times New Roman"/>
                <w:color w:val="000000"/>
                <w:sz w:val="24"/>
                <w:szCs w:val="24"/>
                <w:lang w:val="es-ES" w:eastAsia="es-ES"/>
              </w:rPr>
            </w:pPr>
            <w:r w:rsidRPr="00D91B51">
              <w:rPr>
                <w:rFonts w:ascii="Century Gothic" w:eastAsia="Times New Roman" w:hAnsi="Century Gothic" w:cs="Times New Roman"/>
                <w:color w:val="000000"/>
                <w:sz w:val="24"/>
                <w:szCs w:val="24"/>
                <w:lang w:val="es-ES" w:eastAsia="es-ES"/>
              </w:rPr>
              <w:t> </w:t>
            </w:r>
          </w:p>
        </w:tc>
      </w:tr>
    </w:tbl>
    <w:p w:rsidR="00D91B51" w:rsidRPr="00537EF5" w:rsidP="00D91B51" w14:paraId="016B5EC9" w14:textId="78640302">
      <w:pPr>
        <w:suppressAutoHyphens/>
        <w:spacing w:after="0" w:line="360" w:lineRule="auto"/>
        <w:jc w:val="center"/>
        <w:rPr>
          <w:rFonts w:ascii="Century Gothic" w:eastAsia="SimSun" w:hAnsi="Century Gothic" w:cs="Century Gothic"/>
          <w:b/>
          <w:color w:val="548DD4"/>
          <w:kern w:val="1"/>
          <w:sz w:val="24"/>
          <w:szCs w:val="24"/>
          <w:lang w:val="es-ES" w:eastAsia="hi-IN" w:bidi="hi-IN"/>
        </w:rPr>
      </w:pPr>
    </w:p>
    <w:p w:rsidR="00BA79C8" w:rsidP="00D91B51" w14:paraId="2FD4692D" w14:textId="02D3AA29">
      <w:pPr>
        <w:suppressAutoHyphens/>
        <w:spacing w:after="0" w:line="360" w:lineRule="auto"/>
        <w:jc w:val="center"/>
        <w:rPr>
          <w:rFonts w:ascii="Century Gothic" w:eastAsia="SimSun" w:hAnsi="Century Gothic" w:cs="Century Gothic"/>
          <w:b/>
          <w:color w:val="548DD4"/>
          <w:kern w:val="1"/>
          <w:sz w:val="24"/>
          <w:szCs w:val="24"/>
          <w:lang w:val="es-ES" w:eastAsia="hi-IN" w:bidi="hi-IN"/>
        </w:rPr>
      </w:pPr>
    </w:p>
    <w:p w:rsidR="00BA79C8" w:rsidP="00D91B51" w14:paraId="38F5F108" w14:textId="4F8853B4">
      <w:pPr>
        <w:suppressAutoHyphens/>
        <w:spacing w:after="0" w:line="360" w:lineRule="auto"/>
        <w:jc w:val="center"/>
        <w:rPr>
          <w:rFonts w:ascii="Century Gothic" w:eastAsia="SimSun" w:hAnsi="Century Gothic" w:cs="Century Gothic"/>
          <w:b/>
          <w:color w:val="548DD4"/>
          <w:kern w:val="1"/>
          <w:sz w:val="24"/>
          <w:szCs w:val="24"/>
          <w:lang w:val="es-ES" w:eastAsia="hi-IN" w:bidi="hi-IN"/>
        </w:rPr>
      </w:pPr>
    </w:p>
    <w:p w:rsidR="00BA79C8" w:rsidRPr="00BD3C17" w:rsidP="00537EF5" w14:paraId="2D4D8CBB" w14:textId="77777777">
      <w:pPr>
        <w:spacing w:after="0"/>
        <w:rPr>
          <w:rFonts w:ascii="Century Gothic" w:hAnsi="Century Gothic" w:cstheme="minorHAnsi"/>
          <w:color w:val="1F497D" w:themeColor="text2"/>
          <w:sz w:val="20"/>
          <w:szCs w:val="24"/>
          <w:lang w:val="es-ES" w:eastAsia="es-ES"/>
        </w:rPr>
      </w:pPr>
    </w:p>
    <w:p w:rsidR="00D91B51" w:rsidRPr="00537EF5" w:rsidP="00D91B51" w14:paraId="6FECE410" w14:textId="75F8D36B">
      <w:pPr>
        <w:spacing w:after="0"/>
        <w:ind w:left="-567"/>
        <w:jc w:val="center"/>
        <w:rPr>
          <w:rFonts w:ascii="Century Gothic" w:hAnsi="Century Gothic" w:cstheme="minorHAnsi"/>
          <w:color w:val="000000" w:themeColor="text1"/>
          <w:sz w:val="24"/>
          <w:szCs w:val="24"/>
          <w:lang w:val="es-ES" w:eastAsia="es-ES"/>
        </w:rPr>
      </w:pPr>
      <w:r w:rsidRPr="00537EF5">
        <w:rPr>
          <w:rFonts w:ascii="Century Gothic" w:hAnsi="Century Gothic" w:cstheme="minorHAnsi"/>
          <w:color w:val="000000" w:themeColor="text1"/>
          <w:sz w:val="24"/>
          <w:szCs w:val="24"/>
          <w:lang w:val="es-ES" w:eastAsia="es-ES"/>
        </w:rPr>
        <w:t>*Suplemento transporte exclusivo de 1-4 personas $1.</w:t>
      </w:r>
      <w:r w:rsidRPr="00537EF5" w:rsidR="00161FF0">
        <w:rPr>
          <w:rFonts w:ascii="Century Gothic" w:hAnsi="Century Gothic" w:cstheme="minorHAnsi"/>
          <w:color w:val="000000" w:themeColor="text1"/>
          <w:sz w:val="24"/>
          <w:szCs w:val="24"/>
          <w:lang w:val="es-ES" w:eastAsia="es-ES"/>
        </w:rPr>
        <w:t>5</w:t>
      </w:r>
      <w:r w:rsidRPr="00537EF5" w:rsidR="00BA79C8">
        <w:rPr>
          <w:rFonts w:ascii="Century Gothic" w:hAnsi="Century Gothic" w:cstheme="minorHAnsi"/>
          <w:color w:val="000000" w:themeColor="text1"/>
          <w:sz w:val="24"/>
          <w:szCs w:val="24"/>
          <w:lang w:val="es-ES" w:eastAsia="es-ES"/>
        </w:rPr>
        <w:t>00.000</w:t>
      </w:r>
    </w:p>
    <w:p w:rsidR="00D91B51" w:rsidRPr="00537EF5" w:rsidP="00D91B51" w14:paraId="6DF6293A" w14:textId="63D80943">
      <w:pPr>
        <w:spacing w:after="0"/>
        <w:ind w:left="-567"/>
        <w:jc w:val="center"/>
        <w:rPr>
          <w:rFonts w:ascii="Century Gothic" w:hAnsi="Century Gothic" w:cstheme="minorHAnsi"/>
          <w:color w:val="000000" w:themeColor="text1"/>
          <w:sz w:val="24"/>
          <w:szCs w:val="24"/>
          <w:lang w:val="es-ES" w:eastAsia="es-ES"/>
        </w:rPr>
      </w:pPr>
      <w:r w:rsidRPr="00537EF5">
        <w:rPr>
          <w:rFonts w:ascii="Century Gothic" w:hAnsi="Century Gothic" w:cstheme="minorHAnsi"/>
          <w:color w:val="000000" w:themeColor="text1"/>
          <w:sz w:val="24"/>
          <w:szCs w:val="24"/>
          <w:lang w:val="es-ES" w:eastAsia="es-ES"/>
        </w:rPr>
        <w:t>*Todas las salidas</w:t>
      </w:r>
      <w:r w:rsidRPr="00537EF5" w:rsidR="00BA79C8">
        <w:rPr>
          <w:rFonts w:ascii="Century Gothic" w:hAnsi="Century Gothic" w:cstheme="minorHAnsi"/>
          <w:color w:val="000000" w:themeColor="text1"/>
          <w:sz w:val="24"/>
          <w:szCs w:val="24"/>
          <w:lang w:val="es-ES" w:eastAsia="es-ES"/>
        </w:rPr>
        <w:t xml:space="preserve"> son regulares (tipo excursión)</w:t>
      </w:r>
    </w:p>
    <w:p w:rsidR="00BA79C8" w:rsidRPr="00537EF5" w:rsidP="00D91B51" w14:paraId="4CE9F44E" w14:textId="77777777">
      <w:pPr>
        <w:spacing w:after="0"/>
        <w:jc w:val="center"/>
        <w:rPr>
          <w:rFonts w:ascii="Century Gothic" w:hAnsi="Century Gothic" w:cstheme="minorHAnsi"/>
          <w:color w:val="000000" w:themeColor="text1"/>
          <w:sz w:val="24"/>
          <w:szCs w:val="24"/>
          <w:lang w:val="es-ES" w:eastAsia="es-ES"/>
        </w:rPr>
      </w:pPr>
      <w:r w:rsidRPr="00537EF5">
        <w:rPr>
          <w:rFonts w:ascii="Century Gothic" w:hAnsi="Century Gothic" w:cstheme="minorHAnsi"/>
          <w:color w:val="000000" w:themeColor="text1"/>
          <w:sz w:val="24"/>
          <w:szCs w:val="24"/>
          <w:lang w:val="es-ES" w:eastAsia="es-ES"/>
        </w:rPr>
        <w:t>*Todos los servicios adicionales al alojamiento, serán operados directamente</w:t>
      </w:r>
    </w:p>
    <w:p w:rsidR="00D91B51" w:rsidRPr="00537EF5" w:rsidP="00D91B51" w14:paraId="17989A2C" w14:textId="7EA58429">
      <w:pPr>
        <w:spacing w:after="0"/>
        <w:jc w:val="center"/>
        <w:rPr>
          <w:rFonts w:ascii="Century Gothic" w:hAnsi="Century Gothic" w:cstheme="minorHAnsi"/>
          <w:color w:val="000000" w:themeColor="text1"/>
          <w:sz w:val="24"/>
          <w:szCs w:val="24"/>
          <w:lang w:val="es-ES" w:eastAsia="es-ES"/>
        </w:rPr>
      </w:pPr>
      <w:r w:rsidRPr="00537EF5">
        <w:rPr>
          <w:rFonts w:ascii="Century Gothic" w:hAnsi="Century Gothic" w:cstheme="minorHAnsi"/>
          <w:color w:val="000000" w:themeColor="text1"/>
          <w:sz w:val="24"/>
          <w:szCs w:val="24"/>
          <w:lang w:val="es-ES" w:eastAsia="es-ES"/>
        </w:rPr>
        <w:t xml:space="preserve"> por la agencia.</w:t>
      </w:r>
    </w:p>
    <w:p w:rsidR="00D91B51" w:rsidRPr="00537EF5" w:rsidP="00D91B51" w14:paraId="545F4673" w14:textId="03EBA81A">
      <w:pPr>
        <w:shd w:val="clear" w:color="auto" w:fill="FFFFFF"/>
        <w:spacing w:after="0" w:line="240" w:lineRule="auto"/>
        <w:jc w:val="center"/>
        <w:rPr>
          <w:rFonts w:ascii="Century Gothic" w:hAnsi="Century Gothic" w:cstheme="minorHAnsi"/>
          <w:b/>
          <w:color w:val="FF0000"/>
          <w:sz w:val="24"/>
          <w:szCs w:val="24"/>
          <w:lang w:val="es-ES" w:eastAsia="es-ES"/>
        </w:rPr>
      </w:pPr>
      <w:r w:rsidRPr="00537EF5">
        <w:rPr>
          <w:rFonts w:ascii="Century Gothic" w:hAnsi="Century Gothic" w:cstheme="minorHAnsi"/>
          <w:b/>
          <w:color w:val="FF0000"/>
          <w:sz w:val="24"/>
          <w:szCs w:val="24"/>
          <w:lang w:val="es-ES" w:eastAsia="es-ES"/>
        </w:rPr>
        <w:t>*Tar</w:t>
      </w:r>
      <w:r w:rsidRPr="00537EF5" w:rsidR="00BA79C8">
        <w:rPr>
          <w:rFonts w:ascii="Century Gothic" w:hAnsi="Century Gothic" w:cstheme="minorHAnsi"/>
          <w:b/>
          <w:color w:val="FF0000"/>
          <w:sz w:val="24"/>
          <w:szCs w:val="24"/>
          <w:lang w:val="es-ES" w:eastAsia="es-ES"/>
        </w:rPr>
        <w:t>ifa por infante NO comisionable</w:t>
      </w:r>
    </w:p>
    <w:p w:rsidR="00F76268" w:rsidRPr="00537EF5" w:rsidP="00D91B51" w14:paraId="661E9A05" w14:textId="11DC0873">
      <w:pPr>
        <w:shd w:val="clear" w:color="auto" w:fill="FFFFFF"/>
        <w:spacing w:after="0" w:line="240" w:lineRule="auto"/>
        <w:jc w:val="center"/>
        <w:rPr>
          <w:rFonts w:ascii="Century Gothic" w:hAnsi="Century Gothic" w:cstheme="minorHAnsi"/>
          <w:b/>
          <w:color w:val="548DD4" w:themeColor="text2" w:themeTint="99"/>
          <w:sz w:val="24"/>
          <w:szCs w:val="24"/>
          <w:lang w:val="es-ES" w:eastAsia="es-ES"/>
        </w:rPr>
      </w:pPr>
      <w:r w:rsidRPr="00537EF5">
        <w:rPr>
          <w:rFonts w:ascii="Century Gothic" w:hAnsi="Century Gothic" w:cstheme="minorHAnsi"/>
          <w:b/>
          <w:color w:val="548DD4" w:themeColor="text2" w:themeTint="99"/>
          <w:sz w:val="24"/>
          <w:szCs w:val="24"/>
          <w:lang w:val="es-ES" w:eastAsia="es-ES"/>
        </w:rPr>
        <w:br/>
      </w:r>
    </w:p>
    <w:p w:rsidR="00BA79C8" w:rsidP="00D91B51" w14:paraId="413CDD8C" w14:textId="570C1F6C">
      <w:pPr>
        <w:shd w:val="clear" w:color="auto" w:fill="FFFFFF"/>
        <w:spacing w:after="0" w:line="240" w:lineRule="auto"/>
        <w:jc w:val="center"/>
        <w:rPr>
          <w:rFonts w:ascii="Century Gothic" w:hAnsi="Century Gothic" w:cstheme="minorHAnsi"/>
          <w:b/>
          <w:color w:val="548DD4" w:themeColor="text2" w:themeTint="99"/>
          <w:sz w:val="24"/>
          <w:szCs w:val="24"/>
          <w:lang w:val="es-ES" w:eastAsia="es-ES"/>
        </w:rPr>
      </w:pPr>
    </w:p>
    <w:p w:rsidR="00BA79C8" w:rsidP="00BA79C8" w14:paraId="7E016EDB" w14:textId="6A4157F1">
      <w:pPr>
        <w:shd w:val="clear" w:color="auto" w:fill="FFFFFF"/>
        <w:spacing w:after="0" w:line="240" w:lineRule="auto"/>
        <w:rPr>
          <w:rFonts w:ascii="Century Gothic" w:hAnsi="Century Gothic" w:cstheme="minorHAnsi"/>
          <w:b/>
          <w:color w:val="548DD4" w:themeColor="text2" w:themeTint="99"/>
          <w:sz w:val="24"/>
          <w:szCs w:val="24"/>
          <w:lang w:val="es-ES" w:eastAsia="es-ES"/>
        </w:rPr>
      </w:pPr>
    </w:p>
    <w:p w:rsidR="00D91B51" w:rsidRPr="00D91B51" w:rsidP="00D91B51" w14:paraId="3F078F67" w14:textId="77777777">
      <w:pPr>
        <w:shd w:val="clear" w:color="auto" w:fill="FFFFFF"/>
        <w:spacing w:after="0" w:line="240" w:lineRule="auto"/>
        <w:jc w:val="center"/>
        <w:rPr>
          <w:rFonts w:ascii="Century Gothic" w:hAnsi="Century Gothic" w:cstheme="minorHAnsi"/>
          <w:b/>
          <w:color w:val="548DD4" w:themeColor="text2" w:themeTint="99"/>
          <w:sz w:val="24"/>
          <w:szCs w:val="24"/>
          <w:lang w:val="es-ES" w:eastAsia="es-ES"/>
        </w:rPr>
      </w:pPr>
      <w:r w:rsidRPr="00D91B51">
        <w:rPr>
          <w:rFonts w:ascii="Century Gothic" w:hAnsi="Century Gothic" w:cstheme="minorHAnsi"/>
          <w:b/>
          <w:color w:val="548DD4" w:themeColor="text2" w:themeTint="99"/>
          <w:sz w:val="24"/>
          <w:szCs w:val="24"/>
          <w:lang w:val="es-ES" w:eastAsia="es-ES"/>
        </w:rPr>
        <w:t>RECOMENDACIONES DURANTE EL TOUR</w:t>
      </w:r>
    </w:p>
    <w:p w:rsidR="00D91B51" w:rsidRPr="00D91B51" w:rsidP="00D91B51" w14:paraId="2015373D" w14:textId="77777777">
      <w:pPr>
        <w:shd w:val="clear" w:color="auto" w:fill="FFFFFF"/>
        <w:spacing w:after="0" w:line="240" w:lineRule="auto"/>
        <w:jc w:val="center"/>
        <w:rPr>
          <w:rFonts w:ascii="Arial" w:eastAsia="Times New Roman" w:hAnsi="Arial" w:cs="Arial"/>
          <w:color w:val="222222"/>
          <w:sz w:val="19"/>
          <w:szCs w:val="19"/>
          <w:lang w:val="es-AR" w:eastAsia="es-AR"/>
        </w:rPr>
      </w:pPr>
      <w:r w:rsidRPr="00D91B51">
        <w:rPr>
          <w:rFonts w:ascii="Arial" w:eastAsia="Times New Roman" w:hAnsi="Arial" w:cs="Arial"/>
          <w:b/>
          <w:bCs/>
          <w:color w:val="222222"/>
          <w:sz w:val="32"/>
          <w:szCs w:val="32"/>
          <w:lang w:eastAsia="es-AR"/>
        </w:rPr>
        <w:t> </w:t>
      </w:r>
    </w:p>
    <w:p w:rsidR="00D91B51" w:rsidRPr="0095022A" w:rsidP="00D91B51" w14:paraId="68F4EA50" w14:textId="77777777">
      <w:pPr>
        <w:shd w:val="clear" w:color="auto" w:fill="FFFFFF"/>
        <w:spacing w:after="0" w:line="240" w:lineRule="auto"/>
        <w:jc w:val="both"/>
        <w:rPr>
          <w:rFonts w:ascii="Century Gothic" w:hAnsi="Century Gothic" w:cstheme="minorHAnsi"/>
          <w:szCs w:val="24"/>
          <w:lang w:val="es-ES" w:eastAsia="es-ES"/>
        </w:rPr>
      </w:pPr>
      <w:r w:rsidRPr="0095022A">
        <w:rPr>
          <w:rFonts w:ascii="Century Gothic" w:hAnsi="Century Gothic" w:cstheme="minorHAnsi"/>
          <w:szCs w:val="24"/>
          <w:lang w:val="es-ES" w:eastAsia="es-ES"/>
        </w:rPr>
        <w:t>Para que disfrute su experiencia al máximo en este tour, le compartimos las siguientes recomendaciones:</w:t>
      </w:r>
    </w:p>
    <w:p w:rsidR="007A4F2E" w:rsidRPr="0095022A" w:rsidP="00D91B51" w14:paraId="16CDE006" w14:textId="77777777">
      <w:pPr>
        <w:shd w:val="clear" w:color="auto" w:fill="FFFFFF"/>
        <w:spacing w:after="0" w:line="240" w:lineRule="auto"/>
        <w:jc w:val="both"/>
        <w:rPr>
          <w:rFonts w:ascii="Century Gothic" w:hAnsi="Century Gothic" w:cstheme="minorHAnsi"/>
          <w:szCs w:val="24"/>
          <w:lang w:val="es-ES" w:eastAsia="es-ES"/>
        </w:rPr>
      </w:pPr>
    </w:p>
    <w:p w:rsidR="00D91B51" w:rsidRPr="0095022A" w:rsidP="00D04127" w14:paraId="7317FB4D" w14:textId="77777777">
      <w:pPr>
        <w:numPr>
          <w:ilvl w:val="0"/>
          <w:numId w:val="4"/>
        </w:numPr>
        <w:spacing w:after="0" w:line="240" w:lineRule="auto"/>
        <w:ind w:left="567"/>
        <w:jc w:val="both"/>
        <w:rPr>
          <w:rFonts w:ascii="Century Gothic" w:hAnsi="Century Gothic" w:cstheme="minorHAnsi"/>
          <w:szCs w:val="24"/>
          <w:lang w:val="es-ES" w:eastAsia="es-ES"/>
        </w:rPr>
      </w:pPr>
      <w:r w:rsidRPr="0095022A">
        <w:rPr>
          <w:rFonts w:ascii="Century Gothic" w:hAnsi="Century Gothic" w:cstheme="minorHAnsi"/>
          <w:szCs w:val="24"/>
          <w:lang w:val="es-ES" w:eastAsia="es-ES"/>
        </w:rPr>
        <w:t>Llevar bloqueador solar</w:t>
      </w:r>
    </w:p>
    <w:p w:rsidR="00D91B51" w:rsidRPr="0095022A" w:rsidP="00D04127" w14:paraId="7A10B0DB" w14:textId="77777777">
      <w:pPr>
        <w:numPr>
          <w:ilvl w:val="0"/>
          <w:numId w:val="4"/>
        </w:numPr>
        <w:spacing w:after="0" w:line="240" w:lineRule="auto"/>
        <w:ind w:left="567"/>
        <w:jc w:val="both"/>
        <w:rPr>
          <w:rFonts w:ascii="Century Gothic" w:hAnsi="Century Gothic" w:cstheme="minorHAnsi"/>
          <w:szCs w:val="24"/>
          <w:lang w:val="es-ES" w:eastAsia="es-ES"/>
        </w:rPr>
      </w:pPr>
      <w:r w:rsidRPr="0095022A">
        <w:rPr>
          <w:rFonts w:ascii="Century Gothic" w:hAnsi="Century Gothic" w:cstheme="minorHAnsi"/>
          <w:szCs w:val="24"/>
          <w:lang w:val="es-ES" w:eastAsia="es-ES"/>
        </w:rPr>
        <w:t>Llevar gorra o sombrero</w:t>
      </w:r>
    </w:p>
    <w:p w:rsidR="00D91B51" w:rsidRPr="0095022A" w:rsidP="00D04127" w14:paraId="6D5DB35F" w14:textId="77777777">
      <w:pPr>
        <w:numPr>
          <w:ilvl w:val="0"/>
          <w:numId w:val="4"/>
        </w:numPr>
        <w:spacing w:after="0" w:line="240" w:lineRule="auto"/>
        <w:ind w:left="567"/>
        <w:jc w:val="both"/>
        <w:rPr>
          <w:rFonts w:ascii="Century Gothic" w:hAnsi="Century Gothic" w:cstheme="minorHAnsi"/>
          <w:szCs w:val="24"/>
          <w:lang w:val="es-ES" w:eastAsia="es-ES"/>
        </w:rPr>
      </w:pPr>
      <w:r w:rsidRPr="0095022A">
        <w:rPr>
          <w:rFonts w:ascii="Century Gothic" w:hAnsi="Century Gothic" w:cstheme="minorHAnsi"/>
          <w:szCs w:val="24"/>
          <w:lang w:val="es-ES" w:eastAsia="es-ES"/>
        </w:rPr>
        <w:t>Llevar ropa fresca y zapatos cómodos</w:t>
      </w:r>
    </w:p>
    <w:p w:rsidR="00D91B51" w:rsidRPr="0095022A" w:rsidP="00D04127" w14:paraId="3EB7406B" w14:textId="77777777">
      <w:pPr>
        <w:numPr>
          <w:ilvl w:val="0"/>
          <w:numId w:val="4"/>
        </w:numPr>
        <w:spacing w:after="0" w:line="240" w:lineRule="auto"/>
        <w:ind w:left="567"/>
        <w:jc w:val="both"/>
        <w:rPr>
          <w:rFonts w:ascii="Century Gothic" w:hAnsi="Century Gothic" w:cstheme="minorHAnsi"/>
          <w:szCs w:val="24"/>
          <w:lang w:val="es-ES" w:eastAsia="es-ES"/>
        </w:rPr>
      </w:pPr>
      <w:r w:rsidRPr="0095022A">
        <w:rPr>
          <w:rFonts w:ascii="Century Gothic" w:hAnsi="Century Gothic" w:cstheme="minorHAnsi"/>
          <w:szCs w:val="24"/>
          <w:lang w:val="es-ES" w:eastAsia="es-ES"/>
        </w:rPr>
        <w:t>Llevar traje de baño para ingresar al Acuaparque</w:t>
      </w:r>
    </w:p>
    <w:p w:rsidR="00D91B51" w:rsidRPr="0095022A" w:rsidP="00D04127" w14:paraId="172F1AEC" w14:textId="77777777">
      <w:pPr>
        <w:numPr>
          <w:ilvl w:val="0"/>
          <w:numId w:val="4"/>
        </w:numPr>
        <w:spacing w:after="0" w:line="240" w:lineRule="auto"/>
        <w:ind w:left="567"/>
        <w:jc w:val="both"/>
        <w:rPr>
          <w:rFonts w:ascii="Century Gothic" w:hAnsi="Century Gothic" w:cstheme="minorHAnsi"/>
          <w:szCs w:val="24"/>
          <w:lang w:val="es-ES" w:eastAsia="es-ES"/>
        </w:rPr>
      </w:pPr>
      <w:r w:rsidRPr="0095022A">
        <w:rPr>
          <w:rFonts w:ascii="Century Gothic" w:hAnsi="Century Gothic" w:cstheme="minorHAnsi"/>
          <w:szCs w:val="24"/>
          <w:lang w:val="es-ES" w:eastAsia="es-ES"/>
        </w:rPr>
        <w:t>Llevar un juego de ropa extra para después de hacer Torrentismo (Costo adicional)</w:t>
      </w:r>
    </w:p>
    <w:p w:rsidR="00D91B51" w:rsidRPr="0095022A" w:rsidP="00D04127" w14:paraId="05287F3E" w14:textId="77777777">
      <w:pPr>
        <w:numPr>
          <w:ilvl w:val="0"/>
          <w:numId w:val="4"/>
        </w:numPr>
        <w:spacing w:after="0" w:line="240" w:lineRule="auto"/>
        <w:ind w:left="567"/>
        <w:jc w:val="both"/>
        <w:rPr>
          <w:rFonts w:ascii="Century Gothic" w:hAnsi="Century Gothic" w:cstheme="minorHAnsi"/>
          <w:szCs w:val="24"/>
          <w:lang w:val="es-ES" w:eastAsia="es-ES"/>
        </w:rPr>
      </w:pPr>
      <w:r w:rsidRPr="0095022A">
        <w:rPr>
          <w:rFonts w:ascii="Century Gothic" w:hAnsi="Century Gothic" w:cstheme="minorHAnsi"/>
          <w:szCs w:val="24"/>
          <w:lang w:val="es-ES" w:eastAsia="es-ES"/>
        </w:rPr>
        <w:t>Licencia de conducción para ingresar a los buggies (Costo adicional)</w:t>
      </w:r>
    </w:p>
    <w:p w:rsidR="00D91B51" w:rsidRPr="0095022A" w:rsidP="00D04127" w14:paraId="7DA62724" w14:textId="77777777">
      <w:pPr>
        <w:numPr>
          <w:ilvl w:val="0"/>
          <w:numId w:val="4"/>
        </w:numPr>
        <w:spacing w:after="0" w:line="240" w:lineRule="auto"/>
        <w:ind w:left="567"/>
        <w:jc w:val="both"/>
        <w:rPr>
          <w:rFonts w:ascii="Century Gothic" w:hAnsi="Century Gothic" w:cstheme="minorHAnsi"/>
          <w:szCs w:val="24"/>
          <w:lang w:val="es-ES" w:eastAsia="es-ES"/>
        </w:rPr>
      </w:pPr>
      <w:r w:rsidRPr="0095022A">
        <w:rPr>
          <w:rFonts w:ascii="Century Gothic" w:hAnsi="Century Gothic" w:cstheme="minorHAnsi"/>
          <w:szCs w:val="24"/>
          <w:lang w:val="es-ES" w:eastAsia="es-ES"/>
        </w:rPr>
        <w:t>Cámara fotográfica</w:t>
      </w:r>
    </w:p>
    <w:p w:rsidR="00D91B51" w:rsidRPr="0095022A" w:rsidP="00D04127" w14:paraId="6A388411" w14:textId="77777777">
      <w:pPr>
        <w:numPr>
          <w:ilvl w:val="0"/>
          <w:numId w:val="4"/>
        </w:numPr>
        <w:spacing w:after="0" w:line="240" w:lineRule="auto"/>
        <w:ind w:left="567"/>
        <w:jc w:val="both"/>
        <w:rPr>
          <w:rFonts w:ascii="Century Gothic" w:hAnsi="Century Gothic" w:cstheme="minorHAnsi"/>
          <w:szCs w:val="24"/>
          <w:lang w:val="es-ES" w:eastAsia="es-ES"/>
        </w:rPr>
      </w:pPr>
      <w:r w:rsidRPr="0095022A">
        <w:rPr>
          <w:rFonts w:ascii="Century Gothic" w:hAnsi="Century Gothic" w:cstheme="minorHAnsi"/>
          <w:szCs w:val="24"/>
          <w:lang w:val="es-ES" w:eastAsia="es-ES"/>
        </w:rPr>
        <w:t>Llevar hidratación</w:t>
      </w:r>
    </w:p>
    <w:p w:rsidR="00D91B51" w:rsidRPr="0095022A" w:rsidP="00D04127" w14:paraId="152F60E9" w14:textId="77777777">
      <w:pPr>
        <w:numPr>
          <w:ilvl w:val="0"/>
          <w:numId w:val="4"/>
        </w:numPr>
        <w:spacing w:after="0" w:line="240" w:lineRule="auto"/>
        <w:ind w:left="567"/>
        <w:jc w:val="both"/>
        <w:rPr>
          <w:rFonts w:ascii="Century Gothic" w:hAnsi="Century Gothic" w:cstheme="minorHAnsi"/>
          <w:szCs w:val="24"/>
          <w:lang w:val="es-ES" w:eastAsia="es-ES"/>
        </w:rPr>
      </w:pPr>
      <w:r w:rsidRPr="0095022A">
        <w:rPr>
          <w:rFonts w:ascii="Century Gothic" w:hAnsi="Century Gothic" w:cstheme="minorHAnsi"/>
          <w:szCs w:val="24"/>
          <w:lang w:val="es-ES" w:eastAsia="es-ES"/>
        </w:rPr>
        <w:t>Para contribuir con la conservación del medio ambiente, recomendamos depositar los desechos en una caneca de basura.</w:t>
      </w:r>
    </w:p>
    <w:p w:rsidR="00D91B51" w:rsidRPr="00D91B51" w:rsidP="00D91B51" w14:paraId="55A5913A" w14:textId="77777777">
      <w:pPr>
        <w:spacing w:after="0"/>
        <w:ind w:left="-567"/>
        <w:jc w:val="center"/>
        <w:rPr>
          <w:rFonts w:ascii="Century Gothic" w:hAnsi="Century Gothic" w:eastAsiaTheme="minorHAnsi" w:cstheme="minorHAnsi"/>
          <w:color w:val="548DD4" w:themeColor="text2" w:themeTint="99"/>
          <w:sz w:val="20"/>
          <w:szCs w:val="20"/>
          <w:lang w:val="es-AR" w:eastAsia="en-US"/>
        </w:rPr>
      </w:pPr>
    </w:p>
    <w:p w:rsidR="00537EF5" w:rsidP="00537EF5" w14:paraId="4305853C" w14:textId="77777777">
      <w:pPr>
        <w:tabs>
          <w:tab w:val="left" w:pos="2715"/>
        </w:tabs>
        <w:rPr>
          <w:rFonts w:ascii="Century Gothic" w:hAnsi="Century Gothic" w:cstheme="minorHAnsi"/>
          <w:b/>
          <w:color w:val="548DD4" w:themeColor="text2" w:themeTint="99"/>
          <w:sz w:val="24"/>
          <w:szCs w:val="24"/>
          <w:lang w:val="es-ES" w:eastAsia="es-ES"/>
        </w:rPr>
      </w:pPr>
    </w:p>
    <w:p w:rsidR="00A50AAF" w:rsidP="00537EF5" w14:paraId="46B3615D" w14:textId="6BBCBF58">
      <w:pPr>
        <w:tabs>
          <w:tab w:val="left" w:pos="2715"/>
        </w:tabs>
        <w:jc w:val="center"/>
        <w:rPr>
          <w:b/>
          <w:sz w:val="28"/>
        </w:rPr>
      </w:pPr>
      <w:r>
        <w:rPr>
          <w:b/>
          <w:sz w:val="28"/>
        </w:rPr>
        <w:t>HOTELES</w:t>
      </w:r>
    </w:p>
    <w:p w:rsidR="00A50AAF" w:rsidP="00A50AAF" w14:paraId="6AAB129C" w14:textId="77777777">
      <w:pPr>
        <w:tabs>
          <w:tab w:val="left" w:pos="2715"/>
        </w:tabs>
        <w:jc w:val="center"/>
        <w:rPr>
          <w:b/>
        </w:rPr>
      </w:pPr>
    </w:p>
    <w:tbl>
      <w:tblPr>
        <w:tblpPr w:leftFromText="180" w:rightFromText="180" w:bottomFromText="200" w:vertAnchor="text" w:horzAnchor="margin" w:tblpXSpec="center" w:tblpY="-56"/>
        <w:tblW w:w="8000" w:type="dxa"/>
        <w:tblLook w:val="04A0"/>
      </w:tblPr>
      <w:tblGrid>
        <w:gridCol w:w="2555"/>
        <w:gridCol w:w="2484"/>
        <w:gridCol w:w="2961"/>
      </w:tblGrid>
      <w:tr w14:paraId="57630F01" w14:textId="77777777" w:rsidTr="00A50AAF">
        <w:tblPrEx>
          <w:tblW w:w="8000" w:type="dxa"/>
          <w:tblLook w:val="04A0"/>
        </w:tblPrEx>
        <w:trPr>
          <w:trHeight w:val="509"/>
        </w:trPr>
        <w:tc>
          <w:tcPr>
            <w:tcW w:w="8000" w:type="dxa"/>
            <w:gridSpan w:val="3"/>
            <w:vMerge w:val="restart"/>
            <w:shd w:val="clear" w:color="auto" w:fill="92D050"/>
            <w:noWrap/>
            <w:vAlign w:val="center"/>
            <w:hideMark/>
          </w:tcPr>
          <w:p w:rsidR="00A50AAF" w14:paraId="3FF5E51B" w14:textId="77777777">
            <w:pPr>
              <w:spacing w:after="0" w:line="240" w:lineRule="auto"/>
              <w:jc w:val="center"/>
              <w:rPr>
                <w:rFonts w:ascii="Calibri" w:eastAsia="Times New Roman" w:hAnsi="Calibri" w:cs="Calibri"/>
                <w:b/>
                <w:bCs/>
                <w:color w:val="000000"/>
                <w:lang w:val="en-US" w:eastAsia="en-US"/>
              </w:rPr>
            </w:pPr>
            <w:r>
              <w:rPr>
                <w:rFonts w:ascii="Calibri" w:eastAsia="Times New Roman" w:hAnsi="Calibri" w:cs="Calibri"/>
                <w:b/>
                <w:bCs/>
                <w:color w:val="000000"/>
                <w:lang w:val="en-US" w:eastAsia="en-US"/>
              </w:rPr>
              <w:t>HOTELES EN BUCARAMANGA</w:t>
            </w:r>
          </w:p>
        </w:tc>
      </w:tr>
      <w:tr w14:paraId="4E25B25D" w14:textId="77777777" w:rsidTr="00A50AAF">
        <w:tblPrEx>
          <w:tblW w:w="8000" w:type="dxa"/>
          <w:tblLook w:val="04A0"/>
        </w:tblPrEx>
        <w:trPr>
          <w:trHeight w:val="509"/>
        </w:trPr>
        <w:tc>
          <w:tcPr>
            <w:tcW w:w="0" w:type="auto"/>
            <w:gridSpan w:val="3"/>
            <w:vMerge/>
            <w:vAlign w:val="center"/>
            <w:hideMark/>
          </w:tcPr>
          <w:p w:rsidR="00A50AAF" w14:paraId="0E437D2C" w14:textId="77777777">
            <w:pPr>
              <w:spacing w:after="0"/>
              <w:rPr>
                <w:rFonts w:ascii="Calibri" w:eastAsia="Times New Roman" w:hAnsi="Calibri" w:cs="Calibri"/>
                <w:b/>
                <w:bCs/>
                <w:color w:val="000000"/>
                <w:lang w:val="en-US" w:eastAsia="en-US"/>
              </w:rPr>
            </w:pPr>
          </w:p>
        </w:tc>
      </w:tr>
      <w:tr w14:paraId="38E08EB4" w14:textId="77777777" w:rsidTr="00A50AAF">
        <w:tblPrEx>
          <w:tblW w:w="8000" w:type="dxa"/>
          <w:tblLook w:val="04A0"/>
        </w:tblPrEx>
        <w:trPr>
          <w:trHeight w:val="540"/>
        </w:trPr>
        <w:tc>
          <w:tcPr>
            <w:tcW w:w="2555" w:type="dxa"/>
            <w:tcBorders>
              <w:top w:val="single" w:sz="4" w:space="0" w:color="auto"/>
              <w:left w:val="single" w:sz="4" w:space="0" w:color="auto"/>
              <w:bottom w:val="single" w:sz="4" w:space="0" w:color="auto"/>
              <w:right w:val="single" w:sz="4" w:space="0" w:color="000000"/>
            </w:tcBorders>
            <w:shd w:val="clear" w:color="auto" w:fill="00B0F0"/>
            <w:noWrap/>
            <w:vAlign w:val="center"/>
            <w:hideMark/>
          </w:tcPr>
          <w:p w:rsidR="00A50AAF" w14:paraId="1738682A" w14:textId="77777777">
            <w:pPr>
              <w:spacing w:after="0" w:line="240" w:lineRule="auto"/>
              <w:jc w:val="center"/>
              <w:rPr>
                <w:rFonts w:ascii="Calibri" w:eastAsia="Times New Roman" w:hAnsi="Calibri" w:cs="Calibri"/>
                <w:b/>
                <w:bCs/>
                <w:color w:val="000000"/>
                <w:lang w:val="en-US" w:eastAsia="en-US"/>
              </w:rPr>
            </w:pPr>
            <w:r>
              <w:rPr>
                <w:rFonts w:ascii="Calibri" w:eastAsia="Times New Roman" w:hAnsi="Calibri" w:cs="Calibri"/>
                <w:b/>
                <w:bCs/>
                <w:color w:val="000000"/>
                <w:lang w:val="en-US" w:eastAsia="en-US"/>
              </w:rPr>
              <w:t>HOTEL TURISTA</w:t>
            </w:r>
          </w:p>
        </w:tc>
        <w:tc>
          <w:tcPr>
            <w:tcW w:w="2484" w:type="dxa"/>
            <w:tcBorders>
              <w:top w:val="single" w:sz="4" w:space="0" w:color="auto"/>
              <w:left w:val="nil"/>
              <w:bottom w:val="single" w:sz="4" w:space="0" w:color="auto"/>
              <w:right w:val="single" w:sz="4" w:space="0" w:color="000000"/>
            </w:tcBorders>
            <w:shd w:val="clear" w:color="auto" w:fill="00B0F0"/>
            <w:noWrap/>
            <w:vAlign w:val="center"/>
            <w:hideMark/>
          </w:tcPr>
          <w:p w:rsidR="00A50AAF" w14:paraId="6A00C695" w14:textId="77777777">
            <w:pPr>
              <w:spacing w:after="0" w:line="240" w:lineRule="auto"/>
              <w:jc w:val="center"/>
              <w:rPr>
                <w:rFonts w:ascii="Calibri" w:eastAsia="Times New Roman" w:hAnsi="Calibri" w:cs="Calibri"/>
                <w:b/>
                <w:bCs/>
                <w:color w:val="000000"/>
                <w:lang w:val="en-US" w:eastAsia="en-US"/>
              </w:rPr>
            </w:pPr>
            <w:r>
              <w:rPr>
                <w:rFonts w:ascii="Calibri" w:eastAsia="Times New Roman" w:hAnsi="Calibri" w:cs="Calibri"/>
                <w:b/>
                <w:bCs/>
                <w:color w:val="000000"/>
                <w:lang w:val="en-US" w:eastAsia="en-US"/>
              </w:rPr>
              <w:t>HOTEL SUPERIOR</w:t>
            </w:r>
          </w:p>
        </w:tc>
        <w:tc>
          <w:tcPr>
            <w:tcW w:w="2961" w:type="dxa"/>
            <w:tcBorders>
              <w:top w:val="single" w:sz="4" w:space="0" w:color="auto"/>
              <w:left w:val="nil"/>
              <w:bottom w:val="single" w:sz="4" w:space="0" w:color="auto"/>
              <w:right w:val="single" w:sz="4" w:space="0" w:color="000000"/>
            </w:tcBorders>
            <w:shd w:val="clear" w:color="auto" w:fill="00B0F0"/>
            <w:noWrap/>
            <w:vAlign w:val="center"/>
            <w:hideMark/>
          </w:tcPr>
          <w:p w:rsidR="00A50AAF" w14:paraId="3ACF2C3A" w14:textId="77777777">
            <w:pPr>
              <w:spacing w:after="0" w:line="240" w:lineRule="auto"/>
              <w:jc w:val="center"/>
              <w:rPr>
                <w:rFonts w:ascii="Calibri" w:eastAsia="Times New Roman" w:hAnsi="Calibri" w:cs="Calibri"/>
                <w:b/>
                <w:bCs/>
                <w:color w:val="000000"/>
                <w:lang w:val="en-US" w:eastAsia="en-US"/>
              </w:rPr>
            </w:pPr>
            <w:r>
              <w:rPr>
                <w:rFonts w:ascii="Calibri" w:eastAsia="Times New Roman" w:hAnsi="Calibri" w:cs="Calibri"/>
                <w:b/>
                <w:bCs/>
                <w:color w:val="000000"/>
                <w:lang w:val="en-US" w:eastAsia="en-US"/>
              </w:rPr>
              <w:t>HOTEL SUPERIOR DE LUJO</w:t>
            </w:r>
          </w:p>
        </w:tc>
      </w:tr>
      <w:tr w14:paraId="40E1B04C" w14:textId="77777777" w:rsidTr="00A50AAF">
        <w:tblPrEx>
          <w:tblW w:w="8000" w:type="dxa"/>
          <w:tblLook w:val="04A0"/>
        </w:tblPrEx>
        <w:trPr>
          <w:trHeight w:val="300"/>
        </w:trPr>
        <w:tc>
          <w:tcPr>
            <w:tcW w:w="2555" w:type="dxa"/>
            <w:tcBorders>
              <w:top w:val="single" w:sz="4" w:space="0" w:color="auto"/>
              <w:left w:val="single" w:sz="4" w:space="0" w:color="auto"/>
              <w:bottom w:val="single" w:sz="4" w:space="0" w:color="auto"/>
              <w:right w:val="single" w:sz="4" w:space="0" w:color="000000"/>
            </w:tcBorders>
            <w:vAlign w:val="center"/>
            <w:hideMark/>
          </w:tcPr>
          <w:p w:rsidR="00A50AAF" w14:paraId="19CF5CDE"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BUENA VISTA EXPRESS</w:t>
            </w:r>
          </w:p>
        </w:tc>
        <w:tc>
          <w:tcPr>
            <w:tcW w:w="2484" w:type="dxa"/>
            <w:tcBorders>
              <w:top w:val="single" w:sz="4" w:space="0" w:color="auto"/>
              <w:left w:val="nil"/>
              <w:bottom w:val="single" w:sz="4" w:space="0" w:color="auto"/>
              <w:right w:val="single" w:sz="4" w:space="0" w:color="000000"/>
            </w:tcBorders>
            <w:noWrap/>
            <w:vAlign w:val="center"/>
            <w:hideMark/>
          </w:tcPr>
          <w:p w:rsidR="00A50AAF" w14:paraId="432A8372"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BARI</w:t>
            </w:r>
          </w:p>
        </w:tc>
        <w:tc>
          <w:tcPr>
            <w:tcW w:w="2961" w:type="dxa"/>
            <w:tcBorders>
              <w:top w:val="single" w:sz="4" w:space="0" w:color="auto"/>
              <w:left w:val="nil"/>
              <w:bottom w:val="single" w:sz="4" w:space="0" w:color="auto"/>
              <w:right w:val="single" w:sz="4" w:space="0" w:color="000000"/>
            </w:tcBorders>
            <w:noWrap/>
            <w:vAlign w:val="center"/>
            <w:hideMark/>
          </w:tcPr>
          <w:p w:rsidR="00A50AAF" w14:paraId="51017B3D"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DAN CARLTON</w:t>
            </w:r>
          </w:p>
        </w:tc>
      </w:tr>
      <w:tr w14:paraId="28D28FEF" w14:textId="77777777" w:rsidTr="00A50AAF">
        <w:tblPrEx>
          <w:tblW w:w="8000" w:type="dxa"/>
          <w:tblLook w:val="04A0"/>
        </w:tblPrEx>
        <w:trPr>
          <w:trHeight w:val="330"/>
        </w:trPr>
        <w:tc>
          <w:tcPr>
            <w:tcW w:w="2555" w:type="dxa"/>
            <w:tcBorders>
              <w:top w:val="single" w:sz="4" w:space="0" w:color="auto"/>
              <w:left w:val="single" w:sz="4" w:space="0" w:color="auto"/>
              <w:bottom w:val="single" w:sz="4" w:space="0" w:color="auto"/>
              <w:right w:val="single" w:sz="4" w:space="0" w:color="000000"/>
            </w:tcBorders>
            <w:vAlign w:val="center"/>
            <w:hideMark/>
          </w:tcPr>
          <w:p w:rsidR="00A50AAF" w14:paraId="2D3524FC"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GUANE</w:t>
            </w:r>
          </w:p>
        </w:tc>
        <w:tc>
          <w:tcPr>
            <w:tcW w:w="2484" w:type="dxa"/>
            <w:tcBorders>
              <w:top w:val="single" w:sz="4" w:space="0" w:color="auto"/>
              <w:left w:val="nil"/>
              <w:bottom w:val="single" w:sz="4" w:space="0" w:color="auto"/>
              <w:right w:val="single" w:sz="4" w:space="0" w:color="000000"/>
            </w:tcBorders>
            <w:noWrap/>
            <w:vAlign w:val="center"/>
            <w:hideMark/>
          </w:tcPr>
          <w:p w:rsidR="00A50AAF" w14:paraId="6AD89510"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SONESTA</w:t>
            </w:r>
          </w:p>
        </w:tc>
        <w:tc>
          <w:tcPr>
            <w:tcW w:w="2961" w:type="dxa"/>
            <w:tcBorders>
              <w:top w:val="single" w:sz="4" w:space="0" w:color="auto"/>
              <w:left w:val="nil"/>
              <w:bottom w:val="single" w:sz="4" w:space="0" w:color="auto"/>
              <w:right w:val="single" w:sz="4" w:space="0" w:color="000000"/>
            </w:tcBorders>
            <w:noWrap/>
            <w:vAlign w:val="center"/>
            <w:hideMark/>
          </w:tcPr>
          <w:p w:rsidR="00A50AAF" w14:paraId="11DB6586"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CHICAMOCHA</w:t>
            </w:r>
          </w:p>
        </w:tc>
      </w:tr>
      <w:tr w14:paraId="7AE81087" w14:textId="77777777" w:rsidTr="00A50AAF">
        <w:tblPrEx>
          <w:tblW w:w="8000" w:type="dxa"/>
          <w:tblLook w:val="04A0"/>
        </w:tblPrEx>
        <w:trPr>
          <w:trHeight w:val="345"/>
        </w:trPr>
        <w:tc>
          <w:tcPr>
            <w:tcW w:w="2555" w:type="dxa"/>
            <w:tcBorders>
              <w:top w:val="single" w:sz="4" w:space="0" w:color="auto"/>
              <w:left w:val="single" w:sz="4" w:space="0" w:color="auto"/>
              <w:bottom w:val="single" w:sz="4" w:space="0" w:color="auto"/>
              <w:right w:val="single" w:sz="4" w:space="0" w:color="000000"/>
            </w:tcBorders>
            <w:noWrap/>
            <w:vAlign w:val="center"/>
            <w:hideMark/>
          </w:tcPr>
          <w:p w:rsidR="00A50AAF" w14:paraId="30E89DE4"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 xml:space="preserve">GRAN PILAR </w:t>
            </w:r>
          </w:p>
        </w:tc>
        <w:tc>
          <w:tcPr>
            <w:tcW w:w="2484" w:type="dxa"/>
            <w:tcBorders>
              <w:top w:val="single" w:sz="4" w:space="0" w:color="auto"/>
              <w:left w:val="nil"/>
              <w:bottom w:val="single" w:sz="4" w:space="0" w:color="auto"/>
              <w:right w:val="single" w:sz="4" w:space="0" w:color="000000"/>
            </w:tcBorders>
            <w:noWrap/>
            <w:vAlign w:val="center"/>
            <w:hideMark/>
          </w:tcPr>
          <w:p w:rsidR="00A50AAF" w14:paraId="66FDF40A"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HAMPTON BY HILTON</w:t>
            </w:r>
          </w:p>
        </w:tc>
        <w:tc>
          <w:tcPr>
            <w:tcW w:w="2961" w:type="dxa"/>
            <w:tcBorders>
              <w:top w:val="single" w:sz="4" w:space="0" w:color="auto"/>
              <w:left w:val="nil"/>
              <w:bottom w:val="single" w:sz="4" w:space="0" w:color="auto"/>
              <w:right w:val="single" w:sz="4" w:space="0" w:color="000000"/>
            </w:tcBorders>
            <w:noWrap/>
            <w:vAlign w:val="center"/>
            <w:hideMark/>
          </w:tcPr>
          <w:p w:rsidR="00A50AAF" w14:paraId="37881706"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HOLIDAY INN</w:t>
            </w:r>
          </w:p>
        </w:tc>
      </w:tr>
      <w:tr w14:paraId="72686CE6" w14:textId="77777777" w:rsidTr="00A50AAF">
        <w:tblPrEx>
          <w:tblW w:w="8000" w:type="dxa"/>
          <w:tblLook w:val="04A0"/>
        </w:tblPrEx>
        <w:trPr>
          <w:trHeight w:val="300"/>
        </w:trPr>
        <w:tc>
          <w:tcPr>
            <w:tcW w:w="2555" w:type="dxa"/>
            <w:tcBorders>
              <w:top w:val="single" w:sz="4" w:space="0" w:color="auto"/>
              <w:left w:val="single" w:sz="4" w:space="0" w:color="auto"/>
              <w:bottom w:val="single" w:sz="4" w:space="0" w:color="auto"/>
              <w:right w:val="single" w:sz="4" w:space="0" w:color="000000"/>
            </w:tcBorders>
            <w:noWrap/>
            <w:vAlign w:val="center"/>
            <w:hideMark/>
          </w:tcPr>
          <w:p w:rsidR="00A50AAF" w14:paraId="33CEF298"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 xml:space="preserve">D' LEON </w:t>
            </w:r>
          </w:p>
        </w:tc>
        <w:tc>
          <w:tcPr>
            <w:tcW w:w="2484" w:type="dxa"/>
            <w:tcBorders>
              <w:top w:val="single" w:sz="4" w:space="0" w:color="auto"/>
              <w:left w:val="nil"/>
              <w:bottom w:val="single" w:sz="4" w:space="0" w:color="auto"/>
              <w:right w:val="single" w:sz="4" w:space="0" w:color="000000"/>
            </w:tcBorders>
            <w:noWrap/>
            <w:vAlign w:val="center"/>
            <w:hideMark/>
          </w:tcPr>
          <w:p w:rsidR="00A50AAF" w14:paraId="253D8C42"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CABECERA COUNTRY</w:t>
            </w:r>
          </w:p>
        </w:tc>
        <w:tc>
          <w:tcPr>
            <w:tcW w:w="2961" w:type="dxa"/>
            <w:tcBorders>
              <w:top w:val="single" w:sz="4" w:space="0" w:color="auto"/>
              <w:left w:val="nil"/>
              <w:bottom w:val="single" w:sz="4" w:space="0" w:color="auto"/>
              <w:right w:val="single" w:sz="4" w:space="0" w:color="000000"/>
            </w:tcBorders>
            <w:noWrap/>
            <w:vAlign w:val="center"/>
            <w:hideMark/>
          </w:tcPr>
          <w:p w:rsidR="00A50AAF" w14:paraId="453A8E0D"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SERENITY SUITE</w:t>
            </w:r>
          </w:p>
        </w:tc>
      </w:tr>
      <w:tr w14:paraId="33E8CF2F" w14:textId="77777777" w:rsidTr="00A50AAF">
        <w:tblPrEx>
          <w:tblW w:w="8000" w:type="dxa"/>
          <w:tblLook w:val="04A0"/>
        </w:tblPrEx>
        <w:trPr>
          <w:trHeight w:val="300"/>
        </w:trPr>
        <w:tc>
          <w:tcPr>
            <w:tcW w:w="2555" w:type="dxa"/>
            <w:tcBorders>
              <w:top w:val="single" w:sz="4" w:space="0" w:color="auto"/>
              <w:left w:val="single" w:sz="4" w:space="0" w:color="auto"/>
              <w:bottom w:val="single" w:sz="4" w:space="0" w:color="auto"/>
              <w:right w:val="single" w:sz="4" w:space="0" w:color="000000"/>
            </w:tcBorders>
            <w:noWrap/>
            <w:vAlign w:val="center"/>
            <w:hideMark/>
          </w:tcPr>
          <w:p w:rsidR="00A50AAF" w14:paraId="2B26AE24"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QUINTAS DE CABECERA</w:t>
            </w:r>
          </w:p>
        </w:tc>
        <w:tc>
          <w:tcPr>
            <w:tcW w:w="2484" w:type="dxa"/>
            <w:tcBorders>
              <w:top w:val="single" w:sz="4" w:space="0" w:color="auto"/>
              <w:left w:val="nil"/>
              <w:bottom w:val="single" w:sz="4" w:space="0" w:color="auto"/>
              <w:right w:val="single" w:sz="4" w:space="0" w:color="000000"/>
            </w:tcBorders>
            <w:noWrap/>
            <w:vAlign w:val="center"/>
            <w:hideMark/>
          </w:tcPr>
          <w:p w:rsidR="00A50AAF" w14:paraId="05F354DA"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LA TRIADA</w:t>
            </w:r>
          </w:p>
        </w:tc>
        <w:tc>
          <w:tcPr>
            <w:tcW w:w="2961" w:type="dxa"/>
            <w:tcBorders>
              <w:top w:val="single" w:sz="4" w:space="0" w:color="auto"/>
              <w:left w:val="nil"/>
              <w:bottom w:val="single" w:sz="4" w:space="0" w:color="auto"/>
              <w:right w:val="single" w:sz="4" w:space="0" w:color="000000"/>
            </w:tcBorders>
            <w:noWrap/>
            <w:vAlign w:val="center"/>
            <w:hideMark/>
          </w:tcPr>
          <w:p w:rsidR="00A50AAF" w14:paraId="630AE465"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CLUB CAMPESTRE</w:t>
            </w:r>
          </w:p>
        </w:tc>
      </w:tr>
      <w:tr w14:paraId="4AFE213D" w14:textId="77777777" w:rsidTr="00A50AAF">
        <w:tblPrEx>
          <w:tblW w:w="8000" w:type="dxa"/>
          <w:tblLook w:val="04A0"/>
        </w:tblPrEx>
        <w:trPr>
          <w:trHeight w:val="300"/>
        </w:trPr>
        <w:tc>
          <w:tcPr>
            <w:tcW w:w="2555" w:type="dxa"/>
            <w:tcBorders>
              <w:top w:val="single" w:sz="4" w:space="0" w:color="auto"/>
              <w:left w:val="single" w:sz="4" w:space="0" w:color="auto"/>
              <w:bottom w:val="single" w:sz="4" w:space="0" w:color="auto"/>
              <w:right w:val="single" w:sz="4" w:space="0" w:color="000000"/>
            </w:tcBorders>
            <w:noWrap/>
            <w:vAlign w:val="center"/>
            <w:hideMark/>
          </w:tcPr>
          <w:p w:rsidR="00A50AAF" w14:paraId="05610569"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LAS NIEVES</w:t>
            </w:r>
          </w:p>
        </w:tc>
        <w:tc>
          <w:tcPr>
            <w:tcW w:w="2484" w:type="dxa"/>
            <w:tcBorders>
              <w:top w:val="single" w:sz="4" w:space="0" w:color="auto"/>
              <w:left w:val="nil"/>
              <w:bottom w:val="single" w:sz="4" w:space="0" w:color="auto"/>
              <w:right w:val="single" w:sz="4" w:space="0" w:color="000000"/>
            </w:tcBorders>
            <w:noWrap/>
            <w:vAlign w:val="center"/>
            <w:hideMark/>
          </w:tcPr>
          <w:p w:rsidR="00A50AAF" w14:paraId="76193D9F"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BUENA VISTA</w:t>
            </w:r>
          </w:p>
        </w:tc>
        <w:tc>
          <w:tcPr>
            <w:tcW w:w="2961" w:type="dxa"/>
            <w:tcBorders>
              <w:top w:val="single" w:sz="4" w:space="0" w:color="auto"/>
              <w:left w:val="nil"/>
              <w:bottom w:val="single" w:sz="4" w:space="0" w:color="auto"/>
              <w:right w:val="single" w:sz="4" w:space="0" w:color="000000"/>
            </w:tcBorders>
            <w:noWrap/>
            <w:vAlign w:val="center"/>
            <w:hideMark/>
          </w:tcPr>
          <w:p w:rsidR="00A50AAF" w14:paraId="415DEA9B"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 xml:space="preserve">PUNTA DIAMANTE </w:t>
            </w:r>
          </w:p>
        </w:tc>
      </w:tr>
      <w:tr w14:paraId="516A3055" w14:textId="77777777" w:rsidTr="00A50AAF">
        <w:tblPrEx>
          <w:tblW w:w="8000" w:type="dxa"/>
          <w:tblLook w:val="04A0"/>
        </w:tblPrEx>
        <w:trPr>
          <w:trHeight w:val="300"/>
        </w:trPr>
        <w:tc>
          <w:tcPr>
            <w:tcW w:w="2555" w:type="dxa"/>
            <w:tcBorders>
              <w:top w:val="single" w:sz="4" w:space="0" w:color="auto"/>
              <w:left w:val="single" w:sz="4" w:space="0" w:color="auto"/>
              <w:bottom w:val="single" w:sz="4" w:space="0" w:color="auto"/>
              <w:right w:val="single" w:sz="4" w:space="0" w:color="000000"/>
            </w:tcBorders>
            <w:noWrap/>
            <w:vAlign w:val="center"/>
            <w:hideMark/>
          </w:tcPr>
          <w:p w:rsidR="00A50AAF" w14:paraId="124DEE57"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EL PRADO 34 WEST</w:t>
            </w:r>
          </w:p>
        </w:tc>
        <w:tc>
          <w:tcPr>
            <w:tcW w:w="2484" w:type="dxa"/>
            <w:tcBorders>
              <w:top w:val="single" w:sz="4" w:space="0" w:color="auto"/>
              <w:left w:val="nil"/>
              <w:bottom w:val="single" w:sz="4" w:space="0" w:color="auto"/>
              <w:right w:val="single" w:sz="4" w:space="0" w:color="000000"/>
            </w:tcBorders>
            <w:noWrap/>
            <w:vAlign w:val="center"/>
            <w:hideMark/>
          </w:tcPr>
          <w:p w:rsidR="00A50AAF" w14:paraId="52BD3687"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SAN JUAN INTERNACIONAL</w:t>
            </w:r>
          </w:p>
        </w:tc>
        <w:tc>
          <w:tcPr>
            <w:tcW w:w="2961" w:type="dxa"/>
            <w:tcBorders>
              <w:top w:val="single" w:sz="4" w:space="0" w:color="auto"/>
              <w:left w:val="nil"/>
              <w:bottom w:val="single" w:sz="4" w:space="0" w:color="auto"/>
              <w:right w:val="single" w:sz="4" w:space="0" w:color="000000"/>
            </w:tcBorders>
            <w:noWrap/>
            <w:vAlign w:val="center"/>
            <w:hideMark/>
          </w:tcPr>
          <w:p w:rsidR="00A50AAF" w14:paraId="3FE1B85A"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ROSELIERE</w:t>
            </w:r>
          </w:p>
        </w:tc>
      </w:tr>
      <w:tr w14:paraId="5D747C45" w14:textId="77777777" w:rsidTr="00A50AAF">
        <w:tblPrEx>
          <w:tblW w:w="8000" w:type="dxa"/>
          <w:tblLook w:val="04A0"/>
        </w:tblPrEx>
        <w:trPr>
          <w:trHeight w:val="300"/>
        </w:trPr>
        <w:tc>
          <w:tcPr>
            <w:tcW w:w="2555" w:type="dxa"/>
            <w:tcBorders>
              <w:top w:val="single" w:sz="4" w:space="0" w:color="auto"/>
              <w:left w:val="single" w:sz="4" w:space="0" w:color="auto"/>
              <w:bottom w:val="single" w:sz="4" w:space="0" w:color="auto"/>
              <w:right w:val="single" w:sz="4" w:space="0" w:color="000000"/>
            </w:tcBorders>
            <w:noWrap/>
            <w:vAlign w:val="center"/>
            <w:hideMark/>
          </w:tcPr>
          <w:p w:rsidR="00A50AAF" w14:paraId="71CD0C56"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RUITOQUE DE PRADA</w:t>
            </w:r>
          </w:p>
        </w:tc>
        <w:tc>
          <w:tcPr>
            <w:tcW w:w="2484" w:type="dxa"/>
            <w:tcBorders>
              <w:top w:val="single" w:sz="4" w:space="0" w:color="auto"/>
              <w:left w:val="nil"/>
              <w:bottom w:val="single" w:sz="4" w:space="0" w:color="auto"/>
              <w:right w:val="single" w:sz="4" w:space="0" w:color="000000"/>
            </w:tcBorders>
            <w:noWrap/>
            <w:vAlign w:val="center"/>
            <w:hideMark/>
          </w:tcPr>
          <w:p w:rsidR="00A50AAF" w14:paraId="625F28D0"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 </w:t>
            </w:r>
          </w:p>
        </w:tc>
        <w:tc>
          <w:tcPr>
            <w:tcW w:w="2961" w:type="dxa"/>
            <w:tcBorders>
              <w:top w:val="single" w:sz="4" w:space="0" w:color="auto"/>
              <w:left w:val="nil"/>
              <w:bottom w:val="single" w:sz="4" w:space="0" w:color="auto"/>
              <w:right w:val="single" w:sz="4" w:space="0" w:color="000000"/>
            </w:tcBorders>
            <w:noWrap/>
            <w:vAlign w:val="center"/>
            <w:hideMark/>
          </w:tcPr>
          <w:p w:rsidR="00A50AAF" w14:paraId="77ADB137"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 </w:t>
            </w:r>
          </w:p>
        </w:tc>
      </w:tr>
      <w:tr w14:paraId="0ED26EA4" w14:textId="77777777" w:rsidTr="00A50AAF">
        <w:tblPrEx>
          <w:tblW w:w="8000" w:type="dxa"/>
          <w:tblLook w:val="04A0"/>
        </w:tblPrEx>
        <w:trPr>
          <w:trHeight w:val="300"/>
        </w:trPr>
        <w:tc>
          <w:tcPr>
            <w:tcW w:w="2555" w:type="dxa"/>
            <w:tcBorders>
              <w:top w:val="single" w:sz="4" w:space="0" w:color="auto"/>
              <w:left w:val="single" w:sz="4" w:space="0" w:color="auto"/>
              <w:bottom w:val="single" w:sz="4" w:space="0" w:color="auto"/>
              <w:right w:val="single" w:sz="4" w:space="0" w:color="000000"/>
            </w:tcBorders>
            <w:noWrap/>
            <w:vAlign w:val="center"/>
            <w:hideMark/>
          </w:tcPr>
          <w:p w:rsidR="00A50AAF" w14:paraId="58D0557B"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PALONEGRO</w:t>
            </w:r>
          </w:p>
        </w:tc>
        <w:tc>
          <w:tcPr>
            <w:tcW w:w="2484" w:type="dxa"/>
            <w:tcBorders>
              <w:top w:val="single" w:sz="4" w:space="0" w:color="auto"/>
              <w:left w:val="nil"/>
              <w:bottom w:val="single" w:sz="4" w:space="0" w:color="auto"/>
              <w:right w:val="single" w:sz="4" w:space="0" w:color="000000"/>
            </w:tcBorders>
            <w:noWrap/>
            <w:vAlign w:val="center"/>
            <w:hideMark/>
          </w:tcPr>
          <w:p w:rsidR="00A50AAF" w14:paraId="4B6C3789"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 </w:t>
            </w:r>
          </w:p>
        </w:tc>
        <w:tc>
          <w:tcPr>
            <w:tcW w:w="2961" w:type="dxa"/>
            <w:tcBorders>
              <w:top w:val="single" w:sz="4" w:space="0" w:color="auto"/>
              <w:left w:val="nil"/>
              <w:bottom w:val="single" w:sz="4" w:space="0" w:color="auto"/>
              <w:right w:val="single" w:sz="4" w:space="0" w:color="000000"/>
            </w:tcBorders>
            <w:noWrap/>
            <w:vAlign w:val="center"/>
            <w:hideMark/>
          </w:tcPr>
          <w:p w:rsidR="00A50AAF" w14:paraId="119B532C"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 </w:t>
            </w:r>
          </w:p>
        </w:tc>
      </w:tr>
      <w:tr w14:paraId="2DE65337" w14:textId="77777777" w:rsidTr="00A50AAF">
        <w:tblPrEx>
          <w:tblW w:w="8000" w:type="dxa"/>
          <w:tblLook w:val="04A0"/>
        </w:tblPrEx>
        <w:trPr>
          <w:trHeight w:val="300"/>
        </w:trPr>
        <w:tc>
          <w:tcPr>
            <w:tcW w:w="2555" w:type="dxa"/>
            <w:tcBorders>
              <w:top w:val="single" w:sz="4" w:space="0" w:color="auto"/>
              <w:left w:val="single" w:sz="4" w:space="0" w:color="auto"/>
              <w:bottom w:val="single" w:sz="4" w:space="0" w:color="auto"/>
              <w:right w:val="single" w:sz="4" w:space="0" w:color="000000"/>
            </w:tcBorders>
            <w:noWrap/>
            <w:vAlign w:val="center"/>
            <w:hideMark/>
          </w:tcPr>
          <w:p w:rsidR="00A50AAF" w14:paraId="39EB5123"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ESPLENDOR</w:t>
            </w:r>
          </w:p>
        </w:tc>
        <w:tc>
          <w:tcPr>
            <w:tcW w:w="2484" w:type="dxa"/>
            <w:tcBorders>
              <w:top w:val="single" w:sz="4" w:space="0" w:color="auto"/>
              <w:left w:val="nil"/>
              <w:bottom w:val="single" w:sz="4" w:space="0" w:color="auto"/>
              <w:right w:val="single" w:sz="4" w:space="0" w:color="000000"/>
            </w:tcBorders>
            <w:noWrap/>
            <w:vAlign w:val="center"/>
            <w:hideMark/>
          </w:tcPr>
          <w:p w:rsidR="00A50AAF" w14:paraId="1394711A"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 </w:t>
            </w:r>
          </w:p>
        </w:tc>
        <w:tc>
          <w:tcPr>
            <w:tcW w:w="2961" w:type="dxa"/>
            <w:tcBorders>
              <w:top w:val="single" w:sz="4" w:space="0" w:color="auto"/>
              <w:left w:val="nil"/>
              <w:bottom w:val="single" w:sz="4" w:space="0" w:color="auto"/>
              <w:right w:val="single" w:sz="4" w:space="0" w:color="000000"/>
            </w:tcBorders>
            <w:noWrap/>
            <w:vAlign w:val="center"/>
            <w:hideMark/>
          </w:tcPr>
          <w:p w:rsidR="00A50AAF" w14:paraId="40C3AD90"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 </w:t>
            </w:r>
          </w:p>
        </w:tc>
      </w:tr>
      <w:tr w14:paraId="0B8248B1" w14:textId="77777777" w:rsidTr="00A50AAF">
        <w:tblPrEx>
          <w:tblW w:w="8000" w:type="dxa"/>
          <w:tblLook w:val="04A0"/>
        </w:tblPrEx>
        <w:trPr>
          <w:trHeight w:val="300"/>
        </w:trPr>
        <w:tc>
          <w:tcPr>
            <w:tcW w:w="2555" w:type="dxa"/>
            <w:tcBorders>
              <w:top w:val="single" w:sz="4" w:space="0" w:color="auto"/>
              <w:left w:val="single" w:sz="4" w:space="0" w:color="auto"/>
              <w:bottom w:val="single" w:sz="4" w:space="0" w:color="auto"/>
              <w:right w:val="single" w:sz="4" w:space="0" w:color="000000"/>
            </w:tcBorders>
            <w:noWrap/>
            <w:vAlign w:val="center"/>
            <w:hideMark/>
          </w:tcPr>
          <w:p w:rsidR="00A50AAF" w14:paraId="78134004"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ALESSIO</w:t>
            </w:r>
          </w:p>
        </w:tc>
        <w:tc>
          <w:tcPr>
            <w:tcW w:w="2484" w:type="dxa"/>
            <w:tcBorders>
              <w:top w:val="single" w:sz="4" w:space="0" w:color="auto"/>
              <w:left w:val="nil"/>
              <w:bottom w:val="single" w:sz="4" w:space="0" w:color="auto"/>
              <w:right w:val="single" w:sz="4" w:space="0" w:color="000000"/>
            </w:tcBorders>
            <w:noWrap/>
            <w:vAlign w:val="center"/>
            <w:hideMark/>
          </w:tcPr>
          <w:p w:rsidR="00A50AAF" w14:paraId="158BCDE5"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 </w:t>
            </w:r>
          </w:p>
        </w:tc>
        <w:tc>
          <w:tcPr>
            <w:tcW w:w="2961" w:type="dxa"/>
            <w:tcBorders>
              <w:top w:val="single" w:sz="4" w:space="0" w:color="auto"/>
              <w:left w:val="nil"/>
              <w:bottom w:val="single" w:sz="4" w:space="0" w:color="auto"/>
              <w:right w:val="single" w:sz="4" w:space="0" w:color="000000"/>
            </w:tcBorders>
            <w:noWrap/>
            <w:vAlign w:val="center"/>
            <w:hideMark/>
          </w:tcPr>
          <w:p w:rsidR="00A50AAF" w14:paraId="2F668829"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 </w:t>
            </w:r>
          </w:p>
        </w:tc>
      </w:tr>
      <w:tr w14:paraId="70AE7736" w14:textId="77777777" w:rsidTr="00A50AAF">
        <w:tblPrEx>
          <w:tblW w:w="8000" w:type="dxa"/>
          <w:tblLook w:val="04A0"/>
        </w:tblPrEx>
        <w:trPr>
          <w:trHeight w:val="300"/>
        </w:trPr>
        <w:tc>
          <w:tcPr>
            <w:tcW w:w="2555" w:type="dxa"/>
            <w:tcBorders>
              <w:top w:val="single" w:sz="4" w:space="0" w:color="auto"/>
              <w:left w:val="single" w:sz="4" w:space="0" w:color="auto"/>
              <w:bottom w:val="single" w:sz="4" w:space="0" w:color="auto"/>
              <w:right w:val="single" w:sz="4" w:space="0" w:color="000000"/>
            </w:tcBorders>
            <w:noWrap/>
            <w:vAlign w:val="center"/>
            <w:hideMark/>
          </w:tcPr>
          <w:p w:rsidR="00A50AAF" w14:paraId="202B5FD5"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PALMERA REAL</w:t>
            </w:r>
          </w:p>
        </w:tc>
        <w:tc>
          <w:tcPr>
            <w:tcW w:w="2484" w:type="dxa"/>
            <w:tcBorders>
              <w:top w:val="single" w:sz="4" w:space="0" w:color="auto"/>
              <w:left w:val="nil"/>
              <w:bottom w:val="single" w:sz="4" w:space="0" w:color="auto"/>
              <w:right w:val="single" w:sz="4" w:space="0" w:color="000000"/>
            </w:tcBorders>
            <w:noWrap/>
            <w:vAlign w:val="center"/>
            <w:hideMark/>
          </w:tcPr>
          <w:p w:rsidR="00A50AAF" w14:paraId="3B082454"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 </w:t>
            </w:r>
          </w:p>
        </w:tc>
        <w:tc>
          <w:tcPr>
            <w:tcW w:w="2961" w:type="dxa"/>
            <w:tcBorders>
              <w:top w:val="single" w:sz="4" w:space="0" w:color="auto"/>
              <w:left w:val="nil"/>
              <w:bottom w:val="single" w:sz="4" w:space="0" w:color="auto"/>
              <w:right w:val="single" w:sz="4" w:space="0" w:color="000000"/>
            </w:tcBorders>
            <w:noWrap/>
            <w:vAlign w:val="center"/>
            <w:hideMark/>
          </w:tcPr>
          <w:p w:rsidR="00A50AAF" w14:paraId="42667BF6"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 </w:t>
            </w:r>
          </w:p>
        </w:tc>
      </w:tr>
      <w:tr w14:paraId="71DD557D" w14:textId="77777777" w:rsidTr="00A50AAF">
        <w:tblPrEx>
          <w:tblW w:w="8000" w:type="dxa"/>
          <w:tblLook w:val="04A0"/>
        </w:tblPrEx>
        <w:trPr>
          <w:trHeight w:val="300"/>
        </w:trPr>
        <w:tc>
          <w:tcPr>
            <w:tcW w:w="2555" w:type="dxa"/>
            <w:tcBorders>
              <w:top w:val="single" w:sz="4" w:space="0" w:color="auto"/>
              <w:left w:val="single" w:sz="4" w:space="0" w:color="auto"/>
              <w:bottom w:val="single" w:sz="4" w:space="0" w:color="auto"/>
              <w:right w:val="single" w:sz="4" w:space="0" w:color="000000"/>
            </w:tcBorders>
            <w:noWrap/>
            <w:vAlign w:val="center"/>
            <w:hideMark/>
          </w:tcPr>
          <w:p w:rsidR="00A50AAF" w14:paraId="70205391"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CIUDAD BONITA</w:t>
            </w:r>
          </w:p>
        </w:tc>
        <w:tc>
          <w:tcPr>
            <w:tcW w:w="2484" w:type="dxa"/>
            <w:tcBorders>
              <w:top w:val="single" w:sz="4" w:space="0" w:color="auto"/>
              <w:left w:val="nil"/>
              <w:bottom w:val="single" w:sz="4" w:space="0" w:color="auto"/>
              <w:right w:val="single" w:sz="4" w:space="0" w:color="000000"/>
            </w:tcBorders>
            <w:noWrap/>
            <w:vAlign w:val="center"/>
            <w:hideMark/>
          </w:tcPr>
          <w:p w:rsidR="00A50AAF" w14:paraId="2332D2BF"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 </w:t>
            </w:r>
          </w:p>
        </w:tc>
        <w:tc>
          <w:tcPr>
            <w:tcW w:w="2961" w:type="dxa"/>
            <w:tcBorders>
              <w:top w:val="single" w:sz="4" w:space="0" w:color="auto"/>
              <w:left w:val="nil"/>
              <w:bottom w:val="single" w:sz="4" w:space="0" w:color="auto"/>
              <w:right w:val="single" w:sz="4" w:space="0" w:color="000000"/>
            </w:tcBorders>
            <w:noWrap/>
            <w:vAlign w:val="center"/>
            <w:hideMark/>
          </w:tcPr>
          <w:p w:rsidR="00A50AAF" w14:paraId="6FCBA09B"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 </w:t>
            </w:r>
          </w:p>
        </w:tc>
      </w:tr>
    </w:tbl>
    <w:p w:rsidR="00A50AAF" w:rsidP="00A50AAF" w14:paraId="53258DED" w14:textId="77777777">
      <w:pPr>
        <w:tabs>
          <w:tab w:val="left" w:pos="4275"/>
        </w:tabs>
      </w:pPr>
    </w:p>
    <w:p w:rsidR="00A50AAF" w:rsidP="00A50AAF" w14:paraId="62C29E21" w14:textId="77777777">
      <w:pPr>
        <w:tabs>
          <w:tab w:val="left" w:pos="4275"/>
        </w:tabs>
      </w:pPr>
    </w:p>
    <w:tbl>
      <w:tblPr>
        <w:tblpPr w:leftFromText="180" w:rightFromText="180" w:bottomFromText="200" w:vertAnchor="text" w:horzAnchor="margin" w:tblpXSpec="center" w:tblpY="-2"/>
        <w:tblW w:w="7940" w:type="dxa"/>
        <w:tblLook w:val="04A0"/>
      </w:tblPr>
      <w:tblGrid>
        <w:gridCol w:w="2600"/>
        <w:gridCol w:w="2820"/>
        <w:gridCol w:w="2520"/>
      </w:tblGrid>
      <w:tr w14:paraId="36095E7F" w14:textId="77777777" w:rsidTr="00537EF5">
        <w:tblPrEx>
          <w:tblW w:w="7940" w:type="dxa"/>
          <w:tblLook w:val="04A0"/>
        </w:tblPrEx>
        <w:trPr>
          <w:trHeight w:val="509"/>
        </w:trPr>
        <w:tc>
          <w:tcPr>
            <w:tcW w:w="7940" w:type="dxa"/>
            <w:gridSpan w:val="3"/>
            <w:vMerge w:val="restart"/>
            <w:shd w:val="clear" w:color="auto" w:fill="92D050"/>
            <w:noWrap/>
            <w:vAlign w:val="center"/>
            <w:hideMark/>
          </w:tcPr>
          <w:p w:rsidR="00537EF5" w:rsidP="00537EF5" w14:paraId="3D245623" w14:textId="77777777">
            <w:pPr>
              <w:spacing w:after="0" w:line="240" w:lineRule="auto"/>
              <w:jc w:val="center"/>
              <w:rPr>
                <w:rFonts w:ascii="Calibri" w:eastAsia="Times New Roman" w:hAnsi="Calibri" w:cs="Calibri"/>
                <w:b/>
                <w:bCs/>
                <w:color w:val="000000"/>
                <w:lang w:val="es-CO" w:eastAsia="en-US"/>
              </w:rPr>
            </w:pPr>
            <w:r>
              <w:rPr>
                <w:rFonts w:ascii="Calibri" w:eastAsia="Times New Roman" w:hAnsi="Calibri" w:cs="Calibri"/>
                <w:b/>
                <w:bCs/>
                <w:color w:val="000000"/>
                <w:lang w:val="es-CO" w:eastAsia="en-US"/>
              </w:rPr>
              <w:t xml:space="preserve">HOTELES EN SAN GIL Y BARICHARA </w:t>
            </w:r>
          </w:p>
        </w:tc>
      </w:tr>
      <w:tr w14:paraId="2B2A30C7" w14:textId="77777777" w:rsidTr="00537EF5">
        <w:tblPrEx>
          <w:tblW w:w="7940" w:type="dxa"/>
          <w:tblLook w:val="04A0"/>
        </w:tblPrEx>
        <w:trPr>
          <w:trHeight w:val="509"/>
        </w:trPr>
        <w:tc>
          <w:tcPr>
            <w:tcW w:w="0" w:type="auto"/>
            <w:gridSpan w:val="3"/>
            <w:vMerge/>
            <w:vAlign w:val="center"/>
            <w:hideMark/>
          </w:tcPr>
          <w:p w:rsidR="00537EF5" w:rsidP="00537EF5" w14:paraId="207B098D" w14:textId="77777777">
            <w:pPr>
              <w:spacing w:after="0"/>
              <w:rPr>
                <w:rFonts w:ascii="Calibri" w:eastAsia="Times New Roman" w:hAnsi="Calibri" w:cs="Calibri"/>
                <w:b/>
                <w:bCs/>
                <w:color w:val="000000"/>
                <w:lang w:val="es-CO" w:eastAsia="en-US"/>
              </w:rPr>
            </w:pPr>
          </w:p>
        </w:tc>
      </w:tr>
      <w:tr w14:paraId="1F6D6C7D" w14:textId="77777777" w:rsidTr="00537EF5">
        <w:tblPrEx>
          <w:tblW w:w="7940" w:type="dxa"/>
          <w:tblLook w:val="04A0"/>
        </w:tblPrEx>
        <w:trPr>
          <w:trHeight w:val="480"/>
        </w:trPr>
        <w:tc>
          <w:tcPr>
            <w:tcW w:w="2600" w:type="dxa"/>
            <w:tcBorders>
              <w:top w:val="single" w:sz="4" w:space="0" w:color="auto"/>
              <w:left w:val="single" w:sz="4" w:space="0" w:color="auto"/>
              <w:bottom w:val="single" w:sz="4" w:space="0" w:color="auto"/>
              <w:right w:val="single" w:sz="4" w:space="0" w:color="000000"/>
            </w:tcBorders>
            <w:shd w:val="clear" w:color="auto" w:fill="00B0F0"/>
            <w:noWrap/>
            <w:vAlign w:val="center"/>
            <w:hideMark/>
          </w:tcPr>
          <w:p w:rsidR="00537EF5" w:rsidP="00537EF5" w14:paraId="0C9E11DF" w14:textId="77777777">
            <w:pPr>
              <w:spacing w:after="0" w:line="240" w:lineRule="auto"/>
              <w:jc w:val="center"/>
              <w:rPr>
                <w:rFonts w:ascii="Calibri" w:eastAsia="Times New Roman" w:hAnsi="Calibri" w:cs="Calibri"/>
                <w:b/>
                <w:bCs/>
                <w:color w:val="000000"/>
                <w:lang w:val="en-US" w:eastAsia="en-US"/>
              </w:rPr>
            </w:pPr>
            <w:r>
              <w:rPr>
                <w:rFonts w:ascii="Calibri" w:eastAsia="Times New Roman" w:hAnsi="Calibri" w:cs="Calibri"/>
                <w:b/>
                <w:bCs/>
                <w:color w:val="000000"/>
                <w:lang w:val="en-US" w:eastAsia="en-US"/>
              </w:rPr>
              <w:t>HOTEL TURISTA</w:t>
            </w:r>
          </w:p>
        </w:tc>
        <w:tc>
          <w:tcPr>
            <w:tcW w:w="2820" w:type="dxa"/>
            <w:tcBorders>
              <w:top w:val="single" w:sz="4" w:space="0" w:color="auto"/>
              <w:left w:val="nil"/>
              <w:bottom w:val="single" w:sz="4" w:space="0" w:color="auto"/>
              <w:right w:val="single" w:sz="4" w:space="0" w:color="000000"/>
            </w:tcBorders>
            <w:shd w:val="clear" w:color="auto" w:fill="00B0F0"/>
            <w:noWrap/>
            <w:vAlign w:val="center"/>
            <w:hideMark/>
          </w:tcPr>
          <w:p w:rsidR="00537EF5" w:rsidP="00537EF5" w14:paraId="272047BE" w14:textId="77777777">
            <w:pPr>
              <w:spacing w:after="0" w:line="240" w:lineRule="auto"/>
              <w:jc w:val="center"/>
              <w:rPr>
                <w:rFonts w:ascii="Calibri" w:eastAsia="Times New Roman" w:hAnsi="Calibri" w:cs="Calibri"/>
                <w:b/>
                <w:bCs/>
                <w:color w:val="000000"/>
                <w:lang w:val="en-US" w:eastAsia="en-US"/>
              </w:rPr>
            </w:pPr>
            <w:r>
              <w:rPr>
                <w:rFonts w:ascii="Calibri" w:eastAsia="Times New Roman" w:hAnsi="Calibri" w:cs="Calibri"/>
                <w:b/>
                <w:bCs/>
                <w:color w:val="000000"/>
                <w:lang w:val="en-US" w:eastAsia="en-US"/>
              </w:rPr>
              <w:t>HOTEL SUPERIOR</w:t>
            </w:r>
          </w:p>
        </w:tc>
        <w:tc>
          <w:tcPr>
            <w:tcW w:w="2520" w:type="dxa"/>
            <w:tcBorders>
              <w:top w:val="single" w:sz="4" w:space="0" w:color="auto"/>
              <w:left w:val="nil"/>
              <w:bottom w:val="single" w:sz="4" w:space="0" w:color="auto"/>
              <w:right w:val="single" w:sz="4" w:space="0" w:color="000000"/>
            </w:tcBorders>
            <w:shd w:val="clear" w:color="auto" w:fill="00B0F0"/>
            <w:noWrap/>
            <w:vAlign w:val="center"/>
            <w:hideMark/>
          </w:tcPr>
          <w:p w:rsidR="00537EF5" w:rsidP="00537EF5" w14:paraId="1C6D128D" w14:textId="77777777">
            <w:pPr>
              <w:spacing w:after="0" w:line="240" w:lineRule="auto"/>
              <w:jc w:val="center"/>
              <w:rPr>
                <w:rFonts w:ascii="Calibri" w:eastAsia="Times New Roman" w:hAnsi="Calibri" w:cs="Calibri"/>
                <w:b/>
                <w:bCs/>
                <w:color w:val="000000"/>
                <w:lang w:val="en-US" w:eastAsia="en-US"/>
              </w:rPr>
            </w:pPr>
            <w:r>
              <w:rPr>
                <w:rFonts w:ascii="Calibri" w:eastAsia="Times New Roman" w:hAnsi="Calibri" w:cs="Calibri"/>
                <w:b/>
                <w:bCs/>
                <w:color w:val="000000"/>
                <w:lang w:val="en-US" w:eastAsia="en-US"/>
              </w:rPr>
              <w:t>HOTEL SUPERIOR DE LUJO</w:t>
            </w:r>
          </w:p>
        </w:tc>
      </w:tr>
      <w:tr w14:paraId="05336FBC" w14:textId="77777777" w:rsidTr="00537EF5">
        <w:tblPrEx>
          <w:tblW w:w="7940" w:type="dxa"/>
          <w:tblLook w:val="04A0"/>
        </w:tblPrEx>
        <w:trPr>
          <w:trHeight w:val="345"/>
        </w:trPr>
        <w:tc>
          <w:tcPr>
            <w:tcW w:w="2600" w:type="dxa"/>
            <w:tcBorders>
              <w:top w:val="single" w:sz="4" w:space="0" w:color="auto"/>
              <w:left w:val="single" w:sz="4" w:space="0" w:color="auto"/>
              <w:bottom w:val="single" w:sz="4" w:space="0" w:color="auto"/>
              <w:right w:val="single" w:sz="4" w:space="0" w:color="000000"/>
            </w:tcBorders>
            <w:vAlign w:val="center"/>
            <w:hideMark/>
          </w:tcPr>
          <w:p w:rsidR="00537EF5" w:rsidP="00537EF5" w14:paraId="43E7B2E7"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 xml:space="preserve"> TERRAZAS DE LA CANDELARIA </w:t>
            </w:r>
          </w:p>
        </w:tc>
        <w:tc>
          <w:tcPr>
            <w:tcW w:w="2820" w:type="dxa"/>
            <w:tcBorders>
              <w:top w:val="single" w:sz="4" w:space="0" w:color="auto"/>
              <w:left w:val="nil"/>
              <w:bottom w:val="single" w:sz="4" w:space="0" w:color="auto"/>
              <w:right w:val="single" w:sz="4" w:space="0" w:color="000000"/>
            </w:tcBorders>
            <w:noWrap/>
            <w:vAlign w:val="center"/>
            <w:hideMark/>
          </w:tcPr>
          <w:p w:rsidR="00537EF5" w:rsidP="00537EF5" w14:paraId="2AC72A4D"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MAJAM´S RESORT SAN GIL</w:t>
            </w:r>
          </w:p>
        </w:tc>
        <w:tc>
          <w:tcPr>
            <w:tcW w:w="2520" w:type="dxa"/>
            <w:tcBorders>
              <w:top w:val="single" w:sz="4" w:space="0" w:color="auto"/>
              <w:left w:val="nil"/>
              <w:bottom w:val="single" w:sz="4" w:space="0" w:color="auto"/>
              <w:right w:val="single" w:sz="4" w:space="0" w:color="000000"/>
            </w:tcBorders>
            <w:noWrap/>
            <w:vAlign w:val="center"/>
            <w:hideMark/>
          </w:tcPr>
          <w:p w:rsidR="00537EF5" w:rsidP="00537EF5" w14:paraId="35AE9268"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HICASUA</w:t>
            </w:r>
          </w:p>
        </w:tc>
      </w:tr>
      <w:tr w14:paraId="15BA85CD" w14:textId="77777777" w:rsidTr="00537EF5">
        <w:tblPrEx>
          <w:tblW w:w="7940" w:type="dxa"/>
          <w:tblLook w:val="04A0"/>
        </w:tblPrEx>
        <w:trPr>
          <w:trHeight w:val="375"/>
        </w:trPr>
        <w:tc>
          <w:tcPr>
            <w:tcW w:w="2600" w:type="dxa"/>
            <w:tcBorders>
              <w:top w:val="single" w:sz="4" w:space="0" w:color="auto"/>
              <w:left w:val="single" w:sz="4" w:space="0" w:color="auto"/>
              <w:bottom w:val="single" w:sz="4" w:space="0" w:color="auto"/>
              <w:right w:val="single" w:sz="4" w:space="0" w:color="000000"/>
            </w:tcBorders>
            <w:vAlign w:val="center"/>
            <w:hideMark/>
          </w:tcPr>
          <w:p w:rsidR="00537EF5" w:rsidP="00537EF5" w14:paraId="21522B82"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 xml:space="preserve">LA UNION </w:t>
            </w:r>
          </w:p>
        </w:tc>
        <w:tc>
          <w:tcPr>
            <w:tcW w:w="2820" w:type="dxa"/>
            <w:tcBorders>
              <w:top w:val="single" w:sz="4" w:space="0" w:color="auto"/>
              <w:left w:val="nil"/>
              <w:bottom w:val="single" w:sz="4" w:space="0" w:color="auto"/>
              <w:right w:val="single" w:sz="4" w:space="0" w:color="000000"/>
            </w:tcBorders>
            <w:vAlign w:val="center"/>
            <w:hideMark/>
          </w:tcPr>
          <w:p w:rsidR="00537EF5" w:rsidP="00537EF5" w14:paraId="685BD425"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MAJAM´S RESORT BARICHARA</w:t>
            </w:r>
          </w:p>
        </w:tc>
        <w:tc>
          <w:tcPr>
            <w:tcW w:w="2520" w:type="dxa"/>
            <w:tcBorders>
              <w:top w:val="single" w:sz="4" w:space="0" w:color="auto"/>
              <w:left w:val="nil"/>
              <w:bottom w:val="single" w:sz="4" w:space="0" w:color="auto"/>
              <w:right w:val="single" w:sz="4" w:space="0" w:color="000000"/>
            </w:tcBorders>
            <w:noWrap/>
            <w:vAlign w:val="center"/>
            <w:hideMark/>
          </w:tcPr>
          <w:p w:rsidR="00537EF5" w:rsidP="00537EF5" w14:paraId="25E678F1"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LAS ROCAS</w:t>
            </w:r>
          </w:p>
        </w:tc>
      </w:tr>
      <w:tr w14:paraId="1B68EC1C" w14:textId="77777777" w:rsidTr="00537EF5">
        <w:tblPrEx>
          <w:tblW w:w="7940" w:type="dxa"/>
          <w:tblLook w:val="04A0"/>
        </w:tblPrEx>
        <w:trPr>
          <w:trHeight w:val="300"/>
        </w:trPr>
        <w:tc>
          <w:tcPr>
            <w:tcW w:w="2600" w:type="dxa"/>
            <w:tcBorders>
              <w:top w:val="single" w:sz="4" w:space="0" w:color="auto"/>
              <w:left w:val="single" w:sz="4" w:space="0" w:color="auto"/>
              <w:bottom w:val="single" w:sz="4" w:space="0" w:color="auto"/>
              <w:right w:val="single" w:sz="4" w:space="0" w:color="000000"/>
            </w:tcBorders>
            <w:noWrap/>
            <w:vAlign w:val="center"/>
            <w:hideMark/>
          </w:tcPr>
          <w:p w:rsidR="00537EF5" w:rsidP="00537EF5" w14:paraId="2FABD18E"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 xml:space="preserve">VERDE MENTA </w:t>
            </w:r>
          </w:p>
        </w:tc>
        <w:tc>
          <w:tcPr>
            <w:tcW w:w="2820" w:type="dxa"/>
            <w:tcBorders>
              <w:top w:val="single" w:sz="4" w:space="0" w:color="auto"/>
              <w:left w:val="nil"/>
              <w:bottom w:val="single" w:sz="4" w:space="0" w:color="auto"/>
              <w:right w:val="single" w:sz="4" w:space="0" w:color="000000"/>
            </w:tcBorders>
            <w:noWrap/>
            <w:vAlign w:val="center"/>
            <w:hideMark/>
          </w:tcPr>
          <w:p w:rsidR="00537EF5" w:rsidP="00537EF5" w14:paraId="6D930462"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LA LOMA</w:t>
            </w:r>
          </w:p>
        </w:tc>
        <w:tc>
          <w:tcPr>
            <w:tcW w:w="2520" w:type="dxa"/>
            <w:tcBorders>
              <w:top w:val="single" w:sz="4" w:space="0" w:color="auto"/>
              <w:left w:val="nil"/>
              <w:bottom w:val="single" w:sz="4" w:space="0" w:color="auto"/>
              <w:right w:val="single" w:sz="4" w:space="0" w:color="000000"/>
            </w:tcBorders>
            <w:noWrap/>
            <w:vAlign w:val="center"/>
            <w:hideMark/>
          </w:tcPr>
          <w:p w:rsidR="00537EF5" w:rsidP="00537EF5" w14:paraId="3C1C0E9A"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LA MISION SANTA BARBARA</w:t>
            </w:r>
          </w:p>
        </w:tc>
      </w:tr>
      <w:tr w14:paraId="48AC6C31" w14:textId="77777777" w:rsidTr="00537EF5">
        <w:tblPrEx>
          <w:tblW w:w="7940" w:type="dxa"/>
          <w:tblLook w:val="04A0"/>
        </w:tblPrEx>
        <w:trPr>
          <w:trHeight w:val="300"/>
        </w:trPr>
        <w:tc>
          <w:tcPr>
            <w:tcW w:w="2600" w:type="dxa"/>
            <w:tcBorders>
              <w:top w:val="single" w:sz="4" w:space="0" w:color="auto"/>
              <w:left w:val="single" w:sz="4" w:space="0" w:color="auto"/>
              <w:bottom w:val="single" w:sz="4" w:space="0" w:color="auto"/>
              <w:right w:val="single" w:sz="4" w:space="0" w:color="000000"/>
            </w:tcBorders>
            <w:noWrap/>
            <w:vAlign w:val="center"/>
            <w:hideMark/>
          </w:tcPr>
          <w:p w:rsidR="00537EF5" w:rsidP="00537EF5" w14:paraId="2336B08F"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POSADA CAMPESTRE</w:t>
            </w:r>
          </w:p>
        </w:tc>
        <w:tc>
          <w:tcPr>
            <w:tcW w:w="2820" w:type="dxa"/>
            <w:tcBorders>
              <w:top w:val="single" w:sz="4" w:space="0" w:color="auto"/>
              <w:left w:val="nil"/>
              <w:bottom w:val="single" w:sz="4" w:space="0" w:color="auto"/>
              <w:right w:val="single" w:sz="4" w:space="0" w:color="000000"/>
            </w:tcBorders>
            <w:noWrap/>
            <w:vAlign w:val="center"/>
            <w:hideMark/>
          </w:tcPr>
          <w:p w:rsidR="00537EF5" w:rsidP="00537EF5" w14:paraId="0420353F"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SANTA CATALINA</w:t>
            </w:r>
          </w:p>
        </w:tc>
        <w:tc>
          <w:tcPr>
            <w:tcW w:w="2520" w:type="dxa"/>
            <w:tcBorders>
              <w:top w:val="single" w:sz="4" w:space="0" w:color="auto"/>
              <w:left w:val="nil"/>
              <w:bottom w:val="single" w:sz="4" w:space="0" w:color="auto"/>
              <w:right w:val="single" w:sz="4" w:space="0" w:color="000000"/>
            </w:tcBorders>
            <w:noWrap/>
            <w:vAlign w:val="center"/>
            <w:hideMark/>
          </w:tcPr>
          <w:p w:rsidR="00537EF5" w:rsidP="00537EF5" w14:paraId="62A75673"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TERRA BARICHARA</w:t>
            </w:r>
          </w:p>
        </w:tc>
      </w:tr>
      <w:tr w14:paraId="5B7D15B8" w14:textId="77777777" w:rsidTr="00537EF5">
        <w:tblPrEx>
          <w:tblW w:w="7940" w:type="dxa"/>
          <w:tblLook w:val="04A0"/>
        </w:tblPrEx>
        <w:trPr>
          <w:trHeight w:val="300"/>
        </w:trPr>
        <w:tc>
          <w:tcPr>
            <w:tcW w:w="2600" w:type="dxa"/>
            <w:tcBorders>
              <w:top w:val="single" w:sz="4" w:space="0" w:color="auto"/>
              <w:left w:val="single" w:sz="4" w:space="0" w:color="auto"/>
              <w:bottom w:val="single" w:sz="4" w:space="0" w:color="auto"/>
              <w:right w:val="single" w:sz="4" w:space="0" w:color="000000"/>
            </w:tcBorders>
            <w:noWrap/>
            <w:vAlign w:val="center"/>
            <w:hideMark/>
          </w:tcPr>
          <w:p w:rsidR="00537EF5" w:rsidP="00537EF5" w14:paraId="19BF7BA7"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MONTERREY</w:t>
            </w:r>
          </w:p>
        </w:tc>
        <w:tc>
          <w:tcPr>
            <w:tcW w:w="2820" w:type="dxa"/>
            <w:tcBorders>
              <w:top w:val="single" w:sz="4" w:space="0" w:color="auto"/>
              <w:left w:val="nil"/>
              <w:bottom w:val="single" w:sz="4" w:space="0" w:color="auto"/>
              <w:right w:val="single" w:sz="4" w:space="0" w:color="000000"/>
            </w:tcBorders>
            <w:noWrap/>
            <w:vAlign w:val="center"/>
            <w:hideMark/>
          </w:tcPr>
          <w:p w:rsidR="00537EF5" w:rsidP="00537EF5" w14:paraId="61F78610"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CASA DEL MARQUEZ BAIHACHALA</w:t>
            </w:r>
          </w:p>
        </w:tc>
        <w:tc>
          <w:tcPr>
            <w:tcW w:w="2520" w:type="dxa"/>
            <w:tcBorders>
              <w:top w:val="single" w:sz="4" w:space="0" w:color="auto"/>
              <w:left w:val="nil"/>
              <w:bottom w:val="single" w:sz="4" w:space="0" w:color="auto"/>
              <w:right w:val="single" w:sz="4" w:space="0" w:color="000000"/>
            </w:tcBorders>
            <w:noWrap/>
            <w:vAlign w:val="center"/>
            <w:hideMark/>
          </w:tcPr>
          <w:p w:rsidR="00537EF5" w:rsidP="00537EF5" w14:paraId="6FDF1031"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LA NUBE POSADA</w:t>
            </w:r>
          </w:p>
        </w:tc>
      </w:tr>
      <w:tr w14:paraId="773968AE" w14:textId="77777777" w:rsidTr="00537EF5">
        <w:tblPrEx>
          <w:tblW w:w="7940" w:type="dxa"/>
          <w:tblLook w:val="04A0"/>
        </w:tblPrEx>
        <w:trPr>
          <w:trHeight w:val="300"/>
        </w:trPr>
        <w:tc>
          <w:tcPr>
            <w:tcW w:w="2600" w:type="dxa"/>
            <w:tcBorders>
              <w:top w:val="single" w:sz="4" w:space="0" w:color="auto"/>
              <w:left w:val="single" w:sz="4" w:space="0" w:color="auto"/>
              <w:bottom w:val="single" w:sz="4" w:space="0" w:color="auto"/>
              <w:right w:val="single" w:sz="4" w:space="0" w:color="000000"/>
            </w:tcBorders>
            <w:noWrap/>
            <w:vAlign w:val="center"/>
            <w:hideMark/>
          </w:tcPr>
          <w:p w:rsidR="00537EF5" w:rsidP="00537EF5" w14:paraId="68B71FAA"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VICTORIA</w:t>
            </w:r>
          </w:p>
        </w:tc>
        <w:tc>
          <w:tcPr>
            <w:tcW w:w="2820" w:type="dxa"/>
            <w:tcBorders>
              <w:top w:val="single" w:sz="4" w:space="0" w:color="auto"/>
              <w:left w:val="nil"/>
              <w:bottom w:val="single" w:sz="4" w:space="0" w:color="auto"/>
              <w:right w:val="single" w:sz="4" w:space="0" w:color="000000"/>
            </w:tcBorders>
            <w:noWrap/>
            <w:vAlign w:val="center"/>
            <w:hideMark/>
          </w:tcPr>
          <w:p w:rsidR="00537EF5" w:rsidP="00537EF5" w14:paraId="5446A535"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 </w:t>
            </w:r>
          </w:p>
        </w:tc>
        <w:tc>
          <w:tcPr>
            <w:tcW w:w="2520" w:type="dxa"/>
            <w:tcBorders>
              <w:top w:val="single" w:sz="4" w:space="0" w:color="auto"/>
              <w:left w:val="nil"/>
              <w:bottom w:val="single" w:sz="4" w:space="0" w:color="auto"/>
              <w:right w:val="single" w:sz="4" w:space="0" w:color="000000"/>
            </w:tcBorders>
            <w:noWrap/>
            <w:vAlign w:val="center"/>
            <w:hideMark/>
          </w:tcPr>
          <w:p w:rsidR="00537EF5" w:rsidP="00537EF5" w14:paraId="353CC409"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 </w:t>
            </w:r>
          </w:p>
        </w:tc>
      </w:tr>
      <w:tr w14:paraId="19A8B512" w14:textId="77777777" w:rsidTr="00537EF5">
        <w:tblPrEx>
          <w:tblW w:w="7940" w:type="dxa"/>
          <w:tblLook w:val="04A0"/>
        </w:tblPrEx>
        <w:trPr>
          <w:trHeight w:val="300"/>
        </w:trPr>
        <w:tc>
          <w:tcPr>
            <w:tcW w:w="2600" w:type="dxa"/>
            <w:tcBorders>
              <w:top w:val="single" w:sz="4" w:space="0" w:color="auto"/>
              <w:left w:val="single" w:sz="4" w:space="0" w:color="auto"/>
              <w:bottom w:val="single" w:sz="4" w:space="0" w:color="auto"/>
              <w:right w:val="single" w:sz="4" w:space="0" w:color="000000"/>
            </w:tcBorders>
            <w:noWrap/>
            <w:vAlign w:val="center"/>
            <w:hideMark/>
          </w:tcPr>
          <w:p w:rsidR="00537EF5" w:rsidP="00537EF5" w14:paraId="7071CC20"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POSADA DE PABLO</w:t>
            </w:r>
          </w:p>
        </w:tc>
        <w:tc>
          <w:tcPr>
            <w:tcW w:w="2820" w:type="dxa"/>
            <w:tcBorders>
              <w:top w:val="single" w:sz="4" w:space="0" w:color="auto"/>
              <w:left w:val="nil"/>
              <w:bottom w:val="single" w:sz="4" w:space="0" w:color="auto"/>
              <w:right w:val="single" w:sz="4" w:space="0" w:color="000000"/>
            </w:tcBorders>
            <w:noWrap/>
            <w:vAlign w:val="center"/>
            <w:hideMark/>
          </w:tcPr>
          <w:p w:rsidR="00537EF5" w:rsidP="00537EF5" w14:paraId="58B0DDA3"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 </w:t>
            </w:r>
          </w:p>
        </w:tc>
        <w:tc>
          <w:tcPr>
            <w:tcW w:w="2520" w:type="dxa"/>
            <w:tcBorders>
              <w:top w:val="single" w:sz="4" w:space="0" w:color="auto"/>
              <w:left w:val="nil"/>
              <w:bottom w:val="single" w:sz="4" w:space="0" w:color="auto"/>
              <w:right w:val="single" w:sz="4" w:space="0" w:color="000000"/>
            </w:tcBorders>
            <w:noWrap/>
            <w:vAlign w:val="center"/>
            <w:hideMark/>
          </w:tcPr>
          <w:p w:rsidR="00537EF5" w:rsidP="00537EF5" w14:paraId="1433935B"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 </w:t>
            </w:r>
          </w:p>
        </w:tc>
      </w:tr>
      <w:tr w14:paraId="57FA19EC" w14:textId="77777777" w:rsidTr="00537EF5">
        <w:tblPrEx>
          <w:tblW w:w="7940" w:type="dxa"/>
          <w:tblLook w:val="04A0"/>
        </w:tblPrEx>
        <w:trPr>
          <w:trHeight w:val="300"/>
        </w:trPr>
        <w:tc>
          <w:tcPr>
            <w:tcW w:w="2600" w:type="dxa"/>
            <w:tcBorders>
              <w:top w:val="single" w:sz="4" w:space="0" w:color="auto"/>
              <w:left w:val="single" w:sz="4" w:space="0" w:color="auto"/>
              <w:bottom w:val="single" w:sz="4" w:space="0" w:color="auto"/>
              <w:right w:val="single" w:sz="4" w:space="0" w:color="000000"/>
            </w:tcBorders>
            <w:noWrap/>
            <w:vAlign w:val="center"/>
            <w:hideMark/>
          </w:tcPr>
          <w:p w:rsidR="00537EF5" w:rsidP="00537EF5" w14:paraId="7837310D"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 xml:space="preserve">CAMINO REAL </w:t>
            </w:r>
          </w:p>
        </w:tc>
        <w:tc>
          <w:tcPr>
            <w:tcW w:w="2820" w:type="dxa"/>
            <w:tcBorders>
              <w:top w:val="single" w:sz="4" w:space="0" w:color="auto"/>
              <w:left w:val="nil"/>
              <w:bottom w:val="single" w:sz="4" w:space="0" w:color="auto"/>
              <w:right w:val="single" w:sz="4" w:space="0" w:color="000000"/>
            </w:tcBorders>
            <w:noWrap/>
            <w:vAlign w:val="center"/>
            <w:hideMark/>
          </w:tcPr>
          <w:p w:rsidR="00537EF5" w:rsidP="00537EF5" w14:paraId="7861C4CB"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 </w:t>
            </w:r>
          </w:p>
        </w:tc>
        <w:tc>
          <w:tcPr>
            <w:tcW w:w="2520" w:type="dxa"/>
            <w:tcBorders>
              <w:top w:val="single" w:sz="4" w:space="0" w:color="auto"/>
              <w:left w:val="nil"/>
              <w:bottom w:val="single" w:sz="4" w:space="0" w:color="auto"/>
              <w:right w:val="single" w:sz="4" w:space="0" w:color="000000"/>
            </w:tcBorders>
            <w:noWrap/>
            <w:vAlign w:val="center"/>
            <w:hideMark/>
          </w:tcPr>
          <w:p w:rsidR="00537EF5" w:rsidP="00537EF5" w14:paraId="59C7905D" w14:textId="77777777">
            <w:pPr>
              <w:spacing w:after="0" w:line="240" w:lineRule="auto"/>
              <w:jc w:val="center"/>
              <w:rPr>
                <w:rFonts w:ascii="Calibri" w:eastAsia="Times New Roman" w:hAnsi="Calibri" w:cs="Calibri"/>
                <w:color w:val="000000"/>
                <w:sz w:val="18"/>
                <w:szCs w:val="18"/>
                <w:lang w:val="en-US" w:eastAsia="en-US"/>
              </w:rPr>
            </w:pPr>
            <w:r>
              <w:rPr>
                <w:rFonts w:ascii="Calibri" w:eastAsia="Times New Roman" w:hAnsi="Calibri" w:cs="Calibri"/>
                <w:color w:val="000000"/>
                <w:sz w:val="18"/>
                <w:szCs w:val="18"/>
                <w:lang w:val="en-US" w:eastAsia="en-US"/>
              </w:rPr>
              <w:t> </w:t>
            </w:r>
          </w:p>
        </w:tc>
      </w:tr>
    </w:tbl>
    <w:p w:rsidR="00A50AAF" w:rsidP="00A50AAF" w14:paraId="5F393A71" w14:textId="77777777">
      <w:pPr>
        <w:tabs>
          <w:tab w:val="left" w:pos="4275"/>
        </w:tabs>
      </w:pPr>
    </w:p>
    <w:p w:rsidR="00A50AAF" w:rsidP="00A50AAF" w14:paraId="3183F4D1" w14:textId="77777777">
      <w:pPr>
        <w:tabs>
          <w:tab w:val="left" w:pos="4275"/>
        </w:tabs>
      </w:pPr>
    </w:p>
    <w:p w:rsidR="00A50AAF" w:rsidP="00A50AAF" w14:paraId="2E53C1C1" w14:textId="77777777">
      <w:pPr>
        <w:tabs>
          <w:tab w:val="left" w:pos="4275"/>
        </w:tabs>
      </w:pPr>
    </w:p>
    <w:p w:rsidR="00A50AAF" w:rsidP="00A50AAF" w14:paraId="5E3CDC0F" w14:textId="77777777">
      <w:pPr>
        <w:tabs>
          <w:tab w:val="left" w:pos="4275"/>
        </w:tabs>
      </w:pPr>
    </w:p>
    <w:p w:rsidR="00A50AAF" w:rsidP="00A50AAF" w14:paraId="5FD30835" w14:textId="77777777">
      <w:pPr>
        <w:tabs>
          <w:tab w:val="left" w:pos="4275"/>
        </w:tabs>
      </w:pPr>
    </w:p>
    <w:p w:rsidR="00A50AAF" w:rsidP="00A50AAF" w14:paraId="3DEED483" w14:textId="77777777">
      <w:pPr>
        <w:tabs>
          <w:tab w:val="left" w:pos="4275"/>
        </w:tabs>
      </w:pPr>
    </w:p>
    <w:p w:rsidR="00A50AAF" w:rsidP="00A50AAF" w14:paraId="0E5B77B7" w14:textId="77777777">
      <w:pPr>
        <w:tabs>
          <w:tab w:val="left" w:pos="4275"/>
        </w:tabs>
      </w:pPr>
    </w:p>
    <w:p w:rsidR="00A50AAF" w:rsidP="00A50AAF" w14:paraId="660C5DF4" w14:textId="77777777">
      <w:pPr>
        <w:tabs>
          <w:tab w:val="left" w:pos="4275"/>
        </w:tabs>
      </w:pPr>
    </w:p>
    <w:p w:rsidR="00A50AAF" w:rsidP="00A50AAF" w14:paraId="037D3582" w14:textId="4050DB92">
      <w:pPr>
        <w:tabs>
          <w:tab w:val="left" w:pos="4275"/>
        </w:tabs>
      </w:pPr>
    </w:p>
    <w:p w:rsidR="00A50AAF" w:rsidP="00A50AAF" w14:paraId="790451D1" w14:textId="77777777">
      <w:pPr>
        <w:tabs>
          <w:tab w:val="left" w:pos="4275"/>
        </w:tabs>
      </w:pPr>
    </w:p>
    <w:p w:rsidR="00A50AAF" w:rsidP="00A50AAF" w14:paraId="0E286FAC" w14:textId="77777777">
      <w:pPr>
        <w:tabs>
          <w:tab w:val="left" w:pos="4275"/>
        </w:tabs>
      </w:pPr>
    </w:p>
    <w:p w:rsidR="00246281" w:rsidRPr="00D91B51" w:rsidP="00D91B51" w14:paraId="1FAE13F2" w14:textId="0D297A3E">
      <w:pPr>
        <w:spacing w:after="0"/>
        <w:ind w:left="-567"/>
        <w:jc w:val="center"/>
        <w:rPr>
          <w:rFonts w:ascii="Century Gothic" w:hAnsi="Century Gothic" w:eastAsiaTheme="minorHAnsi" w:cstheme="minorHAnsi"/>
          <w:color w:val="548DD4" w:themeColor="text2" w:themeTint="99"/>
          <w:sz w:val="20"/>
          <w:szCs w:val="20"/>
          <w:lang w:val="es-CO" w:eastAsia="en-US"/>
        </w:rPr>
      </w:pPr>
    </w:p>
    <w:p w:rsidR="00D91B51" w:rsidRPr="00D91B51" w:rsidP="00D91B51" w14:paraId="77C54619" w14:textId="77777777">
      <w:pPr>
        <w:spacing w:after="0"/>
        <w:ind w:left="-567"/>
        <w:jc w:val="center"/>
        <w:rPr>
          <w:rFonts w:ascii="Century Gothic" w:hAnsi="Century Gothic" w:eastAsiaTheme="minorHAnsi" w:cstheme="minorHAnsi"/>
          <w:color w:val="548DD4" w:themeColor="text2" w:themeTint="99"/>
          <w:sz w:val="20"/>
          <w:szCs w:val="20"/>
          <w:lang w:val="es-CO" w:eastAsia="en-US"/>
        </w:rPr>
      </w:pPr>
    </w:p>
    <w:p w:rsidR="00D91B51" w:rsidRPr="00D91B51" w:rsidP="00D91B51" w14:paraId="661F20FE" w14:textId="77777777">
      <w:pPr>
        <w:spacing w:after="0"/>
        <w:ind w:left="-567"/>
        <w:jc w:val="center"/>
        <w:rPr>
          <w:rFonts w:ascii="Century Gothic" w:hAnsi="Century Gothic" w:eastAsiaTheme="minorHAnsi" w:cstheme="minorHAnsi"/>
          <w:color w:val="548DD4" w:themeColor="text2" w:themeTint="99"/>
          <w:sz w:val="20"/>
          <w:szCs w:val="20"/>
          <w:lang w:val="es-CO" w:eastAsia="en-US"/>
        </w:rPr>
      </w:pPr>
    </w:p>
    <w:p w:rsidR="00D91B51" w:rsidRPr="00D91B51" w:rsidP="00D91B51" w14:paraId="5341B07A" w14:textId="77777777">
      <w:pPr>
        <w:spacing w:after="0"/>
        <w:ind w:left="-567"/>
        <w:jc w:val="center"/>
        <w:rPr>
          <w:rFonts w:ascii="Century Gothic" w:hAnsi="Century Gothic" w:eastAsiaTheme="minorHAnsi" w:cstheme="minorHAnsi"/>
          <w:color w:val="548DD4" w:themeColor="text2" w:themeTint="99"/>
          <w:sz w:val="20"/>
          <w:szCs w:val="20"/>
          <w:lang w:val="es-CO" w:eastAsia="en-US"/>
        </w:rPr>
      </w:pPr>
    </w:p>
    <w:p w:rsidR="00D91B51" w:rsidRPr="00D91B51" w:rsidP="00D91B51" w14:paraId="1A1C09FF" w14:textId="77777777">
      <w:pPr>
        <w:spacing w:after="0"/>
        <w:ind w:left="-567"/>
        <w:jc w:val="center"/>
        <w:rPr>
          <w:rFonts w:ascii="Century Gothic" w:hAnsi="Century Gothic" w:eastAsiaTheme="minorHAnsi" w:cstheme="minorHAnsi"/>
          <w:color w:val="548DD4" w:themeColor="text2" w:themeTint="99"/>
          <w:sz w:val="20"/>
          <w:szCs w:val="20"/>
          <w:lang w:val="es-CO" w:eastAsia="en-US"/>
        </w:rPr>
      </w:pPr>
    </w:p>
    <w:p w:rsidR="00D91B51" w:rsidRPr="00D91B51" w:rsidP="00D91B51" w14:paraId="40B82EAA" w14:textId="77777777">
      <w:pPr>
        <w:spacing w:after="0"/>
        <w:ind w:left="-567"/>
        <w:jc w:val="center"/>
        <w:rPr>
          <w:rFonts w:ascii="Century Gothic" w:hAnsi="Century Gothic" w:eastAsiaTheme="minorHAnsi" w:cstheme="minorHAnsi"/>
          <w:color w:val="548DD4" w:themeColor="text2" w:themeTint="99"/>
          <w:sz w:val="20"/>
          <w:szCs w:val="20"/>
          <w:lang w:val="es-CO" w:eastAsia="en-US"/>
        </w:rPr>
      </w:pPr>
    </w:p>
    <w:p w:rsidR="00D91B51" w:rsidRPr="00D91B51" w:rsidP="00D91B51" w14:paraId="74E2FDFB" w14:textId="77777777">
      <w:pPr>
        <w:spacing w:after="0"/>
        <w:ind w:left="-567"/>
        <w:jc w:val="center"/>
        <w:rPr>
          <w:rFonts w:ascii="Century Gothic" w:hAnsi="Century Gothic" w:eastAsiaTheme="minorHAnsi" w:cstheme="minorHAnsi"/>
          <w:color w:val="548DD4" w:themeColor="text2" w:themeTint="99"/>
          <w:sz w:val="20"/>
          <w:szCs w:val="20"/>
          <w:lang w:val="es-CO" w:eastAsia="en-US"/>
        </w:rPr>
      </w:pPr>
    </w:p>
    <w:p w:rsidR="00D91B51" w:rsidRPr="00D91B51" w:rsidP="00D91B51" w14:paraId="4336784D" w14:textId="77777777">
      <w:pPr>
        <w:spacing w:after="0"/>
        <w:ind w:left="-567"/>
        <w:jc w:val="center"/>
        <w:rPr>
          <w:rFonts w:ascii="Century Gothic" w:hAnsi="Century Gothic" w:eastAsiaTheme="minorHAnsi" w:cstheme="minorHAnsi"/>
          <w:color w:val="548DD4" w:themeColor="text2" w:themeTint="99"/>
          <w:sz w:val="20"/>
          <w:szCs w:val="20"/>
          <w:lang w:val="es-CO" w:eastAsia="en-US"/>
        </w:rPr>
      </w:pPr>
    </w:p>
    <w:p w:rsidR="00D91B51" w:rsidRPr="00D91B51" w:rsidP="00D91B51" w14:paraId="1BB1EE07" w14:textId="77777777">
      <w:pPr>
        <w:spacing w:after="0"/>
        <w:ind w:left="-567"/>
        <w:jc w:val="center"/>
        <w:rPr>
          <w:rFonts w:ascii="Century Gothic" w:hAnsi="Century Gothic" w:eastAsiaTheme="minorHAnsi" w:cstheme="minorHAnsi"/>
          <w:color w:val="548DD4" w:themeColor="text2" w:themeTint="99"/>
          <w:sz w:val="20"/>
          <w:szCs w:val="20"/>
          <w:lang w:val="es-AR" w:eastAsia="en-US"/>
        </w:rPr>
      </w:pPr>
    </w:p>
    <w:p w:rsidR="00D91B51" w:rsidRPr="00D91B51" w:rsidP="00D91B51" w14:paraId="14054409" w14:textId="77777777">
      <w:pPr>
        <w:spacing w:after="0"/>
        <w:ind w:left="-567"/>
        <w:jc w:val="center"/>
        <w:rPr>
          <w:rFonts w:ascii="Century Gothic" w:hAnsi="Century Gothic" w:eastAsiaTheme="minorHAnsi" w:cstheme="minorHAnsi"/>
          <w:color w:val="548DD4" w:themeColor="text2" w:themeTint="99"/>
          <w:sz w:val="20"/>
          <w:szCs w:val="20"/>
          <w:lang w:val="es-AR" w:eastAsia="en-US"/>
        </w:rPr>
      </w:pPr>
    </w:p>
    <w:p w:rsidR="00D91B51" w:rsidRPr="00D91B51" w:rsidP="00D91B51" w14:paraId="290FB74E" w14:textId="77777777">
      <w:pPr>
        <w:spacing w:after="0"/>
        <w:ind w:left="-567"/>
        <w:jc w:val="center"/>
        <w:rPr>
          <w:rFonts w:ascii="Century Gothic" w:hAnsi="Century Gothic" w:eastAsiaTheme="minorHAnsi" w:cstheme="minorHAnsi"/>
          <w:noProof/>
          <w:color w:val="548DD4" w:themeColor="text2" w:themeTint="99"/>
          <w:sz w:val="20"/>
          <w:szCs w:val="20"/>
          <w:lang w:val="es-AR" w:eastAsia="es-AR"/>
        </w:rPr>
      </w:pPr>
    </w:p>
    <w:p w:rsidR="00D91B51" w:rsidRPr="00D91B51" w:rsidP="00D91B51" w14:paraId="5AF8015A" w14:textId="77777777">
      <w:pPr>
        <w:spacing w:after="0"/>
        <w:ind w:left="-567"/>
        <w:jc w:val="center"/>
        <w:rPr>
          <w:rFonts w:ascii="Century Gothic" w:hAnsi="Century Gothic" w:eastAsiaTheme="minorHAnsi" w:cstheme="minorHAnsi"/>
          <w:noProof/>
          <w:color w:val="548DD4" w:themeColor="text2" w:themeTint="99"/>
          <w:sz w:val="20"/>
          <w:szCs w:val="20"/>
          <w:lang w:val="es-AR" w:eastAsia="es-AR"/>
        </w:rPr>
      </w:pPr>
    </w:p>
    <w:p w:rsidR="007A4F2E" w:rsidP="00812749" w14:paraId="1DE3BFD4" w14:textId="496A5D5C">
      <w:pPr>
        <w:tabs>
          <w:tab w:val="left" w:pos="7560"/>
        </w:tabs>
        <w:rPr>
          <w:rFonts w:ascii="Century Gothic" w:hAnsi="Century Gothic" w:cstheme="minorHAnsi"/>
          <w:sz w:val="20"/>
          <w:szCs w:val="20"/>
          <w:lang w:val="es-CO"/>
        </w:rPr>
      </w:pPr>
    </w:p>
    <w:p w:rsidR="007A4F2E" w:rsidP="00812749" w14:paraId="4542F245" w14:textId="77777777">
      <w:pPr>
        <w:tabs>
          <w:tab w:val="left" w:pos="7560"/>
        </w:tabs>
        <w:rPr>
          <w:rFonts w:ascii="Century Gothic" w:hAnsi="Century Gothic" w:cstheme="minorHAnsi"/>
          <w:sz w:val="20"/>
          <w:szCs w:val="20"/>
          <w:lang w:val="es-CO"/>
        </w:rPr>
      </w:pPr>
    </w:p>
    <w:p w:rsidR="007A4F2E" w:rsidP="00812749" w14:paraId="34551B22" w14:textId="77777777">
      <w:pPr>
        <w:tabs>
          <w:tab w:val="left" w:pos="7560"/>
        </w:tabs>
        <w:rPr>
          <w:rFonts w:ascii="Century Gothic" w:hAnsi="Century Gothic" w:cstheme="minorHAnsi"/>
          <w:sz w:val="20"/>
          <w:szCs w:val="20"/>
          <w:lang w:val="es-CO"/>
        </w:rPr>
      </w:pPr>
    </w:p>
    <w:p w:rsidR="007A4F2E" w:rsidRPr="00E85C26" w:rsidP="00812749" w14:paraId="3FFEA791" w14:textId="77777777">
      <w:pPr>
        <w:tabs>
          <w:tab w:val="left" w:pos="7560"/>
        </w:tabs>
        <w:rPr>
          <w:rFonts w:ascii="Century Gothic" w:hAnsi="Century Gothic" w:cstheme="minorHAnsi"/>
          <w:sz w:val="20"/>
          <w:szCs w:val="20"/>
          <w:lang w:val="es-CO"/>
        </w:rPr>
      </w:pPr>
    </w:p>
    <w:sectPr w:rsidSect="001724D5">
      <w:pgSz w:w="12240" w:h="15840" w:code="1"/>
      <w:pgMar w:top="1417" w:right="1701" w:bottom="1417" w:left="1701" w:header="567"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1"/>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6858"/>
      </v:shape>
    </w:pict>
  </w:numPicBullet>
  <w:abstractNum w:abstractNumId="0">
    <w:nsid w:val="FFFFFF83"/>
    <w:multiLevelType w:val="singleLevel"/>
    <w:tmpl w:val="904068C6"/>
    <w:lvl w:ilvl="0">
      <w:start w:val="1"/>
      <w:numFmt w:val="bullet"/>
      <w:pStyle w:val="ListBullet2"/>
      <w:lvlText w:val=""/>
      <w:lvlJc w:val="left"/>
      <w:pPr>
        <w:tabs>
          <w:tab w:val="num" w:pos="643"/>
        </w:tabs>
        <w:ind w:left="643" w:hanging="360"/>
      </w:pPr>
      <w:rPr>
        <w:rFonts w:ascii="Symbol" w:hAnsi="Symbol" w:hint="default"/>
      </w:rPr>
    </w:lvl>
  </w:abstractNum>
  <w:abstractNum w:abstractNumId="1">
    <w:nsid w:val="083749D5"/>
    <w:multiLevelType w:val="hybridMultilevel"/>
    <w:tmpl w:val="54A824E8"/>
    <w:lvl w:ilvl="0">
      <w:start w:val="1"/>
      <w:numFmt w:val="bullet"/>
      <w:lvlText w:val=""/>
      <w:lvlPicBulletId w:val="0"/>
      <w:lvlJc w:val="left"/>
      <w:pPr>
        <w:ind w:left="720" w:hanging="360"/>
      </w:pPr>
      <w:rPr>
        <w:rFonts w:ascii="Symbol" w:hAnsi="Symbol" w:hint="default"/>
        <w:color w:val="auto"/>
        <w:sz w:val="2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C293558"/>
    <w:multiLevelType w:val="hybridMultilevel"/>
    <w:tmpl w:val="680858A8"/>
    <w:lvl w:ilvl="0">
      <w:start w:val="1"/>
      <w:numFmt w:val="bullet"/>
      <w:lvlText w:val=""/>
      <w:lvlPicBulletId w:val="0"/>
      <w:lvlJc w:val="left"/>
      <w:pPr>
        <w:ind w:left="1070" w:hanging="360"/>
      </w:pPr>
      <w:rPr>
        <w:rFonts w:ascii="Symbol" w:hAnsi="Symbol" w:hint="default"/>
        <w:color w:val="auto"/>
        <w:sz w:val="20"/>
      </w:rPr>
    </w:lvl>
    <w:lvl w:ilvl="1">
      <w:start w:val="1"/>
      <w:numFmt w:val="bullet"/>
      <w:lvlText w:val="o"/>
      <w:lvlJc w:val="left"/>
      <w:pPr>
        <w:ind w:left="1790" w:hanging="360"/>
      </w:pPr>
      <w:rPr>
        <w:rFonts w:ascii="Courier New" w:hAnsi="Courier New" w:cs="Courier New" w:hint="default"/>
      </w:rPr>
    </w:lvl>
    <w:lvl w:ilvl="2">
      <w:start w:val="1"/>
      <w:numFmt w:val="bullet"/>
      <w:lvlText w:val=""/>
      <w:lvlJc w:val="left"/>
      <w:pPr>
        <w:ind w:left="2510" w:hanging="360"/>
      </w:pPr>
      <w:rPr>
        <w:rFonts w:ascii="Wingdings" w:hAnsi="Wingdings" w:hint="default"/>
      </w:rPr>
    </w:lvl>
    <w:lvl w:ilvl="3">
      <w:start w:val="1"/>
      <w:numFmt w:val="bullet"/>
      <w:lvlText w:val=""/>
      <w:lvlJc w:val="left"/>
      <w:pPr>
        <w:ind w:left="3230" w:hanging="360"/>
      </w:pPr>
      <w:rPr>
        <w:rFonts w:ascii="Symbol" w:hAnsi="Symbol" w:hint="default"/>
      </w:rPr>
    </w:lvl>
    <w:lvl w:ilvl="4" w:tentative="1">
      <w:start w:val="1"/>
      <w:numFmt w:val="bullet"/>
      <w:lvlText w:val="o"/>
      <w:lvlJc w:val="left"/>
      <w:pPr>
        <w:ind w:left="3950" w:hanging="360"/>
      </w:pPr>
      <w:rPr>
        <w:rFonts w:ascii="Courier New" w:hAnsi="Courier New" w:cs="Courier New" w:hint="default"/>
      </w:rPr>
    </w:lvl>
    <w:lvl w:ilvl="5" w:tentative="1">
      <w:start w:val="1"/>
      <w:numFmt w:val="bullet"/>
      <w:lvlText w:val=""/>
      <w:lvlJc w:val="left"/>
      <w:pPr>
        <w:ind w:left="4670" w:hanging="360"/>
      </w:pPr>
      <w:rPr>
        <w:rFonts w:ascii="Wingdings" w:hAnsi="Wingdings" w:hint="default"/>
      </w:rPr>
    </w:lvl>
    <w:lvl w:ilvl="6" w:tentative="1">
      <w:start w:val="1"/>
      <w:numFmt w:val="bullet"/>
      <w:lvlText w:val=""/>
      <w:lvlJc w:val="left"/>
      <w:pPr>
        <w:ind w:left="5390" w:hanging="360"/>
      </w:pPr>
      <w:rPr>
        <w:rFonts w:ascii="Symbol" w:hAnsi="Symbol" w:hint="default"/>
      </w:rPr>
    </w:lvl>
    <w:lvl w:ilvl="7" w:tentative="1">
      <w:start w:val="1"/>
      <w:numFmt w:val="bullet"/>
      <w:lvlText w:val="o"/>
      <w:lvlJc w:val="left"/>
      <w:pPr>
        <w:ind w:left="6110" w:hanging="360"/>
      </w:pPr>
      <w:rPr>
        <w:rFonts w:ascii="Courier New" w:hAnsi="Courier New" w:cs="Courier New" w:hint="default"/>
      </w:rPr>
    </w:lvl>
    <w:lvl w:ilvl="8" w:tentative="1">
      <w:start w:val="1"/>
      <w:numFmt w:val="bullet"/>
      <w:lvlText w:val=""/>
      <w:lvlJc w:val="left"/>
      <w:pPr>
        <w:ind w:left="6830" w:hanging="360"/>
      </w:pPr>
      <w:rPr>
        <w:rFonts w:ascii="Wingdings" w:hAnsi="Wingdings" w:hint="default"/>
      </w:rPr>
    </w:lvl>
  </w:abstractNum>
  <w:abstractNum w:abstractNumId="3">
    <w:nsid w:val="2C0569F7"/>
    <w:multiLevelType w:val="hybridMultilevel"/>
    <w:tmpl w:val="0C4AEB08"/>
    <w:lvl w:ilvl="0">
      <w:start w:val="1"/>
      <w:numFmt w:val="bullet"/>
      <w:lvlText w:val=""/>
      <w:lvlPicBulletId w:val="0"/>
      <w:lvlJc w:val="left"/>
      <w:pPr>
        <w:ind w:left="720" w:hanging="360"/>
      </w:pPr>
      <w:rPr>
        <w:rFonts w:ascii="Symbol" w:hAnsi="Symbol" w:hint="default"/>
        <w:color w:val="auto"/>
        <w:sz w:val="2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439883090">
    <w:abstractNumId w:val="0"/>
  </w:num>
  <w:num w:numId="2" w16cid:durableId="96021206">
    <w:abstractNumId w:val="3"/>
  </w:num>
  <w:num w:numId="3" w16cid:durableId="396705985">
    <w:abstractNumId w:val="2"/>
  </w:num>
  <w:num w:numId="4" w16cid:durableId="944925186">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CD6"/>
    <w:rsid w:val="00001C2D"/>
    <w:rsid w:val="000178E7"/>
    <w:rsid w:val="000212D3"/>
    <w:rsid w:val="0002428E"/>
    <w:rsid w:val="00030674"/>
    <w:rsid w:val="00031F94"/>
    <w:rsid w:val="000336AD"/>
    <w:rsid w:val="00034BB0"/>
    <w:rsid w:val="00044811"/>
    <w:rsid w:val="00044B1D"/>
    <w:rsid w:val="00050B2A"/>
    <w:rsid w:val="000522DB"/>
    <w:rsid w:val="0005658D"/>
    <w:rsid w:val="00082461"/>
    <w:rsid w:val="000A53B4"/>
    <w:rsid w:val="000A590C"/>
    <w:rsid w:val="000B0931"/>
    <w:rsid w:val="000B27E5"/>
    <w:rsid w:val="000B7DE1"/>
    <w:rsid w:val="000D08CB"/>
    <w:rsid w:val="000D279A"/>
    <w:rsid w:val="000D5CE0"/>
    <w:rsid w:val="000E4C91"/>
    <w:rsid w:val="000E5066"/>
    <w:rsid w:val="000E6CF0"/>
    <w:rsid w:val="000E7D8F"/>
    <w:rsid w:val="000F0504"/>
    <w:rsid w:val="000F30F4"/>
    <w:rsid w:val="000F5444"/>
    <w:rsid w:val="00100F36"/>
    <w:rsid w:val="00101B26"/>
    <w:rsid w:val="00106063"/>
    <w:rsid w:val="00110E0E"/>
    <w:rsid w:val="00130069"/>
    <w:rsid w:val="00133591"/>
    <w:rsid w:val="00133683"/>
    <w:rsid w:val="001412A7"/>
    <w:rsid w:val="00153365"/>
    <w:rsid w:val="00153A4F"/>
    <w:rsid w:val="00154812"/>
    <w:rsid w:val="00161FF0"/>
    <w:rsid w:val="001724D5"/>
    <w:rsid w:val="00173FC6"/>
    <w:rsid w:val="00174352"/>
    <w:rsid w:val="0017599E"/>
    <w:rsid w:val="001851AE"/>
    <w:rsid w:val="00186F20"/>
    <w:rsid w:val="001956E5"/>
    <w:rsid w:val="001A0D3B"/>
    <w:rsid w:val="001A5CF4"/>
    <w:rsid w:val="001B47CE"/>
    <w:rsid w:val="001C4391"/>
    <w:rsid w:val="001D6888"/>
    <w:rsid w:val="001D6E30"/>
    <w:rsid w:val="001E0C50"/>
    <w:rsid w:val="001E2F09"/>
    <w:rsid w:val="001E3E5D"/>
    <w:rsid w:val="001E7394"/>
    <w:rsid w:val="001F2EA4"/>
    <w:rsid w:val="001F34C4"/>
    <w:rsid w:val="001F4254"/>
    <w:rsid w:val="001F7D53"/>
    <w:rsid w:val="0021208D"/>
    <w:rsid w:val="0021238F"/>
    <w:rsid w:val="00215F13"/>
    <w:rsid w:val="00225310"/>
    <w:rsid w:val="00225B86"/>
    <w:rsid w:val="002275F5"/>
    <w:rsid w:val="00233A2C"/>
    <w:rsid w:val="00245CE2"/>
    <w:rsid w:val="00246281"/>
    <w:rsid w:val="00256405"/>
    <w:rsid w:val="00256BDA"/>
    <w:rsid w:val="00260E4A"/>
    <w:rsid w:val="00262463"/>
    <w:rsid w:val="00263A96"/>
    <w:rsid w:val="00271F68"/>
    <w:rsid w:val="0027325C"/>
    <w:rsid w:val="00273CE8"/>
    <w:rsid w:val="0028007F"/>
    <w:rsid w:val="002914A8"/>
    <w:rsid w:val="0029425D"/>
    <w:rsid w:val="00295073"/>
    <w:rsid w:val="002962FE"/>
    <w:rsid w:val="002973DF"/>
    <w:rsid w:val="002A125A"/>
    <w:rsid w:val="002B3FC5"/>
    <w:rsid w:val="002C6FEB"/>
    <w:rsid w:val="002C788B"/>
    <w:rsid w:val="002D0427"/>
    <w:rsid w:val="002E4466"/>
    <w:rsid w:val="002F09D2"/>
    <w:rsid w:val="002F353A"/>
    <w:rsid w:val="00300C9F"/>
    <w:rsid w:val="0030518D"/>
    <w:rsid w:val="00305445"/>
    <w:rsid w:val="00307532"/>
    <w:rsid w:val="00314147"/>
    <w:rsid w:val="00322639"/>
    <w:rsid w:val="00332465"/>
    <w:rsid w:val="0034280B"/>
    <w:rsid w:val="00345471"/>
    <w:rsid w:val="00346261"/>
    <w:rsid w:val="00351ED9"/>
    <w:rsid w:val="00356891"/>
    <w:rsid w:val="00357009"/>
    <w:rsid w:val="003730F1"/>
    <w:rsid w:val="00381C30"/>
    <w:rsid w:val="00383541"/>
    <w:rsid w:val="00391894"/>
    <w:rsid w:val="003922BE"/>
    <w:rsid w:val="00393B39"/>
    <w:rsid w:val="003A372A"/>
    <w:rsid w:val="003B00E7"/>
    <w:rsid w:val="003B7025"/>
    <w:rsid w:val="003B716F"/>
    <w:rsid w:val="003C0CC8"/>
    <w:rsid w:val="003C56EB"/>
    <w:rsid w:val="003C6570"/>
    <w:rsid w:val="003E0B1B"/>
    <w:rsid w:val="003E1FE7"/>
    <w:rsid w:val="003F0357"/>
    <w:rsid w:val="003F2227"/>
    <w:rsid w:val="003F5241"/>
    <w:rsid w:val="003F6A68"/>
    <w:rsid w:val="004041FD"/>
    <w:rsid w:val="00405E0D"/>
    <w:rsid w:val="00415D59"/>
    <w:rsid w:val="00427283"/>
    <w:rsid w:val="00434058"/>
    <w:rsid w:val="004361C2"/>
    <w:rsid w:val="004408FD"/>
    <w:rsid w:val="00450CD7"/>
    <w:rsid w:val="004543A6"/>
    <w:rsid w:val="004553E4"/>
    <w:rsid w:val="0046234D"/>
    <w:rsid w:val="004625FD"/>
    <w:rsid w:val="004647F6"/>
    <w:rsid w:val="004733BA"/>
    <w:rsid w:val="00484052"/>
    <w:rsid w:val="00484817"/>
    <w:rsid w:val="00486E4E"/>
    <w:rsid w:val="00496F1F"/>
    <w:rsid w:val="0049767F"/>
    <w:rsid w:val="004A56E7"/>
    <w:rsid w:val="004B57DF"/>
    <w:rsid w:val="004C6EA6"/>
    <w:rsid w:val="004C70B3"/>
    <w:rsid w:val="004D1784"/>
    <w:rsid w:val="004D5464"/>
    <w:rsid w:val="004D7A6C"/>
    <w:rsid w:val="004E2834"/>
    <w:rsid w:val="004F004F"/>
    <w:rsid w:val="004F29C5"/>
    <w:rsid w:val="004F5F24"/>
    <w:rsid w:val="005004FA"/>
    <w:rsid w:val="005024FC"/>
    <w:rsid w:val="005028AA"/>
    <w:rsid w:val="005056F6"/>
    <w:rsid w:val="0052788F"/>
    <w:rsid w:val="00530E80"/>
    <w:rsid w:val="00532FEC"/>
    <w:rsid w:val="00537EF5"/>
    <w:rsid w:val="00540A3D"/>
    <w:rsid w:val="00540D09"/>
    <w:rsid w:val="00545515"/>
    <w:rsid w:val="005541A9"/>
    <w:rsid w:val="005616BF"/>
    <w:rsid w:val="00562749"/>
    <w:rsid w:val="005656D8"/>
    <w:rsid w:val="00565F72"/>
    <w:rsid w:val="00566749"/>
    <w:rsid w:val="005673D2"/>
    <w:rsid w:val="00571906"/>
    <w:rsid w:val="00572C35"/>
    <w:rsid w:val="00596323"/>
    <w:rsid w:val="0059636B"/>
    <w:rsid w:val="005A09EC"/>
    <w:rsid w:val="005A52C3"/>
    <w:rsid w:val="005B2970"/>
    <w:rsid w:val="005B2C60"/>
    <w:rsid w:val="005B7BE9"/>
    <w:rsid w:val="005C0575"/>
    <w:rsid w:val="005C2C89"/>
    <w:rsid w:val="005C72C1"/>
    <w:rsid w:val="005E6D18"/>
    <w:rsid w:val="0060247A"/>
    <w:rsid w:val="00607D1F"/>
    <w:rsid w:val="0062664E"/>
    <w:rsid w:val="00636F6C"/>
    <w:rsid w:val="00642136"/>
    <w:rsid w:val="006422B5"/>
    <w:rsid w:val="00650DC3"/>
    <w:rsid w:val="00653D32"/>
    <w:rsid w:val="00660CD7"/>
    <w:rsid w:val="00660E4D"/>
    <w:rsid w:val="0066553C"/>
    <w:rsid w:val="006663F2"/>
    <w:rsid w:val="006665F9"/>
    <w:rsid w:val="00666BE1"/>
    <w:rsid w:val="006705AC"/>
    <w:rsid w:val="006708F3"/>
    <w:rsid w:val="00677122"/>
    <w:rsid w:val="006A2182"/>
    <w:rsid w:val="006A4A6F"/>
    <w:rsid w:val="006B105F"/>
    <w:rsid w:val="006C1BFD"/>
    <w:rsid w:val="006C2052"/>
    <w:rsid w:val="006C2159"/>
    <w:rsid w:val="006C2D70"/>
    <w:rsid w:val="006C32FA"/>
    <w:rsid w:val="006C5D9E"/>
    <w:rsid w:val="006D53DB"/>
    <w:rsid w:val="006E0270"/>
    <w:rsid w:val="006E11E5"/>
    <w:rsid w:val="006E138F"/>
    <w:rsid w:val="006F0BE3"/>
    <w:rsid w:val="006F526D"/>
    <w:rsid w:val="0071612D"/>
    <w:rsid w:val="00723B2A"/>
    <w:rsid w:val="00723CD6"/>
    <w:rsid w:val="00724BE2"/>
    <w:rsid w:val="007256B6"/>
    <w:rsid w:val="00726258"/>
    <w:rsid w:val="0073263C"/>
    <w:rsid w:val="00733907"/>
    <w:rsid w:val="00733DE2"/>
    <w:rsid w:val="007651E1"/>
    <w:rsid w:val="00775447"/>
    <w:rsid w:val="00784CB2"/>
    <w:rsid w:val="0078552F"/>
    <w:rsid w:val="00792624"/>
    <w:rsid w:val="007A3D7A"/>
    <w:rsid w:val="007A4F2E"/>
    <w:rsid w:val="007A7E84"/>
    <w:rsid w:val="007B4495"/>
    <w:rsid w:val="007B6094"/>
    <w:rsid w:val="007D37B7"/>
    <w:rsid w:val="007D4CFF"/>
    <w:rsid w:val="007E105C"/>
    <w:rsid w:val="007E7235"/>
    <w:rsid w:val="007F02BE"/>
    <w:rsid w:val="007F0370"/>
    <w:rsid w:val="007F12B6"/>
    <w:rsid w:val="008001CC"/>
    <w:rsid w:val="00805A35"/>
    <w:rsid w:val="00806D55"/>
    <w:rsid w:val="00810C6F"/>
    <w:rsid w:val="00812032"/>
    <w:rsid w:val="00812749"/>
    <w:rsid w:val="00812CA0"/>
    <w:rsid w:val="00812EF0"/>
    <w:rsid w:val="008154D2"/>
    <w:rsid w:val="00821A4F"/>
    <w:rsid w:val="008241CA"/>
    <w:rsid w:val="008273E9"/>
    <w:rsid w:val="00832A86"/>
    <w:rsid w:val="00834DA7"/>
    <w:rsid w:val="0084137E"/>
    <w:rsid w:val="00841EE6"/>
    <w:rsid w:val="00844159"/>
    <w:rsid w:val="008462DA"/>
    <w:rsid w:val="008510A9"/>
    <w:rsid w:val="00856A88"/>
    <w:rsid w:val="00857BFE"/>
    <w:rsid w:val="00857E52"/>
    <w:rsid w:val="00862BE4"/>
    <w:rsid w:val="00871548"/>
    <w:rsid w:val="0089209E"/>
    <w:rsid w:val="00893F42"/>
    <w:rsid w:val="008A04E7"/>
    <w:rsid w:val="008A2F92"/>
    <w:rsid w:val="008A4334"/>
    <w:rsid w:val="008A4ED7"/>
    <w:rsid w:val="008A50C5"/>
    <w:rsid w:val="008B3393"/>
    <w:rsid w:val="008B4D31"/>
    <w:rsid w:val="008B6676"/>
    <w:rsid w:val="008C16B3"/>
    <w:rsid w:val="008C49A1"/>
    <w:rsid w:val="008C4FF4"/>
    <w:rsid w:val="008D0DCC"/>
    <w:rsid w:val="008D1157"/>
    <w:rsid w:val="008D2983"/>
    <w:rsid w:val="008D3075"/>
    <w:rsid w:val="008D51D0"/>
    <w:rsid w:val="008D7C43"/>
    <w:rsid w:val="008F072D"/>
    <w:rsid w:val="008F4D7C"/>
    <w:rsid w:val="009009C5"/>
    <w:rsid w:val="009018C0"/>
    <w:rsid w:val="00902CF7"/>
    <w:rsid w:val="009058BE"/>
    <w:rsid w:val="00913BD5"/>
    <w:rsid w:val="00923A86"/>
    <w:rsid w:val="009361C9"/>
    <w:rsid w:val="009411CA"/>
    <w:rsid w:val="00945D6C"/>
    <w:rsid w:val="00946FB2"/>
    <w:rsid w:val="0095022A"/>
    <w:rsid w:val="0095259E"/>
    <w:rsid w:val="00960451"/>
    <w:rsid w:val="00960CB5"/>
    <w:rsid w:val="009677C2"/>
    <w:rsid w:val="009765B0"/>
    <w:rsid w:val="009818BD"/>
    <w:rsid w:val="009908ED"/>
    <w:rsid w:val="009919F1"/>
    <w:rsid w:val="009929B5"/>
    <w:rsid w:val="009A0976"/>
    <w:rsid w:val="009A56DA"/>
    <w:rsid w:val="009A67B5"/>
    <w:rsid w:val="009C0945"/>
    <w:rsid w:val="009C29A3"/>
    <w:rsid w:val="009C2BB4"/>
    <w:rsid w:val="009C7359"/>
    <w:rsid w:val="009C74BC"/>
    <w:rsid w:val="009D4166"/>
    <w:rsid w:val="009D75A7"/>
    <w:rsid w:val="009E333F"/>
    <w:rsid w:val="009F2857"/>
    <w:rsid w:val="009F2BDE"/>
    <w:rsid w:val="009F5DF0"/>
    <w:rsid w:val="009F6687"/>
    <w:rsid w:val="009F729B"/>
    <w:rsid w:val="00A02DA0"/>
    <w:rsid w:val="00A03630"/>
    <w:rsid w:val="00A11DF0"/>
    <w:rsid w:val="00A305F2"/>
    <w:rsid w:val="00A31739"/>
    <w:rsid w:val="00A349F4"/>
    <w:rsid w:val="00A46AF8"/>
    <w:rsid w:val="00A50AAF"/>
    <w:rsid w:val="00A52F73"/>
    <w:rsid w:val="00A56D05"/>
    <w:rsid w:val="00A57CBB"/>
    <w:rsid w:val="00A66043"/>
    <w:rsid w:val="00A73BC0"/>
    <w:rsid w:val="00A74780"/>
    <w:rsid w:val="00A74848"/>
    <w:rsid w:val="00A842A3"/>
    <w:rsid w:val="00AA0EB6"/>
    <w:rsid w:val="00AA18FC"/>
    <w:rsid w:val="00AA1BD7"/>
    <w:rsid w:val="00AB4CB5"/>
    <w:rsid w:val="00AC0DC8"/>
    <w:rsid w:val="00AE1EE4"/>
    <w:rsid w:val="00AF687D"/>
    <w:rsid w:val="00AF71FF"/>
    <w:rsid w:val="00B01DE6"/>
    <w:rsid w:val="00B03274"/>
    <w:rsid w:val="00B0495E"/>
    <w:rsid w:val="00B05BCB"/>
    <w:rsid w:val="00B12A6B"/>
    <w:rsid w:val="00B20850"/>
    <w:rsid w:val="00B21B8D"/>
    <w:rsid w:val="00B25B01"/>
    <w:rsid w:val="00B30AC0"/>
    <w:rsid w:val="00B32057"/>
    <w:rsid w:val="00B32868"/>
    <w:rsid w:val="00B35C82"/>
    <w:rsid w:val="00B363C9"/>
    <w:rsid w:val="00B55220"/>
    <w:rsid w:val="00B55963"/>
    <w:rsid w:val="00B60145"/>
    <w:rsid w:val="00B648DE"/>
    <w:rsid w:val="00B64C8C"/>
    <w:rsid w:val="00B725E1"/>
    <w:rsid w:val="00B8284C"/>
    <w:rsid w:val="00B84433"/>
    <w:rsid w:val="00B927E9"/>
    <w:rsid w:val="00B95374"/>
    <w:rsid w:val="00BA60D4"/>
    <w:rsid w:val="00BA79C8"/>
    <w:rsid w:val="00BB0104"/>
    <w:rsid w:val="00BB304A"/>
    <w:rsid w:val="00BB64BF"/>
    <w:rsid w:val="00BB68C5"/>
    <w:rsid w:val="00BB7F6E"/>
    <w:rsid w:val="00BC5866"/>
    <w:rsid w:val="00BD0E5B"/>
    <w:rsid w:val="00BD3C17"/>
    <w:rsid w:val="00BE4FC1"/>
    <w:rsid w:val="00BE5003"/>
    <w:rsid w:val="00BE569F"/>
    <w:rsid w:val="00BF6DC5"/>
    <w:rsid w:val="00C07331"/>
    <w:rsid w:val="00C07B7C"/>
    <w:rsid w:val="00C07BD6"/>
    <w:rsid w:val="00C11292"/>
    <w:rsid w:val="00C135ED"/>
    <w:rsid w:val="00C14009"/>
    <w:rsid w:val="00C152C9"/>
    <w:rsid w:val="00C21884"/>
    <w:rsid w:val="00C36078"/>
    <w:rsid w:val="00C4210E"/>
    <w:rsid w:val="00C467A9"/>
    <w:rsid w:val="00C524F8"/>
    <w:rsid w:val="00C53025"/>
    <w:rsid w:val="00C70AF2"/>
    <w:rsid w:val="00C72B35"/>
    <w:rsid w:val="00C73982"/>
    <w:rsid w:val="00C76EFC"/>
    <w:rsid w:val="00C80DC1"/>
    <w:rsid w:val="00C84121"/>
    <w:rsid w:val="00C862C6"/>
    <w:rsid w:val="00C86CE3"/>
    <w:rsid w:val="00C916F8"/>
    <w:rsid w:val="00C95D3B"/>
    <w:rsid w:val="00C97307"/>
    <w:rsid w:val="00CA13EB"/>
    <w:rsid w:val="00CA6E89"/>
    <w:rsid w:val="00CB7C4B"/>
    <w:rsid w:val="00CD370A"/>
    <w:rsid w:val="00CD7E31"/>
    <w:rsid w:val="00CE5234"/>
    <w:rsid w:val="00CE7EB4"/>
    <w:rsid w:val="00CF60C2"/>
    <w:rsid w:val="00CF781A"/>
    <w:rsid w:val="00D0176A"/>
    <w:rsid w:val="00D0211F"/>
    <w:rsid w:val="00D04127"/>
    <w:rsid w:val="00D0789D"/>
    <w:rsid w:val="00D13E35"/>
    <w:rsid w:val="00D213FA"/>
    <w:rsid w:val="00D424AB"/>
    <w:rsid w:val="00D46E19"/>
    <w:rsid w:val="00D534FB"/>
    <w:rsid w:val="00D55A95"/>
    <w:rsid w:val="00D56784"/>
    <w:rsid w:val="00D745E2"/>
    <w:rsid w:val="00D74BF0"/>
    <w:rsid w:val="00D75C2E"/>
    <w:rsid w:val="00D80676"/>
    <w:rsid w:val="00D80F06"/>
    <w:rsid w:val="00D82458"/>
    <w:rsid w:val="00D87F5D"/>
    <w:rsid w:val="00D91B51"/>
    <w:rsid w:val="00DB76EC"/>
    <w:rsid w:val="00DB7E63"/>
    <w:rsid w:val="00DC24CF"/>
    <w:rsid w:val="00DC5AF9"/>
    <w:rsid w:val="00DC773E"/>
    <w:rsid w:val="00DD51CC"/>
    <w:rsid w:val="00DD7FB1"/>
    <w:rsid w:val="00DF0891"/>
    <w:rsid w:val="00E00A12"/>
    <w:rsid w:val="00E0769C"/>
    <w:rsid w:val="00E110ED"/>
    <w:rsid w:val="00E165D8"/>
    <w:rsid w:val="00E209BA"/>
    <w:rsid w:val="00E304D2"/>
    <w:rsid w:val="00E33697"/>
    <w:rsid w:val="00E44338"/>
    <w:rsid w:val="00E46BE0"/>
    <w:rsid w:val="00E54C4F"/>
    <w:rsid w:val="00E638F1"/>
    <w:rsid w:val="00E656E4"/>
    <w:rsid w:val="00E6758F"/>
    <w:rsid w:val="00E6776C"/>
    <w:rsid w:val="00E70A83"/>
    <w:rsid w:val="00E74C67"/>
    <w:rsid w:val="00E74E20"/>
    <w:rsid w:val="00E74EFB"/>
    <w:rsid w:val="00E75172"/>
    <w:rsid w:val="00E76BFA"/>
    <w:rsid w:val="00E84E0B"/>
    <w:rsid w:val="00E85C26"/>
    <w:rsid w:val="00E8794C"/>
    <w:rsid w:val="00E91F69"/>
    <w:rsid w:val="00E939B5"/>
    <w:rsid w:val="00E93D7D"/>
    <w:rsid w:val="00EA5F78"/>
    <w:rsid w:val="00EB0694"/>
    <w:rsid w:val="00EB24F3"/>
    <w:rsid w:val="00EB356A"/>
    <w:rsid w:val="00EB49D4"/>
    <w:rsid w:val="00EB62B1"/>
    <w:rsid w:val="00EC75B5"/>
    <w:rsid w:val="00EF455B"/>
    <w:rsid w:val="00EF4CAA"/>
    <w:rsid w:val="00EF7190"/>
    <w:rsid w:val="00F04B86"/>
    <w:rsid w:val="00F10722"/>
    <w:rsid w:val="00F109DF"/>
    <w:rsid w:val="00F11799"/>
    <w:rsid w:val="00F144D2"/>
    <w:rsid w:val="00F3700F"/>
    <w:rsid w:val="00F50817"/>
    <w:rsid w:val="00F66C4B"/>
    <w:rsid w:val="00F7229C"/>
    <w:rsid w:val="00F7501C"/>
    <w:rsid w:val="00F76268"/>
    <w:rsid w:val="00F800E5"/>
    <w:rsid w:val="00F80219"/>
    <w:rsid w:val="00F82B89"/>
    <w:rsid w:val="00F86D32"/>
    <w:rsid w:val="00F91745"/>
    <w:rsid w:val="00F95DF1"/>
    <w:rsid w:val="00FA3F49"/>
    <w:rsid w:val="00FA6CFE"/>
    <w:rsid w:val="00FB21B3"/>
    <w:rsid w:val="00FB22EB"/>
    <w:rsid w:val="00FB3824"/>
    <w:rsid w:val="00FB6CD1"/>
    <w:rsid w:val="00FC1C24"/>
    <w:rsid w:val="00FD1E8E"/>
    <w:rsid w:val="00FD25CF"/>
    <w:rsid w:val="00FD4B64"/>
    <w:rsid w:val="00FE670B"/>
    <w:rsid w:val="00FE746D"/>
    <w:rsid w:val="00FF13A8"/>
    <w:rsid w:val="00FF5219"/>
    <w:rsid w:val="00FF5BEA"/>
  </w:rsids>
  <m:mathPr>
    <m:mathFont m:val="Cambria Math"/>
  </m:mathPr>
  <w:themeFontLang w:val="es-CR" w:bidi="ar-SA"/>
  <w:clrSchemeMapping w:bg1="light1" w:t1="dark1" w:bg2="light2" w:t2="dark2" w:accent1="accent1" w:accent2="accent2" w:accent3="accent3" w:accent4="accent4" w:accent5="accent5" w:accent6="accent6" w:hyperlink="hyperlink" w:followedHyperlink="followedHyperlink"/>
  <w14:docId w14:val="59B1606B"/>
  <w15:docId w15:val="{7732E463-DC13-44CF-B133-5F303C892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7E52"/>
    <w:rPr>
      <w:rFonts w:eastAsiaTheme="minorEastAsia"/>
      <w:lang w:eastAsia="es-CR"/>
    </w:rPr>
  </w:style>
  <w:style w:type="paragraph" w:styleId="Heading1">
    <w:name w:val="heading 1"/>
    <w:basedOn w:val="Normal"/>
    <w:link w:val="Ttulo1Car"/>
    <w:uiPriority w:val="9"/>
    <w:qFormat/>
    <w:rsid w:val="000D5CE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Ttulo3Car"/>
    <w:uiPriority w:val="9"/>
    <w:semiHidden/>
    <w:unhideWhenUsed/>
    <w:qFormat/>
    <w:rsid w:val="00832A8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Ttulo4Car"/>
    <w:uiPriority w:val="9"/>
    <w:semiHidden/>
    <w:unhideWhenUsed/>
    <w:qFormat/>
    <w:rsid w:val="00D5678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EncabezadoCar"/>
    <w:uiPriority w:val="99"/>
    <w:unhideWhenUsed/>
    <w:rsid w:val="00C14009"/>
    <w:pPr>
      <w:tabs>
        <w:tab w:val="center" w:pos="4252"/>
        <w:tab w:val="right" w:pos="8504"/>
      </w:tabs>
      <w:spacing w:after="0" w:line="240" w:lineRule="auto"/>
    </w:pPr>
  </w:style>
  <w:style w:type="character" w:customStyle="1" w:styleId="EncabezadoCar">
    <w:name w:val="Encabezado Car"/>
    <w:basedOn w:val="DefaultParagraphFont"/>
    <w:link w:val="Header"/>
    <w:uiPriority w:val="99"/>
    <w:rsid w:val="00C14009"/>
  </w:style>
  <w:style w:type="paragraph" w:styleId="Footer">
    <w:name w:val="footer"/>
    <w:basedOn w:val="Normal"/>
    <w:link w:val="PiedepginaCar"/>
    <w:uiPriority w:val="99"/>
    <w:unhideWhenUsed/>
    <w:rsid w:val="00C14009"/>
    <w:pPr>
      <w:tabs>
        <w:tab w:val="center" w:pos="4252"/>
        <w:tab w:val="right" w:pos="8504"/>
      </w:tabs>
      <w:spacing w:after="0" w:line="240" w:lineRule="auto"/>
    </w:pPr>
  </w:style>
  <w:style w:type="character" w:customStyle="1" w:styleId="PiedepginaCar">
    <w:name w:val="Pie de página Car"/>
    <w:basedOn w:val="DefaultParagraphFont"/>
    <w:link w:val="Footer"/>
    <w:uiPriority w:val="99"/>
    <w:rsid w:val="00C14009"/>
  </w:style>
  <w:style w:type="paragraph" w:styleId="BalloonText">
    <w:name w:val="Balloon Text"/>
    <w:basedOn w:val="Normal"/>
    <w:link w:val="TextodegloboCar"/>
    <w:uiPriority w:val="99"/>
    <w:semiHidden/>
    <w:unhideWhenUsed/>
    <w:rsid w:val="00C14009"/>
    <w:pPr>
      <w:spacing w:after="0" w:line="240" w:lineRule="auto"/>
    </w:pPr>
    <w:rPr>
      <w:rFonts w:ascii="Tahoma" w:hAnsi="Tahoma" w:cs="Tahoma"/>
      <w:sz w:val="16"/>
      <w:szCs w:val="16"/>
    </w:rPr>
  </w:style>
  <w:style w:type="character" w:customStyle="1" w:styleId="TextodegloboCar">
    <w:name w:val="Texto de globo Car"/>
    <w:basedOn w:val="DefaultParagraphFont"/>
    <w:link w:val="BalloonText"/>
    <w:uiPriority w:val="99"/>
    <w:semiHidden/>
    <w:rsid w:val="00C14009"/>
    <w:rPr>
      <w:rFonts w:ascii="Tahoma" w:hAnsi="Tahoma" w:cs="Tahoma"/>
      <w:sz w:val="16"/>
      <w:szCs w:val="16"/>
    </w:rPr>
  </w:style>
  <w:style w:type="character" w:styleId="Hyperlink">
    <w:name w:val="Hyperlink"/>
    <w:basedOn w:val="DefaultParagraphFont"/>
    <w:uiPriority w:val="99"/>
    <w:unhideWhenUsed/>
    <w:rsid w:val="00D0789D"/>
    <w:rPr>
      <w:color w:val="0000FF" w:themeColor="hyperlink"/>
      <w:u w:val="single"/>
    </w:rPr>
  </w:style>
  <w:style w:type="paragraph" w:styleId="ListParagraph">
    <w:name w:val="List Paragraph"/>
    <w:basedOn w:val="Normal"/>
    <w:uiPriority w:val="34"/>
    <w:qFormat/>
    <w:rsid w:val="00EB24F3"/>
    <w:pPr>
      <w:ind w:left="720"/>
      <w:contextualSpacing/>
    </w:pPr>
  </w:style>
  <w:style w:type="table" w:styleId="LightGridAccent5">
    <w:name w:val="Light Grid Accent 5"/>
    <w:basedOn w:val="TableNormal"/>
    <w:uiPriority w:val="62"/>
    <w:rsid w:val="009C0945"/>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MediumGrid1Accent1">
    <w:name w:val="Medium Grid 1 Accent 1"/>
    <w:basedOn w:val="TableNormal"/>
    <w:uiPriority w:val="67"/>
    <w:rsid w:val="00565F72"/>
    <w:pPr>
      <w:spacing w:after="0" w:line="240" w:lineRule="auto"/>
    </w:pPr>
    <w:rPr>
      <w:lang w:val="es-E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HTMLPreformatted">
    <w:name w:val="HTML Preformatted"/>
    <w:basedOn w:val="Normal"/>
    <w:link w:val="HTMLconformatoprevioCar"/>
    <w:uiPriority w:val="99"/>
    <w:unhideWhenUsed/>
    <w:rsid w:val="00660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onformatoprevioCar">
    <w:name w:val="HTML con formato previo Car"/>
    <w:basedOn w:val="DefaultParagraphFont"/>
    <w:link w:val="HTMLPreformatted"/>
    <w:uiPriority w:val="99"/>
    <w:rsid w:val="00660E4D"/>
    <w:rPr>
      <w:rFonts w:ascii="Courier New" w:eastAsia="Times New Roman" w:hAnsi="Courier New" w:cs="Courier New"/>
      <w:sz w:val="20"/>
      <w:szCs w:val="20"/>
      <w:lang w:eastAsia="es-CR"/>
    </w:rPr>
  </w:style>
  <w:style w:type="paragraph" w:styleId="NoSpacing">
    <w:name w:val="No Spacing"/>
    <w:uiPriority w:val="1"/>
    <w:qFormat/>
    <w:rsid w:val="00857E52"/>
    <w:pPr>
      <w:spacing w:after="0" w:line="240" w:lineRule="auto"/>
    </w:pPr>
    <w:rPr>
      <w:rFonts w:eastAsiaTheme="minorEastAsia"/>
      <w:lang w:eastAsia="es-CR"/>
    </w:rPr>
  </w:style>
  <w:style w:type="paragraph" w:styleId="NormalWeb">
    <w:name w:val="Normal (Web)"/>
    <w:basedOn w:val="Normal"/>
    <w:uiPriority w:val="99"/>
    <w:unhideWhenUsed/>
    <w:rsid w:val="000522DB"/>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D13E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56891"/>
    <w:rPr>
      <w:b/>
      <w:bCs/>
    </w:rPr>
  </w:style>
  <w:style w:type="paragraph" w:styleId="IntenseQuote">
    <w:name w:val="Intense Quote"/>
    <w:basedOn w:val="Normal"/>
    <w:next w:val="Normal"/>
    <w:link w:val="CitadestacadaCar"/>
    <w:uiPriority w:val="30"/>
    <w:qFormat/>
    <w:rsid w:val="00EB49D4"/>
    <w:pPr>
      <w:pBdr>
        <w:bottom w:val="single" w:sz="4" w:space="4" w:color="4F81BD" w:themeColor="accent1"/>
      </w:pBdr>
      <w:spacing w:before="200" w:after="280" w:line="240" w:lineRule="auto"/>
      <w:ind w:left="936" w:right="936"/>
    </w:pPr>
    <w:rPr>
      <w:rFonts w:ascii="Times New Roman" w:eastAsia="Times New Roman" w:hAnsi="Times New Roman" w:cs="Times New Roman"/>
      <w:b/>
      <w:bCs/>
      <w:i/>
      <w:iCs/>
      <w:color w:val="4F81BD" w:themeColor="accent1"/>
      <w:sz w:val="24"/>
      <w:szCs w:val="24"/>
      <w:lang w:val="es-CO" w:eastAsia="en-US"/>
    </w:rPr>
  </w:style>
  <w:style w:type="character" w:customStyle="1" w:styleId="CitadestacadaCar">
    <w:name w:val="Cita destacada Car"/>
    <w:basedOn w:val="DefaultParagraphFont"/>
    <w:link w:val="IntenseQuote"/>
    <w:uiPriority w:val="30"/>
    <w:rsid w:val="00EB49D4"/>
    <w:rPr>
      <w:rFonts w:ascii="Times New Roman" w:eastAsia="Times New Roman" w:hAnsi="Times New Roman" w:cs="Times New Roman"/>
      <w:b/>
      <w:bCs/>
      <w:i/>
      <w:iCs/>
      <w:color w:val="4F81BD" w:themeColor="accent1"/>
      <w:sz w:val="24"/>
      <w:szCs w:val="24"/>
      <w:lang w:val="es-CO"/>
    </w:rPr>
  </w:style>
  <w:style w:type="table" w:styleId="LightListAccent5">
    <w:name w:val="Light List Accent 5"/>
    <w:basedOn w:val="TableNormal"/>
    <w:uiPriority w:val="61"/>
    <w:rsid w:val="00EB49D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Ttulo1Car">
    <w:name w:val="Título 1 Car"/>
    <w:basedOn w:val="DefaultParagraphFont"/>
    <w:link w:val="Heading1"/>
    <w:uiPriority w:val="9"/>
    <w:rsid w:val="000D5CE0"/>
    <w:rPr>
      <w:rFonts w:ascii="Times New Roman" w:eastAsia="Times New Roman" w:hAnsi="Times New Roman" w:cs="Times New Roman"/>
      <w:b/>
      <w:bCs/>
      <w:kern w:val="36"/>
      <w:sz w:val="48"/>
      <w:szCs w:val="48"/>
      <w:lang w:eastAsia="es-CR"/>
    </w:rPr>
  </w:style>
  <w:style w:type="paragraph" w:styleId="HTMLTopofForm">
    <w:name w:val="HTML Top of Form"/>
    <w:basedOn w:val="Normal"/>
    <w:next w:val="Normal"/>
    <w:link w:val="z-PrincipiodelformularioCar"/>
    <w:hidden/>
    <w:uiPriority w:val="99"/>
    <w:semiHidden/>
    <w:unhideWhenUsed/>
    <w:rsid w:val="000D5CE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PrincipiodelformularioCar">
    <w:name w:val="z-Principio del formulario Car"/>
    <w:basedOn w:val="DefaultParagraphFont"/>
    <w:link w:val="HTMLTopofForm"/>
    <w:uiPriority w:val="99"/>
    <w:semiHidden/>
    <w:rsid w:val="000D5CE0"/>
    <w:rPr>
      <w:rFonts w:ascii="Arial" w:eastAsia="Times New Roman" w:hAnsi="Arial" w:cs="Arial"/>
      <w:vanish/>
      <w:sz w:val="16"/>
      <w:szCs w:val="16"/>
      <w:lang w:eastAsia="es-CR"/>
    </w:rPr>
  </w:style>
  <w:style w:type="paragraph" w:styleId="HTMLBottomofForm">
    <w:name w:val="HTML Bottom of Form"/>
    <w:basedOn w:val="Normal"/>
    <w:next w:val="Normal"/>
    <w:link w:val="z-FinaldelformularioCar"/>
    <w:hidden/>
    <w:uiPriority w:val="99"/>
    <w:semiHidden/>
    <w:unhideWhenUsed/>
    <w:rsid w:val="000D5CE0"/>
    <w:pPr>
      <w:pBdr>
        <w:top w:val="single" w:sz="6" w:space="1" w:color="auto"/>
      </w:pBdr>
      <w:spacing w:after="0" w:line="240" w:lineRule="auto"/>
      <w:jc w:val="center"/>
    </w:pPr>
    <w:rPr>
      <w:rFonts w:ascii="Arial" w:eastAsia="Times New Roman" w:hAnsi="Arial" w:cs="Arial"/>
      <w:vanish/>
      <w:sz w:val="16"/>
      <w:szCs w:val="16"/>
    </w:rPr>
  </w:style>
  <w:style w:type="character" w:customStyle="1" w:styleId="z-FinaldelformularioCar">
    <w:name w:val="z-Final del formulario Car"/>
    <w:basedOn w:val="DefaultParagraphFont"/>
    <w:link w:val="HTMLBottomofForm"/>
    <w:uiPriority w:val="99"/>
    <w:semiHidden/>
    <w:rsid w:val="000D5CE0"/>
    <w:rPr>
      <w:rFonts w:ascii="Arial" w:eastAsia="Times New Roman" w:hAnsi="Arial" w:cs="Arial"/>
      <w:vanish/>
      <w:sz w:val="16"/>
      <w:szCs w:val="16"/>
      <w:lang w:eastAsia="es-CR"/>
    </w:rPr>
  </w:style>
  <w:style w:type="character" w:customStyle="1" w:styleId="Ttulo3Car">
    <w:name w:val="Título 3 Car"/>
    <w:basedOn w:val="DefaultParagraphFont"/>
    <w:link w:val="Heading3"/>
    <w:uiPriority w:val="9"/>
    <w:semiHidden/>
    <w:rsid w:val="00832A86"/>
    <w:rPr>
      <w:rFonts w:asciiTheme="majorHAnsi" w:eastAsiaTheme="majorEastAsia" w:hAnsiTheme="majorHAnsi" w:cstheme="majorBidi"/>
      <w:b/>
      <w:bCs/>
      <w:color w:val="4F81BD" w:themeColor="accent1"/>
      <w:lang w:eastAsia="es-CR"/>
    </w:rPr>
  </w:style>
  <w:style w:type="paragraph" w:styleId="BodyText">
    <w:name w:val="Body Text"/>
    <w:basedOn w:val="Normal"/>
    <w:link w:val="TextoindependienteCar"/>
    <w:rsid w:val="00832A86"/>
    <w:pPr>
      <w:spacing w:after="120" w:line="240" w:lineRule="auto"/>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DefaultParagraphFont"/>
    <w:link w:val="BodyText"/>
    <w:rsid w:val="00832A86"/>
    <w:rPr>
      <w:rFonts w:ascii="Times New Roman" w:eastAsia="Times New Roman" w:hAnsi="Times New Roman" w:cs="Times New Roman"/>
      <w:sz w:val="24"/>
      <w:szCs w:val="24"/>
      <w:lang w:val="es-ES" w:eastAsia="es-ES"/>
    </w:rPr>
  </w:style>
  <w:style w:type="paragraph" w:styleId="Subtitle">
    <w:name w:val="Subtitle"/>
    <w:basedOn w:val="Normal"/>
    <w:next w:val="Normal"/>
    <w:link w:val="SubttuloCar"/>
    <w:qFormat/>
    <w:rsid w:val="00832A86"/>
    <w:pPr>
      <w:spacing w:after="60" w:line="240" w:lineRule="auto"/>
      <w:jc w:val="center"/>
      <w:outlineLvl w:val="1"/>
    </w:pPr>
    <w:rPr>
      <w:rFonts w:ascii="Cambria" w:eastAsia="Times New Roman" w:hAnsi="Cambria" w:cs="Times New Roman"/>
      <w:sz w:val="24"/>
      <w:szCs w:val="24"/>
      <w:lang w:val="es-ES" w:eastAsia="es-ES"/>
    </w:rPr>
  </w:style>
  <w:style w:type="character" w:customStyle="1" w:styleId="SubttuloCar">
    <w:name w:val="Subtítulo Car"/>
    <w:basedOn w:val="DefaultParagraphFont"/>
    <w:link w:val="Subtitle"/>
    <w:rsid w:val="00832A86"/>
    <w:rPr>
      <w:rFonts w:ascii="Cambria" w:eastAsia="Times New Roman" w:hAnsi="Cambria" w:cs="Times New Roman"/>
      <w:sz w:val="24"/>
      <w:szCs w:val="24"/>
      <w:lang w:val="es-ES" w:eastAsia="es-ES"/>
    </w:rPr>
  </w:style>
  <w:style w:type="paragraph" w:styleId="BodyTextIndent">
    <w:name w:val="Body Text Indent"/>
    <w:basedOn w:val="Normal"/>
    <w:link w:val="SangradetextonormalCar"/>
    <w:uiPriority w:val="99"/>
    <w:semiHidden/>
    <w:unhideWhenUsed/>
    <w:rsid w:val="00832A86"/>
    <w:pPr>
      <w:spacing w:after="120"/>
      <w:ind w:left="283"/>
    </w:pPr>
  </w:style>
  <w:style w:type="character" w:customStyle="1" w:styleId="SangradetextonormalCar">
    <w:name w:val="Sangría de texto normal Car"/>
    <w:basedOn w:val="DefaultParagraphFont"/>
    <w:link w:val="BodyTextIndent"/>
    <w:uiPriority w:val="99"/>
    <w:semiHidden/>
    <w:rsid w:val="00832A86"/>
    <w:rPr>
      <w:rFonts w:eastAsiaTheme="minorEastAsia"/>
      <w:lang w:eastAsia="es-CR"/>
    </w:rPr>
  </w:style>
  <w:style w:type="paragraph" w:styleId="BodyTextFirstIndent2">
    <w:name w:val="Body Text First Indent 2"/>
    <w:basedOn w:val="BodyTextIndent"/>
    <w:link w:val="Textoindependienteprimerasangra2Car"/>
    <w:rsid w:val="00832A86"/>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2Car">
    <w:name w:val="Texto independiente primera sangría 2 Car"/>
    <w:basedOn w:val="SangradetextonormalCar"/>
    <w:link w:val="BodyTextFirstIndent2"/>
    <w:rsid w:val="00832A86"/>
    <w:rPr>
      <w:rFonts w:ascii="Times New Roman" w:eastAsia="Times New Roman" w:hAnsi="Times New Roman" w:cs="Times New Roman"/>
      <w:sz w:val="24"/>
      <w:szCs w:val="24"/>
      <w:lang w:val="es-ES" w:eastAsia="es-ES"/>
    </w:rPr>
  </w:style>
  <w:style w:type="paragraph" w:styleId="ListBullet2">
    <w:name w:val="List Bullet 2"/>
    <w:basedOn w:val="Normal"/>
    <w:rsid w:val="00C4210E"/>
    <w:pPr>
      <w:numPr>
        <w:numId w:val="1"/>
      </w:numPr>
      <w:spacing w:after="0" w:line="240" w:lineRule="auto"/>
      <w:contextualSpacing/>
    </w:pPr>
    <w:rPr>
      <w:rFonts w:ascii="Times New Roman" w:eastAsia="Times New Roman" w:hAnsi="Times New Roman" w:cs="Times New Roman"/>
      <w:sz w:val="24"/>
      <w:szCs w:val="24"/>
      <w:lang w:val="es-ES" w:eastAsia="es-ES"/>
    </w:rPr>
  </w:style>
  <w:style w:type="paragraph" w:styleId="Title">
    <w:name w:val="Title"/>
    <w:basedOn w:val="Normal"/>
    <w:next w:val="Normal"/>
    <w:link w:val="TtuloCar"/>
    <w:qFormat/>
    <w:rsid w:val="00862BE4"/>
    <w:pPr>
      <w:spacing w:before="240" w:after="60" w:line="240" w:lineRule="auto"/>
      <w:jc w:val="center"/>
      <w:outlineLvl w:val="0"/>
    </w:pPr>
    <w:rPr>
      <w:rFonts w:ascii="Cambria" w:eastAsia="Times New Roman" w:hAnsi="Cambria" w:cs="Times New Roman"/>
      <w:b/>
      <w:bCs/>
      <w:kern w:val="28"/>
      <w:sz w:val="32"/>
      <w:szCs w:val="32"/>
      <w:lang w:val="es-ES" w:eastAsia="es-ES"/>
    </w:rPr>
  </w:style>
  <w:style w:type="character" w:customStyle="1" w:styleId="TtuloCar">
    <w:name w:val="Título Car"/>
    <w:basedOn w:val="DefaultParagraphFont"/>
    <w:link w:val="Title"/>
    <w:rsid w:val="00862BE4"/>
    <w:rPr>
      <w:rFonts w:ascii="Cambria" w:eastAsia="Times New Roman" w:hAnsi="Cambria" w:cs="Times New Roman"/>
      <w:b/>
      <w:bCs/>
      <w:kern w:val="28"/>
      <w:sz w:val="32"/>
      <w:szCs w:val="32"/>
      <w:lang w:val="es-ES" w:eastAsia="es-ES"/>
    </w:rPr>
  </w:style>
  <w:style w:type="character" w:customStyle="1" w:styleId="Ttulo4Car">
    <w:name w:val="Título 4 Car"/>
    <w:basedOn w:val="DefaultParagraphFont"/>
    <w:link w:val="Heading4"/>
    <w:uiPriority w:val="9"/>
    <w:semiHidden/>
    <w:rsid w:val="00D56784"/>
    <w:rPr>
      <w:rFonts w:asciiTheme="majorHAnsi" w:eastAsiaTheme="majorEastAsia" w:hAnsiTheme="majorHAnsi" w:cstheme="majorBidi"/>
      <w:b/>
      <w:bCs/>
      <w:i/>
      <w:iCs/>
      <w:color w:val="4F81BD" w:themeColor="accent1"/>
      <w:lang w:eastAsia="es-CR"/>
    </w:rPr>
  </w:style>
  <w:style w:type="table" w:styleId="MediumList2Accent2">
    <w:name w:val="Medium List 2 Accent 2"/>
    <w:basedOn w:val="TableNormal"/>
    <w:uiPriority w:val="66"/>
    <w:rsid w:val="00FA6C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FA6C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FA6C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FA6C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FA6CFE"/>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Grid3">
    <w:name w:val="Medium Grid 3"/>
    <w:basedOn w:val="TableNormal"/>
    <w:uiPriority w:val="69"/>
    <w:rsid w:val="00FA6C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FA6C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1Accent5">
    <w:name w:val="Medium Grid 1 Accent 5"/>
    <w:basedOn w:val="TableNormal"/>
    <w:uiPriority w:val="67"/>
    <w:rsid w:val="00FA6CFE"/>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4">
    <w:name w:val="Medium Grid 1 Accent 4"/>
    <w:basedOn w:val="TableNormal"/>
    <w:uiPriority w:val="67"/>
    <w:rsid w:val="00FA6CFE"/>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Shading1Accent3">
    <w:name w:val="Medium Shading 1 Accent 3"/>
    <w:basedOn w:val="TableNormal"/>
    <w:uiPriority w:val="63"/>
    <w:rsid w:val="00FA6CFE"/>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LightShadingAccent3">
    <w:name w:val="Light Shading Accent 3"/>
    <w:basedOn w:val="TableNormal"/>
    <w:uiPriority w:val="60"/>
    <w:rsid w:val="00FA6CFE"/>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MediumGrid1Accent3">
    <w:name w:val="Medium Grid 1 Accent 3"/>
    <w:basedOn w:val="TableNormal"/>
    <w:uiPriority w:val="67"/>
    <w:rsid w:val="00FA6CFE"/>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3">
    <w:name w:val="Colorful Grid Accent 3"/>
    <w:basedOn w:val="TableNormal"/>
    <w:uiPriority w:val="73"/>
    <w:rsid w:val="00FA6CF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3Accent3">
    <w:name w:val="Medium Grid 3 Accent 3"/>
    <w:basedOn w:val="TableNormal"/>
    <w:uiPriority w:val="69"/>
    <w:rsid w:val="00FA6C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jpeg"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media/image2.jpeg" /><Relationship Id="rId7" Type="http://schemas.openxmlformats.org/officeDocument/2006/relationships/image" Target="media/image3.jpeg" /><Relationship Id="rId8" Type="http://schemas.openxmlformats.org/officeDocument/2006/relationships/image" Target="media/image4.jpeg" /><Relationship Id="rId9" Type="http://schemas.openxmlformats.org/officeDocument/2006/relationships/image" Target="media/image5.jpeg" /></Relationships>
</file>

<file path=word/_rels/numbering.xml.rels><?xml version="1.0" encoding="utf-8" standalone="yes"?><Relationships xmlns="http://schemas.openxmlformats.org/package/2006/relationships"><Relationship Id="rId1" Type="http://schemas.openxmlformats.org/officeDocument/2006/relationships/image" Target="media/image7.png" /></Relationships>
</file>

<file path=word/_rels/settings.xml.rels><?xml version="1.0" encoding="utf-8" standalone="yes"?><Relationships xmlns="http://schemas.openxmlformats.org/package/2006/relationships"><Relationship Id="rId1" Type="http://schemas.openxmlformats.org/officeDocument/2006/relationships/attachedTemplate" Target="file:///C:\WINDOWS\Temp\Rar$DI01.265\Plantilla%20Universal%205.1%20(1).dotx" TargetMode="Externa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2F398-2A73-49BB-B618-1B44E1262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Universal 5.1 (1)</Template>
  <TotalTime>5</TotalTime>
  <Pages>1</Pages>
  <Words>1394</Words>
  <Characters>7670</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Universal de Negocios y Turismo</Company>
  <LinksUpToDate>false</LinksUpToDate>
  <CharactersWithSpaces>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Illusion V2</dc:creator>
  <cp:lastModifiedBy>Lenovo</cp:lastModifiedBy>
  <cp:revision>4</cp:revision>
  <cp:lastPrinted>2026-10-09T15:33:00Z</cp:lastPrinted>
  <dcterms:created xsi:type="dcterms:W3CDTF">2026-10-14T16:31:00Z</dcterms:created>
  <dcterms:modified xsi:type="dcterms:W3CDTF">2026-10-14T22:10:00Z</dcterms:modified>
</cp:coreProperties>
</file>