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2CC2BF" w14:textId="5ECDC248" w:rsidR="00DC2369" w:rsidRDefault="007C333B">
      <w:pPr>
        <w:pStyle w:val="Textoindependiente"/>
      </w:pPr>
      <w:r>
        <w:rPr>
          <w:noProof/>
        </w:rPr>
        <mc:AlternateContent>
          <mc:Choice Requires="wps">
            <w:drawing>
              <wp:anchor distT="0" distB="0" distL="0" distR="0" simplePos="0" relativeHeight="251644928" behindDoc="0" locked="0" layoutInCell="1" allowOverlap="1" wp14:anchorId="535AE72F" wp14:editId="754D089D">
                <wp:simplePos x="0" y="0"/>
                <wp:positionH relativeFrom="page">
                  <wp:posOffset>166092</wp:posOffset>
                </wp:positionH>
                <wp:positionV relativeFrom="page">
                  <wp:posOffset>2274064</wp:posOffset>
                </wp:positionV>
                <wp:extent cx="142875" cy="6274435"/>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2875" cy="6274435"/>
                        </a:xfrm>
                        <a:prstGeom prst="rect">
                          <a:avLst/>
                        </a:prstGeom>
                      </wps:spPr>
                      <wps:txbx>
                        <w:txbxContent>
                          <w:p w14:paraId="09C299A8" w14:textId="77777777" w:rsidR="00DC2369" w:rsidRDefault="007C333B">
                            <w:pPr>
                              <w:spacing w:before="20"/>
                              <w:ind w:left="20"/>
                              <w:rPr>
                                <w:rFonts w:ascii="Arial" w:hAnsi="Arial"/>
                                <w:b/>
                                <w:sz w:val="16"/>
                              </w:rPr>
                            </w:pPr>
                            <w:r>
                              <w:rPr>
                                <w:rFonts w:ascii="Arial" w:hAnsi="Arial"/>
                                <w:b/>
                                <w:color w:val="585858"/>
                                <w:w w:val="80"/>
                                <w:sz w:val="16"/>
                              </w:rPr>
                              <w:t>UNIVERSAL</w:t>
                            </w:r>
                            <w:r>
                              <w:rPr>
                                <w:rFonts w:ascii="Arial" w:hAnsi="Arial"/>
                                <w:b/>
                                <w:color w:val="585858"/>
                                <w:spacing w:val="-7"/>
                                <w:sz w:val="16"/>
                              </w:rPr>
                              <w:t xml:space="preserve"> </w:t>
                            </w:r>
                            <w:r>
                              <w:rPr>
                                <w:rFonts w:ascii="Arial" w:hAnsi="Arial"/>
                                <w:b/>
                                <w:color w:val="585858"/>
                                <w:w w:val="80"/>
                                <w:sz w:val="16"/>
                              </w:rPr>
                              <w:t>DE</w:t>
                            </w:r>
                            <w:r>
                              <w:rPr>
                                <w:rFonts w:ascii="Arial" w:hAnsi="Arial"/>
                                <w:b/>
                                <w:color w:val="585858"/>
                                <w:spacing w:val="-4"/>
                                <w:sz w:val="16"/>
                              </w:rPr>
                              <w:t xml:space="preserve"> </w:t>
                            </w:r>
                            <w:r>
                              <w:rPr>
                                <w:rFonts w:ascii="Arial" w:hAnsi="Arial"/>
                                <w:b/>
                                <w:color w:val="585858"/>
                                <w:w w:val="80"/>
                                <w:sz w:val="16"/>
                              </w:rPr>
                              <w:t>NEGOCIOS</w:t>
                            </w:r>
                            <w:r>
                              <w:rPr>
                                <w:rFonts w:ascii="Arial" w:hAnsi="Arial"/>
                                <w:b/>
                                <w:color w:val="585858"/>
                                <w:spacing w:val="-6"/>
                                <w:sz w:val="16"/>
                              </w:rPr>
                              <w:t xml:space="preserve"> </w:t>
                            </w:r>
                            <w:r>
                              <w:rPr>
                                <w:rFonts w:ascii="Arial" w:hAnsi="Arial"/>
                                <w:b/>
                                <w:color w:val="585858"/>
                                <w:w w:val="80"/>
                                <w:sz w:val="16"/>
                              </w:rPr>
                              <w:t>Y</w:t>
                            </w:r>
                            <w:r>
                              <w:rPr>
                                <w:rFonts w:ascii="Arial" w:hAnsi="Arial"/>
                                <w:b/>
                                <w:color w:val="585858"/>
                                <w:spacing w:val="-4"/>
                                <w:sz w:val="16"/>
                              </w:rPr>
                              <w:t xml:space="preserve"> </w:t>
                            </w:r>
                            <w:r>
                              <w:rPr>
                                <w:rFonts w:ascii="Arial" w:hAnsi="Arial"/>
                                <w:b/>
                                <w:color w:val="585858"/>
                                <w:w w:val="80"/>
                                <w:sz w:val="16"/>
                              </w:rPr>
                              <w:t>TURISMO</w:t>
                            </w:r>
                            <w:r>
                              <w:rPr>
                                <w:rFonts w:ascii="Arial" w:hAnsi="Arial"/>
                                <w:b/>
                                <w:color w:val="585858"/>
                                <w:spacing w:val="-3"/>
                                <w:sz w:val="16"/>
                              </w:rPr>
                              <w:t xml:space="preserve"> </w:t>
                            </w:r>
                            <w:r>
                              <w:rPr>
                                <w:rFonts w:ascii="Arial" w:hAnsi="Arial"/>
                                <w:b/>
                                <w:color w:val="585858"/>
                                <w:w w:val="80"/>
                                <w:sz w:val="16"/>
                              </w:rPr>
                              <w:t>está</w:t>
                            </w:r>
                            <w:r>
                              <w:rPr>
                                <w:rFonts w:ascii="Arial" w:hAnsi="Arial"/>
                                <w:b/>
                                <w:color w:val="585858"/>
                                <w:spacing w:val="-4"/>
                                <w:sz w:val="16"/>
                              </w:rPr>
                              <w:t xml:space="preserve"> </w:t>
                            </w:r>
                            <w:r>
                              <w:rPr>
                                <w:rFonts w:ascii="Arial" w:hAnsi="Arial"/>
                                <w:b/>
                                <w:color w:val="585858"/>
                                <w:w w:val="80"/>
                                <w:sz w:val="16"/>
                              </w:rPr>
                              <w:t>sujeta</w:t>
                            </w:r>
                            <w:r>
                              <w:rPr>
                                <w:rFonts w:ascii="Arial" w:hAnsi="Arial"/>
                                <w:b/>
                                <w:color w:val="585858"/>
                                <w:spacing w:val="-3"/>
                                <w:sz w:val="16"/>
                              </w:rPr>
                              <w:t xml:space="preserve"> </w:t>
                            </w:r>
                            <w:r>
                              <w:rPr>
                                <w:rFonts w:ascii="Arial" w:hAnsi="Arial"/>
                                <w:b/>
                                <w:color w:val="585858"/>
                                <w:w w:val="80"/>
                                <w:sz w:val="16"/>
                              </w:rPr>
                              <w:t>al</w:t>
                            </w:r>
                            <w:r>
                              <w:rPr>
                                <w:rFonts w:ascii="Arial" w:hAnsi="Arial"/>
                                <w:b/>
                                <w:color w:val="585858"/>
                                <w:spacing w:val="-6"/>
                                <w:sz w:val="16"/>
                              </w:rPr>
                              <w:t xml:space="preserve"> </w:t>
                            </w:r>
                            <w:r>
                              <w:rPr>
                                <w:rFonts w:ascii="Arial" w:hAnsi="Arial"/>
                                <w:b/>
                                <w:color w:val="585858"/>
                                <w:w w:val="80"/>
                                <w:sz w:val="16"/>
                              </w:rPr>
                              <w:t>régimen</w:t>
                            </w:r>
                            <w:r>
                              <w:rPr>
                                <w:rFonts w:ascii="Arial" w:hAnsi="Arial"/>
                                <w:b/>
                                <w:color w:val="585858"/>
                                <w:spacing w:val="-3"/>
                                <w:sz w:val="16"/>
                              </w:rPr>
                              <w:t xml:space="preserve"> </w:t>
                            </w:r>
                            <w:r>
                              <w:rPr>
                                <w:rFonts w:ascii="Arial" w:hAnsi="Arial"/>
                                <w:b/>
                                <w:color w:val="585858"/>
                                <w:w w:val="80"/>
                                <w:sz w:val="16"/>
                              </w:rPr>
                              <w:t>de</w:t>
                            </w:r>
                            <w:r>
                              <w:rPr>
                                <w:rFonts w:ascii="Arial" w:hAnsi="Arial"/>
                                <w:b/>
                                <w:color w:val="585858"/>
                                <w:spacing w:val="-4"/>
                                <w:sz w:val="16"/>
                              </w:rPr>
                              <w:t xml:space="preserve"> </w:t>
                            </w:r>
                            <w:r>
                              <w:rPr>
                                <w:rFonts w:ascii="Arial" w:hAnsi="Arial"/>
                                <w:b/>
                                <w:color w:val="585858"/>
                                <w:w w:val="80"/>
                                <w:sz w:val="16"/>
                              </w:rPr>
                              <w:t>responsabilidad</w:t>
                            </w:r>
                            <w:r>
                              <w:rPr>
                                <w:rFonts w:ascii="Arial" w:hAnsi="Arial"/>
                                <w:b/>
                                <w:color w:val="585858"/>
                                <w:spacing w:val="-6"/>
                                <w:sz w:val="16"/>
                              </w:rPr>
                              <w:t xml:space="preserve"> </w:t>
                            </w:r>
                            <w:r>
                              <w:rPr>
                                <w:rFonts w:ascii="Arial" w:hAnsi="Arial"/>
                                <w:b/>
                                <w:color w:val="585858"/>
                                <w:w w:val="80"/>
                                <w:sz w:val="16"/>
                              </w:rPr>
                              <w:t>que</w:t>
                            </w:r>
                            <w:r>
                              <w:rPr>
                                <w:rFonts w:ascii="Arial" w:hAnsi="Arial"/>
                                <w:b/>
                                <w:color w:val="585858"/>
                                <w:spacing w:val="-4"/>
                                <w:sz w:val="16"/>
                              </w:rPr>
                              <w:t xml:space="preserve"> </w:t>
                            </w:r>
                            <w:r>
                              <w:rPr>
                                <w:rFonts w:ascii="Arial" w:hAnsi="Arial"/>
                                <w:b/>
                                <w:color w:val="585858"/>
                                <w:w w:val="80"/>
                                <w:sz w:val="16"/>
                              </w:rPr>
                              <w:t>establece</w:t>
                            </w:r>
                            <w:r>
                              <w:rPr>
                                <w:rFonts w:ascii="Arial" w:hAnsi="Arial"/>
                                <w:b/>
                                <w:color w:val="585858"/>
                                <w:spacing w:val="-3"/>
                                <w:sz w:val="16"/>
                              </w:rPr>
                              <w:t xml:space="preserve"> </w:t>
                            </w:r>
                            <w:r>
                              <w:rPr>
                                <w:rFonts w:ascii="Arial" w:hAnsi="Arial"/>
                                <w:b/>
                                <w:color w:val="585858"/>
                                <w:w w:val="80"/>
                                <w:sz w:val="16"/>
                              </w:rPr>
                              <w:t>la</w:t>
                            </w:r>
                            <w:r>
                              <w:rPr>
                                <w:rFonts w:ascii="Arial" w:hAnsi="Arial"/>
                                <w:b/>
                                <w:color w:val="585858"/>
                                <w:spacing w:val="-4"/>
                                <w:sz w:val="16"/>
                              </w:rPr>
                              <w:t xml:space="preserve"> </w:t>
                            </w:r>
                            <w:r>
                              <w:rPr>
                                <w:rFonts w:ascii="Arial" w:hAnsi="Arial"/>
                                <w:b/>
                                <w:color w:val="585858"/>
                                <w:w w:val="80"/>
                                <w:sz w:val="16"/>
                              </w:rPr>
                              <w:t>Ley</w:t>
                            </w:r>
                            <w:r>
                              <w:rPr>
                                <w:rFonts w:ascii="Arial" w:hAnsi="Arial"/>
                                <w:b/>
                                <w:color w:val="585858"/>
                                <w:spacing w:val="-5"/>
                                <w:sz w:val="16"/>
                              </w:rPr>
                              <w:t xml:space="preserve"> </w:t>
                            </w:r>
                            <w:r>
                              <w:rPr>
                                <w:rFonts w:ascii="Arial" w:hAnsi="Arial"/>
                                <w:b/>
                                <w:color w:val="585858"/>
                                <w:w w:val="80"/>
                                <w:sz w:val="16"/>
                              </w:rPr>
                              <w:t>300</w:t>
                            </w:r>
                            <w:r>
                              <w:rPr>
                                <w:rFonts w:ascii="Arial" w:hAnsi="Arial"/>
                                <w:b/>
                                <w:color w:val="585858"/>
                                <w:spacing w:val="-4"/>
                                <w:sz w:val="16"/>
                              </w:rPr>
                              <w:t xml:space="preserve"> </w:t>
                            </w:r>
                            <w:r>
                              <w:rPr>
                                <w:rFonts w:ascii="Arial" w:hAnsi="Arial"/>
                                <w:b/>
                                <w:color w:val="585858"/>
                                <w:w w:val="80"/>
                                <w:sz w:val="16"/>
                              </w:rPr>
                              <w:t>de</w:t>
                            </w:r>
                            <w:r>
                              <w:rPr>
                                <w:rFonts w:ascii="Arial" w:hAnsi="Arial"/>
                                <w:b/>
                                <w:color w:val="585858"/>
                                <w:spacing w:val="-3"/>
                                <w:sz w:val="16"/>
                              </w:rPr>
                              <w:t xml:space="preserve"> </w:t>
                            </w:r>
                            <w:r>
                              <w:rPr>
                                <w:rFonts w:ascii="Arial" w:hAnsi="Arial"/>
                                <w:b/>
                                <w:color w:val="585858"/>
                                <w:w w:val="80"/>
                                <w:sz w:val="16"/>
                              </w:rPr>
                              <w:t>1996</w:t>
                            </w:r>
                            <w:r>
                              <w:rPr>
                                <w:rFonts w:ascii="Arial" w:hAnsi="Arial"/>
                                <w:b/>
                                <w:color w:val="585858"/>
                                <w:spacing w:val="-6"/>
                                <w:sz w:val="16"/>
                              </w:rPr>
                              <w:t xml:space="preserve"> </w:t>
                            </w:r>
                            <w:r>
                              <w:rPr>
                                <w:rFonts w:ascii="Arial" w:hAnsi="Arial"/>
                                <w:b/>
                                <w:color w:val="585858"/>
                                <w:w w:val="80"/>
                                <w:sz w:val="16"/>
                              </w:rPr>
                              <w:t>y</w:t>
                            </w:r>
                            <w:r>
                              <w:rPr>
                                <w:rFonts w:ascii="Arial" w:hAnsi="Arial"/>
                                <w:b/>
                                <w:color w:val="585858"/>
                                <w:spacing w:val="-3"/>
                                <w:sz w:val="16"/>
                              </w:rPr>
                              <w:t xml:space="preserve"> </w:t>
                            </w:r>
                            <w:r>
                              <w:rPr>
                                <w:rFonts w:ascii="Arial" w:hAnsi="Arial"/>
                                <w:b/>
                                <w:color w:val="585858"/>
                                <w:w w:val="80"/>
                                <w:sz w:val="16"/>
                              </w:rPr>
                              <w:t>los</w:t>
                            </w:r>
                            <w:r>
                              <w:rPr>
                                <w:rFonts w:ascii="Arial" w:hAnsi="Arial"/>
                                <w:b/>
                                <w:color w:val="585858"/>
                                <w:spacing w:val="-6"/>
                                <w:sz w:val="16"/>
                              </w:rPr>
                              <w:t xml:space="preserve"> </w:t>
                            </w:r>
                            <w:r>
                              <w:rPr>
                                <w:rFonts w:ascii="Arial" w:hAnsi="Arial"/>
                                <w:b/>
                                <w:color w:val="585858"/>
                                <w:w w:val="80"/>
                                <w:sz w:val="16"/>
                              </w:rPr>
                              <w:t>Decretos</w:t>
                            </w:r>
                            <w:r>
                              <w:rPr>
                                <w:rFonts w:ascii="Arial" w:hAnsi="Arial"/>
                                <w:b/>
                                <w:color w:val="585858"/>
                                <w:spacing w:val="-6"/>
                                <w:sz w:val="16"/>
                              </w:rPr>
                              <w:t xml:space="preserve"> </w:t>
                            </w:r>
                            <w:r>
                              <w:rPr>
                                <w:rFonts w:ascii="Arial" w:hAnsi="Arial"/>
                                <w:b/>
                                <w:color w:val="585858"/>
                                <w:w w:val="80"/>
                                <w:sz w:val="16"/>
                              </w:rPr>
                              <w:t>1075</w:t>
                            </w:r>
                            <w:r>
                              <w:rPr>
                                <w:rFonts w:ascii="Arial" w:hAnsi="Arial"/>
                                <w:b/>
                                <w:color w:val="585858"/>
                                <w:spacing w:val="-5"/>
                                <w:sz w:val="16"/>
                              </w:rPr>
                              <w:t xml:space="preserve"> </w:t>
                            </w:r>
                            <w:r>
                              <w:rPr>
                                <w:rFonts w:ascii="Arial" w:hAnsi="Arial"/>
                                <w:b/>
                                <w:color w:val="585858"/>
                                <w:w w:val="80"/>
                                <w:sz w:val="16"/>
                              </w:rPr>
                              <w:t>de</w:t>
                            </w:r>
                            <w:r>
                              <w:rPr>
                                <w:rFonts w:ascii="Arial" w:hAnsi="Arial"/>
                                <w:b/>
                                <w:color w:val="585858"/>
                                <w:spacing w:val="-6"/>
                                <w:sz w:val="16"/>
                              </w:rPr>
                              <w:t xml:space="preserve"> </w:t>
                            </w:r>
                            <w:r>
                              <w:rPr>
                                <w:rFonts w:ascii="Arial" w:hAnsi="Arial"/>
                                <w:b/>
                                <w:color w:val="585858"/>
                                <w:w w:val="80"/>
                                <w:sz w:val="16"/>
                              </w:rPr>
                              <w:t>1997</w:t>
                            </w:r>
                            <w:r>
                              <w:rPr>
                                <w:rFonts w:ascii="Arial" w:hAnsi="Arial"/>
                                <w:b/>
                                <w:color w:val="585858"/>
                                <w:spacing w:val="-3"/>
                                <w:sz w:val="16"/>
                              </w:rPr>
                              <w:t xml:space="preserve"> </w:t>
                            </w:r>
                            <w:r>
                              <w:rPr>
                                <w:rFonts w:ascii="Arial" w:hAnsi="Arial"/>
                                <w:b/>
                                <w:color w:val="585858"/>
                                <w:w w:val="80"/>
                                <w:sz w:val="16"/>
                              </w:rPr>
                              <w:t>y</w:t>
                            </w:r>
                            <w:r>
                              <w:rPr>
                                <w:rFonts w:ascii="Arial" w:hAnsi="Arial"/>
                                <w:b/>
                                <w:color w:val="585858"/>
                                <w:spacing w:val="-4"/>
                                <w:sz w:val="16"/>
                              </w:rPr>
                              <w:t xml:space="preserve"> </w:t>
                            </w:r>
                            <w:r>
                              <w:rPr>
                                <w:rFonts w:ascii="Arial" w:hAnsi="Arial"/>
                                <w:b/>
                                <w:color w:val="585858"/>
                                <w:w w:val="80"/>
                                <w:sz w:val="16"/>
                              </w:rPr>
                              <w:t>53</w:t>
                            </w:r>
                            <w:r>
                              <w:rPr>
                                <w:rFonts w:ascii="Arial" w:hAnsi="Arial"/>
                                <w:b/>
                                <w:color w:val="585858"/>
                                <w:spacing w:val="-3"/>
                                <w:sz w:val="16"/>
                              </w:rPr>
                              <w:t xml:space="preserve"> </w:t>
                            </w:r>
                            <w:r>
                              <w:rPr>
                                <w:rFonts w:ascii="Arial" w:hAnsi="Arial"/>
                                <w:b/>
                                <w:color w:val="585858"/>
                                <w:w w:val="80"/>
                                <w:sz w:val="16"/>
                              </w:rPr>
                              <w:t>de</w:t>
                            </w:r>
                            <w:r>
                              <w:rPr>
                                <w:rFonts w:ascii="Arial" w:hAnsi="Arial"/>
                                <w:b/>
                                <w:color w:val="585858"/>
                                <w:spacing w:val="-4"/>
                                <w:sz w:val="16"/>
                              </w:rPr>
                              <w:t xml:space="preserve"> </w:t>
                            </w:r>
                            <w:r>
                              <w:rPr>
                                <w:rFonts w:ascii="Arial" w:hAnsi="Arial"/>
                                <w:b/>
                                <w:color w:val="585858"/>
                                <w:spacing w:val="-2"/>
                                <w:w w:val="80"/>
                                <w:sz w:val="16"/>
                              </w:rPr>
                              <w:t>2002.</w:t>
                            </w:r>
                          </w:p>
                        </w:txbxContent>
                      </wps:txbx>
                      <wps:bodyPr vert="vert270" wrap="square" lIns="0" tIns="0" rIns="0" bIns="0" rtlCol="0">
                        <a:noAutofit/>
                      </wps:bodyPr>
                    </wps:wsp>
                  </a:graphicData>
                </a:graphic>
              </wp:anchor>
            </w:drawing>
          </mc:Choice>
          <mc:Fallback>
            <w:pict>
              <v:shapetype w14:anchorId="535AE72F" id="_x0000_t202" coordsize="21600,21600" o:spt="202" path="m,l,21600r21600,l21600,xe">
                <v:stroke joinstyle="miter"/>
                <v:path gradientshapeok="t" o:connecttype="rect"/>
              </v:shapetype>
              <v:shape id="Textbox 10" o:spid="_x0000_s1026" type="#_x0000_t202" style="position:absolute;margin-left:13.1pt;margin-top:179.05pt;width:11.25pt;height:494.05pt;z-index:25164492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" filled="f" stroked="f">
                <v:textbox style="layout-flow:vertical;mso-layout-flow-alt:bottom-to-top" inset="0,0,0,0">
                  <w:txbxContent>
                    <w:p w14:paraId="09C299A8" w14:textId="77777777" w:rsidR="00DC2369" w:rsidRDefault="007C333B">
                      <w:pPr>
                        <w:spacing w:before="20"/>
                        <w:ind w:left="20"/>
                        <w:rPr>
                          <w:rFonts w:ascii="Arial" w:hAnsi="Arial"/>
                          <w:b/>
                          <w:sz w:val="16"/>
                        </w:rPr>
                      </w:pPr>
                      <w:r>
                        <w:rPr>
                          <w:rFonts w:ascii="Arial" w:hAnsi="Arial"/>
                          <w:b/>
                          <w:color w:val="585858"/>
                          <w:w w:val="80"/>
                          <w:sz w:val="16"/>
                        </w:rPr>
                        <w:t>UNIVERSAL</w:t>
                      </w:r>
                      <w:r>
                        <w:rPr>
                          <w:rFonts w:ascii="Arial" w:hAnsi="Arial"/>
                          <w:b/>
                          <w:color w:val="585858"/>
                          <w:spacing w:val="-7"/>
                          <w:sz w:val="16"/>
                        </w:rPr>
                        <w:t xml:space="preserve"> </w:t>
                      </w:r>
                      <w:r>
                        <w:rPr>
                          <w:rFonts w:ascii="Arial" w:hAnsi="Arial"/>
                          <w:b/>
                          <w:color w:val="585858"/>
                          <w:w w:val="80"/>
                          <w:sz w:val="16"/>
                        </w:rPr>
                        <w:t>DE</w:t>
                      </w:r>
                      <w:r>
                        <w:rPr>
                          <w:rFonts w:ascii="Arial" w:hAnsi="Arial"/>
                          <w:b/>
                          <w:color w:val="585858"/>
                          <w:spacing w:val="-4"/>
                          <w:sz w:val="16"/>
                        </w:rPr>
                        <w:t xml:space="preserve"> </w:t>
                      </w:r>
                      <w:r>
                        <w:rPr>
                          <w:rFonts w:ascii="Arial" w:hAnsi="Arial"/>
                          <w:b/>
                          <w:color w:val="585858"/>
                          <w:w w:val="80"/>
                          <w:sz w:val="16"/>
                        </w:rPr>
                        <w:t>NEGOCIOS</w:t>
                      </w:r>
                      <w:r>
                        <w:rPr>
                          <w:rFonts w:ascii="Arial" w:hAnsi="Arial"/>
                          <w:b/>
                          <w:color w:val="585858"/>
                          <w:spacing w:val="-6"/>
                          <w:sz w:val="16"/>
                        </w:rPr>
                        <w:t xml:space="preserve"> </w:t>
                      </w:r>
                      <w:r>
                        <w:rPr>
                          <w:rFonts w:ascii="Arial" w:hAnsi="Arial"/>
                          <w:b/>
                          <w:color w:val="585858"/>
                          <w:w w:val="80"/>
                          <w:sz w:val="16"/>
                        </w:rPr>
                        <w:t>Y</w:t>
                      </w:r>
                      <w:r>
                        <w:rPr>
                          <w:rFonts w:ascii="Arial" w:hAnsi="Arial"/>
                          <w:b/>
                          <w:color w:val="585858"/>
                          <w:spacing w:val="-4"/>
                          <w:sz w:val="16"/>
                        </w:rPr>
                        <w:t xml:space="preserve"> </w:t>
                      </w:r>
                      <w:r>
                        <w:rPr>
                          <w:rFonts w:ascii="Arial" w:hAnsi="Arial"/>
                          <w:b/>
                          <w:color w:val="585858"/>
                          <w:w w:val="80"/>
                          <w:sz w:val="16"/>
                        </w:rPr>
                        <w:t>TURISMO</w:t>
                      </w:r>
                      <w:r>
                        <w:rPr>
                          <w:rFonts w:ascii="Arial" w:hAnsi="Arial"/>
                          <w:b/>
                          <w:color w:val="585858"/>
                          <w:spacing w:val="-3"/>
                          <w:sz w:val="16"/>
                        </w:rPr>
                        <w:t xml:space="preserve"> </w:t>
                      </w:r>
                      <w:r>
                        <w:rPr>
                          <w:rFonts w:ascii="Arial" w:hAnsi="Arial"/>
                          <w:b/>
                          <w:color w:val="585858"/>
                          <w:w w:val="80"/>
                          <w:sz w:val="16"/>
                        </w:rPr>
                        <w:t>está</w:t>
                      </w:r>
                      <w:r>
                        <w:rPr>
                          <w:rFonts w:ascii="Arial" w:hAnsi="Arial"/>
                          <w:b/>
                          <w:color w:val="585858"/>
                          <w:spacing w:val="-4"/>
                          <w:sz w:val="16"/>
                        </w:rPr>
                        <w:t xml:space="preserve"> </w:t>
                      </w:r>
                      <w:r>
                        <w:rPr>
                          <w:rFonts w:ascii="Arial" w:hAnsi="Arial"/>
                          <w:b/>
                          <w:color w:val="585858"/>
                          <w:w w:val="80"/>
                          <w:sz w:val="16"/>
                        </w:rPr>
                        <w:t>sujeta</w:t>
                      </w:r>
                      <w:r>
                        <w:rPr>
                          <w:rFonts w:ascii="Arial" w:hAnsi="Arial"/>
                          <w:b/>
                          <w:color w:val="585858"/>
                          <w:spacing w:val="-3"/>
                          <w:sz w:val="16"/>
                        </w:rPr>
                        <w:t xml:space="preserve"> </w:t>
                      </w:r>
                      <w:r>
                        <w:rPr>
                          <w:rFonts w:ascii="Arial" w:hAnsi="Arial"/>
                          <w:b/>
                          <w:color w:val="585858"/>
                          <w:w w:val="80"/>
                          <w:sz w:val="16"/>
                        </w:rPr>
                        <w:t>al</w:t>
                      </w:r>
                      <w:r>
                        <w:rPr>
                          <w:rFonts w:ascii="Arial" w:hAnsi="Arial"/>
                          <w:b/>
                          <w:color w:val="585858"/>
                          <w:spacing w:val="-6"/>
                          <w:sz w:val="16"/>
                        </w:rPr>
                        <w:t xml:space="preserve"> </w:t>
                      </w:r>
                      <w:r>
                        <w:rPr>
                          <w:rFonts w:ascii="Arial" w:hAnsi="Arial"/>
                          <w:b/>
                          <w:color w:val="585858"/>
                          <w:w w:val="80"/>
                          <w:sz w:val="16"/>
                        </w:rPr>
                        <w:t>régimen</w:t>
                      </w:r>
                      <w:r>
                        <w:rPr>
                          <w:rFonts w:ascii="Arial" w:hAnsi="Arial"/>
                          <w:b/>
                          <w:color w:val="585858"/>
                          <w:spacing w:val="-3"/>
                          <w:sz w:val="16"/>
                        </w:rPr>
                        <w:t xml:space="preserve"> </w:t>
                      </w:r>
                      <w:r>
                        <w:rPr>
                          <w:rFonts w:ascii="Arial" w:hAnsi="Arial"/>
                          <w:b/>
                          <w:color w:val="585858"/>
                          <w:w w:val="80"/>
                          <w:sz w:val="16"/>
                        </w:rPr>
                        <w:t>de</w:t>
                      </w:r>
                      <w:r>
                        <w:rPr>
                          <w:rFonts w:ascii="Arial" w:hAnsi="Arial"/>
                          <w:b/>
                          <w:color w:val="585858"/>
                          <w:spacing w:val="-4"/>
                          <w:sz w:val="16"/>
                        </w:rPr>
                        <w:t xml:space="preserve"> </w:t>
                      </w:r>
                      <w:r>
                        <w:rPr>
                          <w:rFonts w:ascii="Arial" w:hAnsi="Arial"/>
                          <w:b/>
                          <w:color w:val="585858"/>
                          <w:w w:val="80"/>
                          <w:sz w:val="16"/>
                        </w:rPr>
                        <w:t>responsabilidad</w:t>
                      </w:r>
                      <w:r>
                        <w:rPr>
                          <w:rFonts w:ascii="Arial" w:hAnsi="Arial"/>
                          <w:b/>
                          <w:color w:val="585858"/>
                          <w:spacing w:val="-6"/>
                          <w:sz w:val="16"/>
                        </w:rPr>
                        <w:t xml:space="preserve"> </w:t>
                      </w:r>
                      <w:r>
                        <w:rPr>
                          <w:rFonts w:ascii="Arial" w:hAnsi="Arial"/>
                          <w:b/>
                          <w:color w:val="585858"/>
                          <w:w w:val="80"/>
                          <w:sz w:val="16"/>
                        </w:rPr>
                        <w:t>que</w:t>
                      </w:r>
                      <w:r>
                        <w:rPr>
                          <w:rFonts w:ascii="Arial" w:hAnsi="Arial"/>
                          <w:b/>
                          <w:color w:val="585858"/>
                          <w:spacing w:val="-4"/>
                          <w:sz w:val="16"/>
                        </w:rPr>
                        <w:t xml:space="preserve"> </w:t>
                      </w:r>
                      <w:r>
                        <w:rPr>
                          <w:rFonts w:ascii="Arial" w:hAnsi="Arial"/>
                          <w:b/>
                          <w:color w:val="585858"/>
                          <w:w w:val="80"/>
                          <w:sz w:val="16"/>
                        </w:rPr>
                        <w:t>establece</w:t>
                      </w:r>
                      <w:r>
                        <w:rPr>
                          <w:rFonts w:ascii="Arial" w:hAnsi="Arial"/>
                          <w:b/>
                          <w:color w:val="585858"/>
                          <w:spacing w:val="-3"/>
                          <w:sz w:val="16"/>
                        </w:rPr>
                        <w:t xml:space="preserve"> </w:t>
                      </w:r>
                      <w:r>
                        <w:rPr>
                          <w:rFonts w:ascii="Arial" w:hAnsi="Arial"/>
                          <w:b/>
                          <w:color w:val="585858"/>
                          <w:w w:val="80"/>
                          <w:sz w:val="16"/>
                        </w:rPr>
                        <w:t>la</w:t>
                      </w:r>
                      <w:r>
                        <w:rPr>
                          <w:rFonts w:ascii="Arial" w:hAnsi="Arial"/>
                          <w:b/>
                          <w:color w:val="585858"/>
                          <w:spacing w:val="-4"/>
                          <w:sz w:val="16"/>
                        </w:rPr>
                        <w:t xml:space="preserve"> </w:t>
                      </w:r>
                      <w:r>
                        <w:rPr>
                          <w:rFonts w:ascii="Arial" w:hAnsi="Arial"/>
                          <w:b/>
                          <w:color w:val="585858"/>
                          <w:w w:val="80"/>
                          <w:sz w:val="16"/>
                        </w:rPr>
                        <w:t>Ley</w:t>
                      </w:r>
                      <w:r>
                        <w:rPr>
                          <w:rFonts w:ascii="Arial" w:hAnsi="Arial"/>
                          <w:b/>
                          <w:color w:val="585858"/>
                          <w:spacing w:val="-5"/>
                          <w:sz w:val="16"/>
                        </w:rPr>
                        <w:t xml:space="preserve"> </w:t>
                      </w:r>
                      <w:r>
                        <w:rPr>
                          <w:rFonts w:ascii="Arial" w:hAnsi="Arial"/>
                          <w:b/>
                          <w:color w:val="585858"/>
                          <w:w w:val="80"/>
                          <w:sz w:val="16"/>
                        </w:rPr>
                        <w:t>300</w:t>
                      </w:r>
                      <w:r>
                        <w:rPr>
                          <w:rFonts w:ascii="Arial" w:hAnsi="Arial"/>
                          <w:b/>
                          <w:color w:val="585858"/>
                          <w:spacing w:val="-4"/>
                          <w:sz w:val="16"/>
                        </w:rPr>
                        <w:t xml:space="preserve"> </w:t>
                      </w:r>
                      <w:r>
                        <w:rPr>
                          <w:rFonts w:ascii="Arial" w:hAnsi="Arial"/>
                          <w:b/>
                          <w:color w:val="585858"/>
                          <w:w w:val="80"/>
                          <w:sz w:val="16"/>
                        </w:rPr>
                        <w:t>de</w:t>
                      </w:r>
                      <w:r>
                        <w:rPr>
                          <w:rFonts w:ascii="Arial" w:hAnsi="Arial"/>
                          <w:b/>
                          <w:color w:val="585858"/>
                          <w:spacing w:val="-3"/>
                          <w:sz w:val="16"/>
                        </w:rPr>
                        <w:t xml:space="preserve"> </w:t>
                      </w:r>
                      <w:r>
                        <w:rPr>
                          <w:rFonts w:ascii="Arial" w:hAnsi="Arial"/>
                          <w:b/>
                          <w:color w:val="585858"/>
                          <w:w w:val="80"/>
                          <w:sz w:val="16"/>
                        </w:rPr>
                        <w:t>1996</w:t>
                      </w:r>
                      <w:r>
                        <w:rPr>
                          <w:rFonts w:ascii="Arial" w:hAnsi="Arial"/>
                          <w:b/>
                          <w:color w:val="585858"/>
                          <w:spacing w:val="-6"/>
                          <w:sz w:val="16"/>
                        </w:rPr>
                        <w:t xml:space="preserve"> </w:t>
                      </w:r>
                      <w:r>
                        <w:rPr>
                          <w:rFonts w:ascii="Arial" w:hAnsi="Arial"/>
                          <w:b/>
                          <w:color w:val="585858"/>
                          <w:w w:val="80"/>
                          <w:sz w:val="16"/>
                        </w:rPr>
                        <w:t>y</w:t>
                      </w:r>
                      <w:r>
                        <w:rPr>
                          <w:rFonts w:ascii="Arial" w:hAnsi="Arial"/>
                          <w:b/>
                          <w:color w:val="585858"/>
                          <w:spacing w:val="-3"/>
                          <w:sz w:val="16"/>
                        </w:rPr>
                        <w:t xml:space="preserve"> </w:t>
                      </w:r>
                      <w:r>
                        <w:rPr>
                          <w:rFonts w:ascii="Arial" w:hAnsi="Arial"/>
                          <w:b/>
                          <w:color w:val="585858"/>
                          <w:w w:val="80"/>
                          <w:sz w:val="16"/>
                        </w:rPr>
                        <w:t>los</w:t>
                      </w:r>
                      <w:r>
                        <w:rPr>
                          <w:rFonts w:ascii="Arial" w:hAnsi="Arial"/>
                          <w:b/>
                          <w:color w:val="585858"/>
                          <w:spacing w:val="-6"/>
                          <w:sz w:val="16"/>
                        </w:rPr>
                        <w:t xml:space="preserve"> </w:t>
                      </w:r>
                      <w:r>
                        <w:rPr>
                          <w:rFonts w:ascii="Arial" w:hAnsi="Arial"/>
                          <w:b/>
                          <w:color w:val="585858"/>
                          <w:w w:val="80"/>
                          <w:sz w:val="16"/>
                        </w:rPr>
                        <w:t>Decretos</w:t>
                      </w:r>
                      <w:r>
                        <w:rPr>
                          <w:rFonts w:ascii="Arial" w:hAnsi="Arial"/>
                          <w:b/>
                          <w:color w:val="585858"/>
                          <w:spacing w:val="-6"/>
                          <w:sz w:val="16"/>
                        </w:rPr>
                        <w:t xml:space="preserve"> </w:t>
                      </w:r>
                      <w:r>
                        <w:rPr>
                          <w:rFonts w:ascii="Arial" w:hAnsi="Arial"/>
                          <w:b/>
                          <w:color w:val="585858"/>
                          <w:w w:val="80"/>
                          <w:sz w:val="16"/>
                        </w:rPr>
                        <w:t>1075</w:t>
                      </w:r>
                      <w:r>
                        <w:rPr>
                          <w:rFonts w:ascii="Arial" w:hAnsi="Arial"/>
                          <w:b/>
                          <w:color w:val="585858"/>
                          <w:spacing w:val="-5"/>
                          <w:sz w:val="16"/>
                        </w:rPr>
                        <w:t xml:space="preserve"> </w:t>
                      </w:r>
                      <w:r>
                        <w:rPr>
                          <w:rFonts w:ascii="Arial" w:hAnsi="Arial"/>
                          <w:b/>
                          <w:color w:val="585858"/>
                          <w:w w:val="80"/>
                          <w:sz w:val="16"/>
                        </w:rPr>
                        <w:t>de</w:t>
                      </w:r>
                      <w:r>
                        <w:rPr>
                          <w:rFonts w:ascii="Arial" w:hAnsi="Arial"/>
                          <w:b/>
                          <w:color w:val="585858"/>
                          <w:spacing w:val="-6"/>
                          <w:sz w:val="16"/>
                        </w:rPr>
                        <w:t xml:space="preserve"> </w:t>
                      </w:r>
                      <w:r>
                        <w:rPr>
                          <w:rFonts w:ascii="Arial" w:hAnsi="Arial"/>
                          <w:b/>
                          <w:color w:val="585858"/>
                          <w:w w:val="80"/>
                          <w:sz w:val="16"/>
                        </w:rPr>
                        <w:t>1997</w:t>
                      </w:r>
                      <w:r>
                        <w:rPr>
                          <w:rFonts w:ascii="Arial" w:hAnsi="Arial"/>
                          <w:b/>
                          <w:color w:val="585858"/>
                          <w:spacing w:val="-3"/>
                          <w:sz w:val="16"/>
                        </w:rPr>
                        <w:t xml:space="preserve"> </w:t>
                      </w:r>
                      <w:r>
                        <w:rPr>
                          <w:rFonts w:ascii="Arial" w:hAnsi="Arial"/>
                          <w:b/>
                          <w:color w:val="585858"/>
                          <w:w w:val="80"/>
                          <w:sz w:val="16"/>
                        </w:rPr>
                        <w:t>y</w:t>
                      </w:r>
                      <w:r>
                        <w:rPr>
                          <w:rFonts w:ascii="Arial" w:hAnsi="Arial"/>
                          <w:b/>
                          <w:color w:val="585858"/>
                          <w:spacing w:val="-4"/>
                          <w:sz w:val="16"/>
                        </w:rPr>
                        <w:t xml:space="preserve"> </w:t>
                      </w:r>
                      <w:r>
                        <w:rPr>
                          <w:rFonts w:ascii="Arial" w:hAnsi="Arial"/>
                          <w:b/>
                          <w:color w:val="585858"/>
                          <w:w w:val="80"/>
                          <w:sz w:val="16"/>
                        </w:rPr>
                        <w:t>53</w:t>
                      </w:r>
                      <w:r>
                        <w:rPr>
                          <w:rFonts w:ascii="Arial" w:hAnsi="Arial"/>
                          <w:b/>
                          <w:color w:val="585858"/>
                          <w:spacing w:val="-3"/>
                          <w:sz w:val="16"/>
                        </w:rPr>
                        <w:t xml:space="preserve"> </w:t>
                      </w:r>
                      <w:r>
                        <w:rPr>
                          <w:rFonts w:ascii="Arial" w:hAnsi="Arial"/>
                          <w:b/>
                          <w:color w:val="585858"/>
                          <w:w w:val="80"/>
                          <w:sz w:val="16"/>
                        </w:rPr>
                        <w:t>de</w:t>
                      </w:r>
                      <w:r>
                        <w:rPr>
                          <w:rFonts w:ascii="Arial" w:hAnsi="Arial"/>
                          <w:b/>
                          <w:color w:val="585858"/>
                          <w:spacing w:val="-4"/>
                          <w:sz w:val="16"/>
                        </w:rPr>
                        <w:t xml:space="preserve"> </w:t>
                      </w:r>
                      <w:r>
                        <w:rPr>
                          <w:rFonts w:ascii="Arial" w:hAnsi="Arial"/>
                          <w:b/>
                          <w:color w:val="585858"/>
                          <w:spacing w:val="-2"/>
                          <w:w w:val="80"/>
                          <w:sz w:val="16"/>
                        </w:rPr>
                        <w:t>2002.</w:t>
                      </w:r>
                    </w:p>
                  </w:txbxContent>
                </v:textbox>
                <w10:wrap anchorx="page" anchory="page"/>
              </v:shape>
            </w:pict>
          </mc:Fallback>
        </mc:AlternateContent>
      </w:r>
    </w:p>
    <w:p w14:paraId="5338092E" w14:textId="77777777" w:rsidR="00DC2369" w:rsidRDefault="00DC2369">
      <w:pPr>
        <w:pStyle w:val="Textoindependiente"/>
      </w:pPr>
    </w:p>
    <w:p w14:paraId="27C503DA" w14:textId="3BE493D9" w:rsidR="00DC2369" w:rsidRDefault="00160079">
      <w:pPr>
        <w:pStyle w:val="Textoindependiente"/>
      </w:pPr>
      <w:r w:rsidRPr="00160079">
        <w:rPr>
          <w:noProof/>
        </w:rPr>
        <w:drawing>
          <wp:anchor distT="0" distB="0" distL="114300" distR="114300" simplePos="0" relativeHeight="251671552" behindDoc="1" locked="0" layoutInCell="1" allowOverlap="1" wp14:anchorId="084B6767" wp14:editId="1BF55F57">
            <wp:simplePos x="0" y="0"/>
            <wp:positionH relativeFrom="column">
              <wp:posOffset>456565</wp:posOffset>
            </wp:positionH>
            <wp:positionV relativeFrom="paragraph">
              <wp:posOffset>10795</wp:posOffset>
            </wp:positionV>
            <wp:extent cx="5030009" cy="7400925"/>
            <wp:effectExtent l="0" t="0" r="0" b="0"/>
            <wp:wrapNone/>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extLst>
                        <a:ext uri="{28A0092B-C50C-407E-A947-70E740481C1C}">
                          <a14:useLocalDpi xmlns:a14="http://schemas.microsoft.com/office/drawing/2010/main" val="0"/>
                        </a:ext>
                      </a:extLst>
                    </a:blip>
                    <a:stretch>
                      <a:fillRect/>
                    </a:stretch>
                  </pic:blipFill>
                  <pic:spPr>
                    <a:xfrm>
                      <a:off x="0" y="0"/>
                      <a:ext cx="5030009" cy="7400925"/>
                    </a:xfrm>
                    <a:prstGeom prst="rect">
                      <a:avLst/>
                    </a:prstGeom>
                  </pic:spPr>
                </pic:pic>
              </a:graphicData>
            </a:graphic>
            <wp14:sizeRelH relativeFrom="margin">
              <wp14:pctWidth>0</wp14:pctWidth>
            </wp14:sizeRelH>
            <wp14:sizeRelV relativeFrom="margin">
              <wp14:pctHeight>0</wp14:pctHeight>
            </wp14:sizeRelV>
          </wp:anchor>
        </w:drawing>
      </w:r>
    </w:p>
    <w:p w14:paraId="4C318960" w14:textId="65990F15" w:rsidR="00DC2369" w:rsidRDefault="00DC2369">
      <w:pPr>
        <w:pStyle w:val="Textoindependiente"/>
        <w:spacing w:before="89"/>
      </w:pPr>
    </w:p>
    <w:p w14:paraId="3D572608" w14:textId="6B4D9BCE" w:rsidR="00DC2369" w:rsidRDefault="00DC2369">
      <w:pPr>
        <w:pStyle w:val="Textoindependiente"/>
        <w:ind w:left="262" w:right="5801"/>
      </w:pPr>
    </w:p>
    <w:p w14:paraId="5E31144F" w14:textId="1BE4F178" w:rsidR="00EE5B90" w:rsidRDefault="00EE5B90">
      <w:pPr>
        <w:pStyle w:val="Textoindependiente"/>
        <w:ind w:left="262" w:right="5801"/>
      </w:pPr>
    </w:p>
    <w:p w14:paraId="3910491C" w14:textId="3BBFBEE7" w:rsidR="00EE5B90" w:rsidRDefault="00EE5B90">
      <w:pPr>
        <w:pStyle w:val="Textoindependiente"/>
        <w:ind w:left="262" w:right="5801"/>
      </w:pPr>
    </w:p>
    <w:p w14:paraId="3F36F9FB" w14:textId="0542621A" w:rsidR="00EE5B90" w:rsidRDefault="00EE5B90">
      <w:pPr>
        <w:pStyle w:val="Textoindependiente"/>
        <w:ind w:left="262" w:right="5801"/>
      </w:pPr>
    </w:p>
    <w:p w14:paraId="7B52F998" w14:textId="77B06B56" w:rsidR="00EE5B90" w:rsidRDefault="00EE5B90">
      <w:pPr>
        <w:pStyle w:val="Textoindependiente"/>
        <w:ind w:left="262" w:right="5801"/>
      </w:pPr>
    </w:p>
    <w:p w14:paraId="24AC20E2" w14:textId="7A763180" w:rsidR="00EE5B90" w:rsidRDefault="00EE5B90">
      <w:pPr>
        <w:pStyle w:val="Textoindependiente"/>
        <w:ind w:left="262" w:right="5801"/>
      </w:pPr>
    </w:p>
    <w:p w14:paraId="2355EC92" w14:textId="2063A6D0" w:rsidR="00EE5B90" w:rsidRDefault="00EE5B90">
      <w:pPr>
        <w:pStyle w:val="Textoindependiente"/>
        <w:ind w:left="262" w:right="5801"/>
      </w:pPr>
    </w:p>
    <w:p w14:paraId="5AEA6328" w14:textId="6CEAE70C" w:rsidR="00EE5B90" w:rsidRDefault="00EE5B90">
      <w:pPr>
        <w:pStyle w:val="Textoindependiente"/>
        <w:ind w:left="262" w:right="5801"/>
      </w:pPr>
    </w:p>
    <w:p w14:paraId="0AAE9852" w14:textId="67163710" w:rsidR="00EE5B90" w:rsidRDefault="00EE5B90">
      <w:pPr>
        <w:pStyle w:val="Textoindependiente"/>
        <w:ind w:left="262" w:right="5801"/>
      </w:pPr>
    </w:p>
    <w:p w14:paraId="5A4B4045" w14:textId="13ED80A5" w:rsidR="00EE5B90" w:rsidRDefault="00EE5B90">
      <w:pPr>
        <w:pStyle w:val="Textoindependiente"/>
        <w:ind w:left="262" w:right="5801"/>
      </w:pPr>
    </w:p>
    <w:p w14:paraId="196CEACC" w14:textId="02785813" w:rsidR="00EE5B90" w:rsidRDefault="00EE5B90">
      <w:pPr>
        <w:pStyle w:val="Textoindependiente"/>
        <w:ind w:left="262" w:right="5801"/>
      </w:pPr>
    </w:p>
    <w:p w14:paraId="5DD77AB6" w14:textId="2E8B7F99" w:rsidR="00EE5B90" w:rsidRDefault="00EE5B90">
      <w:pPr>
        <w:pStyle w:val="Textoindependiente"/>
        <w:ind w:left="262" w:right="5801"/>
      </w:pPr>
    </w:p>
    <w:p w14:paraId="38AAD524" w14:textId="0CBFA7A3" w:rsidR="00EE5B90" w:rsidRDefault="00EE5B90">
      <w:pPr>
        <w:pStyle w:val="Textoindependiente"/>
        <w:ind w:left="262" w:right="5801"/>
      </w:pPr>
    </w:p>
    <w:p w14:paraId="2F8EDEB9" w14:textId="17033620" w:rsidR="00EE5B90" w:rsidRDefault="00EE5B90">
      <w:pPr>
        <w:pStyle w:val="Textoindependiente"/>
        <w:ind w:left="262" w:right="5801"/>
      </w:pPr>
    </w:p>
    <w:p w14:paraId="71403812" w14:textId="47B4118F" w:rsidR="00EE5B90" w:rsidRDefault="00EE5B90">
      <w:pPr>
        <w:pStyle w:val="Textoindependiente"/>
        <w:ind w:left="262" w:right="5801"/>
      </w:pPr>
    </w:p>
    <w:p w14:paraId="62128113" w14:textId="7AEEA5D8" w:rsidR="00EE5B90" w:rsidRDefault="00EE5B90">
      <w:pPr>
        <w:pStyle w:val="Textoindependiente"/>
        <w:ind w:left="262" w:right="5801"/>
      </w:pPr>
    </w:p>
    <w:p w14:paraId="305D378C" w14:textId="0328B4E1" w:rsidR="00EE5B90" w:rsidRDefault="00EE5B90">
      <w:pPr>
        <w:pStyle w:val="Textoindependiente"/>
        <w:ind w:left="262" w:right="5801"/>
      </w:pPr>
    </w:p>
    <w:p w14:paraId="4BAFC5FF" w14:textId="314BB290" w:rsidR="00EE5B90" w:rsidRDefault="00EE5B90">
      <w:pPr>
        <w:pStyle w:val="Textoindependiente"/>
        <w:ind w:left="262" w:right="5801"/>
      </w:pPr>
    </w:p>
    <w:p w14:paraId="400E1082" w14:textId="769C2F07" w:rsidR="00EE5B90" w:rsidRDefault="00EE5B90">
      <w:pPr>
        <w:pStyle w:val="Textoindependiente"/>
        <w:ind w:left="262" w:right="5801"/>
      </w:pPr>
    </w:p>
    <w:p w14:paraId="60C51DA5" w14:textId="050F37C2" w:rsidR="00EE5B90" w:rsidRDefault="00EE5B90">
      <w:pPr>
        <w:pStyle w:val="Textoindependiente"/>
        <w:ind w:left="262" w:right="5801"/>
      </w:pPr>
    </w:p>
    <w:p w14:paraId="33DAC7C6" w14:textId="6B2EB68B" w:rsidR="00EE5B90" w:rsidRDefault="00EE5B90">
      <w:pPr>
        <w:pStyle w:val="Textoindependiente"/>
        <w:ind w:left="262" w:right="5801"/>
      </w:pPr>
    </w:p>
    <w:p w14:paraId="7A1DD480" w14:textId="656E22D1" w:rsidR="00EE5B90" w:rsidRDefault="00EE5B90">
      <w:pPr>
        <w:pStyle w:val="Textoindependiente"/>
        <w:ind w:left="262" w:right="5801"/>
      </w:pPr>
    </w:p>
    <w:p w14:paraId="4D3A908E" w14:textId="5AC86F40" w:rsidR="00EE5B90" w:rsidRDefault="00EE5B90">
      <w:pPr>
        <w:pStyle w:val="Textoindependiente"/>
        <w:ind w:left="262" w:right="5801"/>
      </w:pPr>
    </w:p>
    <w:p w14:paraId="5660D805" w14:textId="5C4C15A0" w:rsidR="00EE5B90" w:rsidRDefault="00EE5B90">
      <w:pPr>
        <w:pStyle w:val="Textoindependiente"/>
        <w:ind w:left="262" w:right="5801"/>
      </w:pPr>
    </w:p>
    <w:p w14:paraId="6DE684D9" w14:textId="3F835DFC" w:rsidR="00EE5B90" w:rsidRDefault="00EE5B90">
      <w:pPr>
        <w:pStyle w:val="Textoindependiente"/>
        <w:ind w:left="262" w:right="5801"/>
      </w:pPr>
    </w:p>
    <w:p w14:paraId="2DB96EC8" w14:textId="3DDBA727" w:rsidR="00EE5B90" w:rsidRDefault="00EE5B90">
      <w:pPr>
        <w:pStyle w:val="Textoindependiente"/>
        <w:ind w:left="262" w:right="5801"/>
      </w:pPr>
    </w:p>
    <w:p w14:paraId="2EA85B5C" w14:textId="0BC5AA3F" w:rsidR="00EE5B90" w:rsidRDefault="00EE5B90">
      <w:pPr>
        <w:pStyle w:val="Textoindependiente"/>
        <w:ind w:left="262" w:right="5801"/>
      </w:pPr>
    </w:p>
    <w:p w14:paraId="3920F3DA" w14:textId="4037B82E" w:rsidR="00EE5B90" w:rsidRDefault="00EE5B90">
      <w:pPr>
        <w:pStyle w:val="Textoindependiente"/>
        <w:ind w:left="262" w:right="5801"/>
      </w:pPr>
    </w:p>
    <w:p w14:paraId="34A18937" w14:textId="3419C7EA" w:rsidR="00EE5B90" w:rsidRDefault="00EE5B90">
      <w:pPr>
        <w:pStyle w:val="Textoindependiente"/>
        <w:ind w:left="262" w:right="5801"/>
      </w:pPr>
    </w:p>
    <w:p w14:paraId="5C173A0B" w14:textId="021A9044" w:rsidR="00EE5B90" w:rsidRDefault="00EE5B90">
      <w:pPr>
        <w:pStyle w:val="Textoindependiente"/>
        <w:ind w:left="262" w:right="5801"/>
      </w:pPr>
    </w:p>
    <w:p w14:paraId="501D3321" w14:textId="0B3F5C33" w:rsidR="00EE5B90" w:rsidRDefault="00EE5B90">
      <w:pPr>
        <w:pStyle w:val="Textoindependiente"/>
        <w:ind w:left="262" w:right="5801"/>
      </w:pPr>
    </w:p>
    <w:p w14:paraId="18C0C787" w14:textId="36B345F5" w:rsidR="00EE5B90" w:rsidRDefault="00EE5B90">
      <w:pPr>
        <w:pStyle w:val="Textoindependiente"/>
        <w:ind w:left="262" w:right="5801"/>
      </w:pPr>
    </w:p>
    <w:p w14:paraId="168F9F86" w14:textId="1EE79127" w:rsidR="00EE5B90" w:rsidRDefault="00EE5B90">
      <w:pPr>
        <w:pStyle w:val="Textoindependiente"/>
        <w:ind w:left="262" w:right="5801"/>
      </w:pPr>
    </w:p>
    <w:p w14:paraId="34B844DC" w14:textId="1C366E89" w:rsidR="00EE5B90" w:rsidRDefault="00EE5B90">
      <w:pPr>
        <w:pStyle w:val="Textoindependiente"/>
        <w:ind w:left="262" w:right="5801"/>
      </w:pPr>
    </w:p>
    <w:p w14:paraId="6F3B439A" w14:textId="4F9D4FE0" w:rsidR="00EE5B90" w:rsidRDefault="00EE5B90">
      <w:pPr>
        <w:pStyle w:val="Textoindependiente"/>
        <w:ind w:left="262" w:right="5801"/>
      </w:pPr>
    </w:p>
    <w:p w14:paraId="610E11A0" w14:textId="73C70B60" w:rsidR="00EE5B90" w:rsidRDefault="00EE5B90">
      <w:pPr>
        <w:pStyle w:val="Textoindependiente"/>
        <w:ind w:left="262" w:right="5801"/>
      </w:pPr>
    </w:p>
    <w:p w14:paraId="360C636D" w14:textId="144F28B0" w:rsidR="00EE5B90" w:rsidRDefault="00EE5B90">
      <w:pPr>
        <w:pStyle w:val="Textoindependiente"/>
        <w:ind w:left="262" w:right="5801"/>
      </w:pPr>
    </w:p>
    <w:p w14:paraId="3BD8A47B" w14:textId="012AD389" w:rsidR="00EE5B90" w:rsidRDefault="00EE5B90">
      <w:pPr>
        <w:pStyle w:val="Textoindependiente"/>
        <w:ind w:left="262" w:right="5801"/>
      </w:pPr>
    </w:p>
    <w:p w14:paraId="6301E1DE" w14:textId="5A42FD34" w:rsidR="00EE5B90" w:rsidRDefault="00EE5B90">
      <w:pPr>
        <w:pStyle w:val="Textoindependiente"/>
        <w:ind w:left="262" w:right="5801"/>
      </w:pPr>
    </w:p>
    <w:p w14:paraId="56F8AD59" w14:textId="1D1F1A08" w:rsidR="00EE5B90" w:rsidRDefault="00EE5B90">
      <w:pPr>
        <w:pStyle w:val="Textoindependiente"/>
        <w:ind w:left="262" w:right="5801"/>
      </w:pPr>
    </w:p>
    <w:p w14:paraId="4D36718F" w14:textId="3CAF4DD2" w:rsidR="00EE5B90" w:rsidRDefault="00EE5B90">
      <w:pPr>
        <w:pStyle w:val="Textoindependiente"/>
        <w:ind w:left="262" w:right="5801"/>
      </w:pPr>
    </w:p>
    <w:p w14:paraId="2C494715" w14:textId="1238C9A6" w:rsidR="00EE5B90" w:rsidRDefault="00EE5B90">
      <w:pPr>
        <w:pStyle w:val="Textoindependiente"/>
        <w:ind w:left="262" w:right="5801"/>
      </w:pPr>
    </w:p>
    <w:p w14:paraId="279C90B1" w14:textId="3C67904C" w:rsidR="00EE5B90" w:rsidRDefault="00EE5B90">
      <w:pPr>
        <w:pStyle w:val="Textoindependiente"/>
        <w:ind w:left="262" w:right="5801"/>
      </w:pPr>
    </w:p>
    <w:p w14:paraId="6C177DB6" w14:textId="5B970335" w:rsidR="00EE5B90" w:rsidRDefault="00EE5B90">
      <w:pPr>
        <w:pStyle w:val="Textoindependiente"/>
        <w:ind w:left="262" w:right="5801"/>
      </w:pPr>
      <w:r w:rsidRPr="00EE5B90">
        <w:rPr>
          <w:noProof/>
          <w:sz w:val="20"/>
          <w:szCs w:val="20"/>
        </w:rPr>
        <w:lastRenderedPageBreak/>
        <mc:AlternateContent>
          <mc:Choice Requires="wps">
            <w:drawing>
              <wp:anchor distT="45720" distB="45720" distL="114300" distR="114300" simplePos="0" relativeHeight="251664384" behindDoc="0" locked="0" layoutInCell="1" allowOverlap="1" wp14:anchorId="75F07DE1" wp14:editId="2C7719A8">
                <wp:simplePos x="0" y="0"/>
                <wp:positionH relativeFrom="column">
                  <wp:posOffset>-628650</wp:posOffset>
                </wp:positionH>
                <wp:positionV relativeFrom="paragraph">
                  <wp:posOffset>9525</wp:posOffset>
                </wp:positionV>
                <wp:extent cx="3657600" cy="2705100"/>
                <wp:effectExtent l="0" t="0" r="19050" b="19050"/>
                <wp:wrapSquare wrapText="bothSides"/>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57600" cy="2705100"/>
                        </a:xfrm>
                        <a:prstGeom prst="rect">
                          <a:avLst/>
                        </a:prstGeom>
                        <a:solidFill>
                          <a:srgbClr val="FFFFFF"/>
                        </a:solidFill>
                        <a:ln w="9525">
                          <a:solidFill>
                            <a:srgbClr val="000000"/>
                          </a:solidFill>
                          <a:miter lim="800000"/>
                          <a:headEnd/>
                          <a:tailEnd/>
                        </a:ln>
                      </wps:spPr>
                      <wps:txbx>
                        <w:txbxContent>
                          <w:p w14:paraId="69ACBA0B" w14:textId="13F73408" w:rsidR="00EE5B90" w:rsidRDefault="00EE5B90" w:rsidP="00EE5B90">
                            <w:pPr>
                              <w:widowControl/>
                              <w:autoSpaceDE/>
                              <w:autoSpaceDN/>
                              <w:spacing w:before="100" w:beforeAutospacing="1" w:after="100" w:afterAutospacing="1"/>
                              <w:rPr>
                                <w:b/>
                                <w:bCs/>
                                <w:lang w:val="es-CO" w:eastAsia="es-CO"/>
                              </w:rPr>
                            </w:pPr>
                            <w:r w:rsidRPr="00EE5B90">
                              <w:rPr>
                                <w:b/>
                                <w:bCs/>
                                <w:lang w:val="es-CO" w:eastAsia="es-CO"/>
                              </w:rPr>
                              <w:t>TURISMO EN SANTANDER Y COLOMBIA</w:t>
                            </w:r>
                            <w:r w:rsidR="00F55B33">
                              <w:rPr>
                                <w:b/>
                                <w:bCs/>
                                <w:lang w:val="es-CO" w:eastAsia="es-CO"/>
                              </w:rPr>
                              <w:t xml:space="preserve"> </w:t>
                            </w:r>
                            <w:r w:rsidRPr="00EE5B90">
                              <w:rPr>
                                <w:b/>
                                <w:bCs/>
                                <w:lang w:val="es-CO" w:eastAsia="es-CO"/>
                              </w:rPr>
                              <w:t>AGENCIA DE VIAJES MAYORISTA Y OPERADORA</w:t>
                            </w:r>
                            <w:r w:rsidR="00F55B33">
                              <w:rPr>
                                <w:b/>
                                <w:bCs/>
                                <w:lang w:val="es-CO" w:eastAsia="es-CO"/>
                              </w:rPr>
                              <w:t xml:space="preserve"> </w:t>
                            </w:r>
                            <w:r w:rsidRPr="00EE5B90">
                              <w:rPr>
                                <w:b/>
                                <w:bCs/>
                                <w:lang w:val="es-CO" w:eastAsia="es-CO"/>
                              </w:rPr>
                              <w:t>UNIVERSAL DE TURISMO</w:t>
                            </w:r>
                          </w:p>
                          <w:p w14:paraId="5CE731A2" w14:textId="7D246BFE" w:rsidR="00EE5B90" w:rsidRDefault="00EE5B90" w:rsidP="00EE5B90">
                            <w:pPr>
                              <w:widowControl/>
                              <w:autoSpaceDE/>
                              <w:autoSpaceDN/>
                              <w:spacing w:before="100" w:beforeAutospacing="1" w:after="100" w:afterAutospacing="1"/>
                              <w:rPr>
                                <w:b/>
                                <w:bCs/>
                                <w:lang w:val="es-CO" w:eastAsia="es-CO"/>
                              </w:rPr>
                            </w:pPr>
                            <w:r w:rsidRPr="00EE5B90">
                              <w:rPr>
                                <w:b/>
                                <w:bCs/>
                                <w:lang w:val="es-CO" w:eastAsia="es-CO"/>
                              </w:rPr>
                              <w:t>Registro Nacional de Turismo: (</w:t>
                            </w:r>
                            <w:r>
                              <w:rPr>
                                <w:b/>
                                <w:bCs/>
                                <w:lang w:val="es-CO" w:eastAsia="es-CO"/>
                              </w:rPr>
                              <w:t xml:space="preserve">12979 </w:t>
                            </w:r>
                            <w:r w:rsidRPr="00EE5B90">
                              <w:rPr>
                                <w:b/>
                                <w:bCs/>
                                <w:lang w:val="es-CO" w:eastAsia="es-CO"/>
                              </w:rPr>
                              <w:t>RNT)</w:t>
                            </w:r>
                          </w:p>
                          <w:p w14:paraId="2C83550A" w14:textId="77777777" w:rsidR="00EE5B90" w:rsidRDefault="00EE5B90" w:rsidP="00EE5B90">
                            <w:pPr>
                              <w:widowControl/>
                              <w:autoSpaceDE/>
                              <w:autoSpaceDN/>
                              <w:spacing w:before="100" w:beforeAutospacing="1" w:after="100" w:afterAutospacing="1"/>
                              <w:rPr>
                                <w:b/>
                                <w:bCs/>
                                <w:lang w:val="es-CO" w:eastAsia="es-CO"/>
                              </w:rPr>
                            </w:pPr>
                            <w:r w:rsidRPr="00EE5B90">
                              <w:rPr>
                                <w:b/>
                                <w:bCs/>
                                <w:lang w:val="es-CO" w:eastAsia="es-CO"/>
                              </w:rPr>
                              <w:t>CONTACTO: 3214494504 – 3102099073 – 3002221614</w:t>
                            </w:r>
                          </w:p>
                          <w:p w14:paraId="0C91B855" w14:textId="51FE229A" w:rsidR="00EE5B90" w:rsidRDefault="00EE5B90" w:rsidP="00EE5B90">
                            <w:pPr>
                              <w:widowControl/>
                              <w:autoSpaceDE/>
                              <w:autoSpaceDN/>
                              <w:spacing w:before="100" w:beforeAutospacing="1" w:after="100" w:afterAutospacing="1"/>
                              <w:rPr>
                                <w:b/>
                                <w:bCs/>
                                <w:lang w:val="es-CO" w:eastAsia="es-CO"/>
                              </w:rPr>
                            </w:pPr>
                            <w:r w:rsidRPr="00EE5B90">
                              <w:rPr>
                                <w:b/>
                                <w:bCs/>
                                <w:lang w:val="es-CO" w:eastAsia="es-CO"/>
                              </w:rPr>
                              <w:t>Dirección: Calle 56 Nro. 34-09, Barrio Sotomayor</w:t>
                            </w:r>
                            <w:r>
                              <w:rPr>
                                <w:b/>
                                <w:bCs/>
                                <w:lang w:val="es-CO" w:eastAsia="es-CO"/>
                              </w:rPr>
                              <w:t xml:space="preserve"> </w:t>
                            </w:r>
                            <w:r w:rsidRPr="00EE5B90">
                              <w:rPr>
                                <w:b/>
                                <w:bCs/>
                                <w:lang w:val="es-CO" w:eastAsia="es-CO"/>
                              </w:rPr>
                              <w:t xml:space="preserve">Bucaramanga - Santander </w:t>
                            </w:r>
                            <w:r>
                              <w:rPr>
                                <w:b/>
                                <w:bCs/>
                                <w:lang w:val="es-CO" w:eastAsia="es-CO"/>
                              </w:rPr>
                              <w:t>–</w:t>
                            </w:r>
                            <w:r w:rsidRPr="00EE5B90">
                              <w:rPr>
                                <w:b/>
                                <w:bCs/>
                                <w:lang w:val="es-CO" w:eastAsia="es-CO"/>
                              </w:rPr>
                              <w:t xml:space="preserve"> Colombia</w:t>
                            </w:r>
                          </w:p>
                          <w:p w14:paraId="7629C62D" w14:textId="45093060" w:rsidR="00EE5B90" w:rsidRDefault="001F0D57" w:rsidP="00EE5B90">
                            <w:pPr>
                              <w:widowControl/>
                              <w:autoSpaceDE/>
                              <w:autoSpaceDN/>
                              <w:spacing w:before="100" w:beforeAutospacing="1" w:after="100" w:afterAutospacing="1"/>
                              <w:rPr>
                                <w:b/>
                                <w:bCs/>
                                <w:lang w:val="es-CO" w:eastAsia="es-CO"/>
                              </w:rPr>
                            </w:pPr>
                            <w:hyperlink r:id="rId8" w:history="1">
                              <w:r w:rsidR="00EE5B90" w:rsidRPr="00EE5B90">
                                <w:rPr>
                                  <w:rStyle w:val="Hipervnculo"/>
                                  <w:b/>
                                  <w:bCs/>
                                  <w:lang w:val="es-CO" w:eastAsia="es-CO"/>
                                </w:rPr>
                                <w:t>gerenciacomercial@uniturismo.c</w:t>
                              </w:r>
                              <w:r w:rsidR="00EE5B90" w:rsidRPr="002847AA">
                                <w:rPr>
                                  <w:rStyle w:val="Hipervnculo"/>
                                  <w:b/>
                                  <w:bCs/>
                                  <w:lang w:val="es-CO" w:eastAsia="es-CO"/>
                                </w:rPr>
                                <w:t>o</w:t>
                              </w:r>
                            </w:hyperlink>
                            <w:r w:rsidR="00EE5B90">
                              <w:rPr>
                                <w:b/>
                                <w:bCs/>
                                <w:lang w:val="es-CO" w:eastAsia="es-CO"/>
                              </w:rPr>
                              <w:t xml:space="preserve">  </w:t>
                            </w:r>
                          </w:p>
                          <w:p w14:paraId="2C90226D" w14:textId="1EAE17EE" w:rsidR="00EE5B90" w:rsidRPr="00EE5B90" w:rsidRDefault="001F0D57" w:rsidP="00EE5B90">
                            <w:pPr>
                              <w:widowControl/>
                              <w:autoSpaceDE/>
                              <w:autoSpaceDN/>
                              <w:spacing w:before="100" w:beforeAutospacing="1" w:after="100" w:afterAutospacing="1"/>
                              <w:rPr>
                                <w:b/>
                                <w:bCs/>
                                <w:lang w:val="es-CO" w:eastAsia="es-CO"/>
                              </w:rPr>
                            </w:pPr>
                            <w:hyperlink r:id="rId9" w:history="1">
                              <w:r w:rsidR="00EE5B90" w:rsidRPr="002847AA">
                                <w:rPr>
                                  <w:rStyle w:val="Hipervnculo"/>
                                  <w:sz w:val="24"/>
                                  <w:szCs w:val="24"/>
                                  <w:lang w:val="es-CO" w:eastAsia="es-CO"/>
                                </w:rPr>
                                <w:t>w</w:t>
                              </w:r>
                              <w:r w:rsidR="00EE5B90" w:rsidRPr="00EE5B90">
                                <w:rPr>
                                  <w:rStyle w:val="Hipervnculo"/>
                                  <w:sz w:val="24"/>
                                  <w:szCs w:val="24"/>
                                  <w:lang w:val="es-CO" w:eastAsia="es-CO"/>
                                </w:rPr>
                                <w:t>ww.uniturismo.c</w:t>
                              </w:r>
                              <w:r w:rsidR="00EE5B90" w:rsidRPr="002847AA">
                                <w:rPr>
                                  <w:rStyle w:val="Hipervnculo"/>
                                  <w:sz w:val="24"/>
                                  <w:szCs w:val="24"/>
                                  <w:lang w:val="es-CO" w:eastAsia="es-CO"/>
                                </w:rPr>
                                <w:t>o</w:t>
                              </w:r>
                            </w:hyperlink>
                            <w:r w:rsidR="00EE5B90">
                              <w:rPr>
                                <w:sz w:val="24"/>
                                <w:szCs w:val="24"/>
                                <w:lang w:val="es-CO" w:eastAsia="es-CO"/>
                              </w:rPr>
                              <w:t xml:space="preserve"> </w:t>
                            </w:r>
                          </w:p>
                          <w:sdt>
                            <w:sdtPr>
                              <w:id w:val="568603642"/>
                              <w:temporary/>
                              <w15:appearance w15:val="hidden"/>
                            </w:sdtPr>
                            <w:sdtEndPr/>
                            <w:sdtContent>
                              <w:p w14:paraId="56FF4E0A" w14:textId="50CAA697" w:rsidR="00EE5B90" w:rsidRDefault="001F0D57" w:rsidP="00EE5B90"/>
                            </w:sdtContent>
                          </w:sdt>
                          <w:p w14:paraId="0895D96B" w14:textId="326E6C0E" w:rsidR="00EE5B90" w:rsidRDefault="00EE5B9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5F07DE1" id="Cuadro de texto 2" o:spid="_x0000_s1027" type="#_x0000_t202" style="position:absolute;left:0;text-align:left;margin-left:-49.5pt;margin-top:.75pt;width:4in;height:213pt;z-index:25166438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">
                <v:textbox>
                  <w:txbxContent>
                    <w:p w14:paraId="69ACBA0B" w14:textId="13F73408" w:rsidR="00EE5B90" w:rsidRDefault="00EE5B90" w:rsidP="00EE5B90">
                      <w:pPr>
                        <w:widowControl/>
                        <w:autoSpaceDE/>
                        <w:autoSpaceDN/>
                        <w:spacing w:before="100" w:beforeAutospacing="1" w:after="100" w:afterAutospacing="1"/>
                        <w:rPr>
                          <w:b/>
                          <w:bCs/>
                          <w:lang w:val="es-CO" w:eastAsia="es-CO"/>
                        </w:rPr>
                      </w:pPr>
                      <w:r w:rsidRPr="00EE5B90">
                        <w:rPr>
                          <w:b/>
                          <w:bCs/>
                          <w:lang w:val="es-CO" w:eastAsia="es-CO"/>
                        </w:rPr>
                        <w:t>TURISMO EN SANTANDER Y COLOMBIA</w:t>
                      </w:r>
                      <w:r w:rsidR="00F55B33">
                        <w:rPr>
                          <w:b/>
                          <w:bCs/>
                          <w:lang w:val="es-CO" w:eastAsia="es-CO"/>
                        </w:rPr>
                        <w:t xml:space="preserve"> </w:t>
                      </w:r>
                      <w:r w:rsidRPr="00EE5B90">
                        <w:rPr>
                          <w:b/>
                          <w:bCs/>
                          <w:lang w:val="es-CO" w:eastAsia="es-CO"/>
                        </w:rPr>
                        <w:t>AGENCIA DE VIAJES MAYORISTA Y OPERADORA</w:t>
                      </w:r>
                      <w:r w:rsidR="00F55B33">
                        <w:rPr>
                          <w:b/>
                          <w:bCs/>
                          <w:lang w:val="es-CO" w:eastAsia="es-CO"/>
                        </w:rPr>
                        <w:t xml:space="preserve"> </w:t>
                      </w:r>
                      <w:r w:rsidRPr="00EE5B90">
                        <w:rPr>
                          <w:b/>
                          <w:bCs/>
                          <w:lang w:val="es-CO" w:eastAsia="es-CO"/>
                        </w:rPr>
                        <w:t>UNIVERSAL DE TURISMO</w:t>
                      </w:r>
                    </w:p>
                    <w:p w14:paraId="5CE731A2" w14:textId="7D246BFE" w:rsidR="00EE5B90" w:rsidRDefault="00EE5B90" w:rsidP="00EE5B90">
                      <w:pPr>
                        <w:widowControl/>
                        <w:autoSpaceDE/>
                        <w:autoSpaceDN/>
                        <w:spacing w:before="100" w:beforeAutospacing="1" w:after="100" w:afterAutospacing="1"/>
                        <w:rPr>
                          <w:b/>
                          <w:bCs/>
                          <w:lang w:val="es-CO" w:eastAsia="es-CO"/>
                        </w:rPr>
                      </w:pPr>
                      <w:r w:rsidRPr="00EE5B90">
                        <w:rPr>
                          <w:b/>
                          <w:bCs/>
                          <w:lang w:val="es-CO" w:eastAsia="es-CO"/>
                        </w:rPr>
                        <w:t>Registro Nacional de Turismo: (</w:t>
                      </w:r>
                      <w:r>
                        <w:rPr>
                          <w:b/>
                          <w:bCs/>
                          <w:lang w:val="es-CO" w:eastAsia="es-CO"/>
                        </w:rPr>
                        <w:t xml:space="preserve">12979 </w:t>
                      </w:r>
                      <w:r w:rsidRPr="00EE5B90">
                        <w:rPr>
                          <w:b/>
                          <w:bCs/>
                          <w:lang w:val="es-CO" w:eastAsia="es-CO"/>
                        </w:rPr>
                        <w:t>RNT)</w:t>
                      </w:r>
                    </w:p>
                    <w:p w14:paraId="2C83550A" w14:textId="77777777" w:rsidR="00EE5B90" w:rsidRDefault="00EE5B90" w:rsidP="00EE5B90">
                      <w:pPr>
                        <w:widowControl/>
                        <w:autoSpaceDE/>
                        <w:autoSpaceDN/>
                        <w:spacing w:before="100" w:beforeAutospacing="1" w:after="100" w:afterAutospacing="1"/>
                        <w:rPr>
                          <w:b/>
                          <w:bCs/>
                          <w:lang w:val="es-CO" w:eastAsia="es-CO"/>
                        </w:rPr>
                      </w:pPr>
                      <w:r w:rsidRPr="00EE5B90">
                        <w:rPr>
                          <w:b/>
                          <w:bCs/>
                          <w:lang w:val="es-CO" w:eastAsia="es-CO"/>
                        </w:rPr>
                        <w:t>CONTACTO: 3214494504 – 3102099073 – 3002221614</w:t>
                      </w:r>
                    </w:p>
                    <w:p w14:paraId="0C91B855" w14:textId="51FE229A" w:rsidR="00EE5B90" w:rsidRDefault="00EE5B90" w:rsidP="00EE5B90">
                      <w:pPr>
                        <w:widowControl/>
                        <w:autoSpaceDE/>
                        <w:autoSpaceDN/>
                        <w:spacing w:before="100" w:beforeAutospacing="1" w:after="100" w:afterAutospacing="1"/>
                        <w:rPr>
                          <w:b/>
                          <w:bCs/>
                          <w:lang w:val="es-CO" w:eastAsia="es-CO"/>
                        </w:rPr>
                      </w:pPr>
                      <w:r w:rsidRPr="00EE5B90">
                        <w:rPr>
                          <w:b/>
                          <w:bCs/>
                          <w:lang w:val="es-CO" w:eastAsia="es-CO"/>
                        </w:rPr>
                        <w:t>Dirección: Calle 56 Nro. 34-09, Barrio Sotomayor</w:t>
                      </w:r>
                      <w:r>
                        <w:rPr>
                          <w:b/>
                          <w:bCs/>
                          <w:lang w:val="es-CO" w:eastAsia="es-CO"/>
                        </w:rPr>
                        <w:t xml:space="preserve"> </w:t>
                      </w:r>
                      <w:r w:rsidRPr="00EE5B90">
                        <w:rPr>
                          <w:b/>
                          <w:bCs/>
                          <w:lang w:val="es-CO" w:eastAsia="es-CO"/>
                        </w:rPr>
                        <w:t xml:space="preserve">Bucaramanga - Santander </w:t>
                      </w:r>
                      <w:r>
                        <w:rPr>
                          <w:b/>
                          <w:bCs/>
                          <w:lang w:val="es-CO" w:eastAsia="es-CO"/>
                        </w:rPr>
                        <w:t>–</w:t>
                      </w:r>
                      <w:r w:rsidRPr="00EE5B90">
                        <w:rPr>
                          <w:b/>
                          <w:bCs/>
                          <w:lang w:val="es-CO" w:eastAsia="es-CO"/>
                        </w:rPr>
                        <w:t xml:space="preserve"> Colombia</w:t>
                      </w:r>
                    </w:p>
                    <w:p w14:paraId="7629C62D" w14:textId="45093060" w:rsidR="00EE5B90" w:rsidRDefault="001F0D57" w:rsidP="00EE5B90">
                      <w:pPr>
                        <w:widowControl/>
                        <w:autoSpaceDE/>
                        <w:autoSpaceDN/>
                        <w:spacing w:before="100" w:beforeAutospacing="1" w:after="100" w:afterAutospacing="1"/>
                        <w:rPr>
                          <w:b/>
                          <w:bCs/>
                          <w:lang w:val="es-CO" w:eastAsia="es-CO"/>
                        </w:rPr>
                      </w:pPr>
                      <w:hyperlink r:id="rId10" w:history="1">
                        <w:r w:rsidR="00EE5B90" w:rsidRPr="00EE5B90">
                          <w:rPr>
                            <w:rStyle w:val="Hipervnculo"/>
                            <w:b/>
                            <w:bCs/>
                            <w:lang w:val="es-CO" w:eastAsia="es-CO"/>
                          </w:rPr>
                          <w:t>gerenciacomercial@uniturismo.c</w:t>
                        </w:r>
                        <w:r w:rsidR="00EE5B90" w:rsidRPr="002847AA">
                          <w:rPr>
                            <w:rStyle w:val="Hipervnculo"/>
                            <w:b/>
                            <w:bCs/>
                            <w:lang w:val="es-CO" w:eastAsia="es-CO"/>
                          </w:rPr>
                          <w:t>o</w:t>
                        </w:r>
                      </w:hyperlink>
                      <w:r w:rsidR="00EE5B90">
                        <w:rPr>
                          <w:b/>
                          <w:bCs/>
                          <w:lang w:val="es-CO" w:eastAsia="es-CO"/>
                        </w:rPr>
                        <w:t xml:space="preserve">  </w:t>
                      </w:r>
                    </w:p>
                    <w:p w14:paraId="2C90226D" w14:textId="1EAE17EE" w:rsidR="00EE5B90" w:rsidRPr="00EE5B90" w:rsidRDefault="001F0D57" w:rsidP="00EE5B90">
                      <w:pPr>
                        <w:widowControl/>
                        <w:autoSpaceDE/>
                        <w:autoSpaceDN/>
                        <w:spacing w:before="100" w:beforeAutospacing="1" w:after="100" w:afterAutospacing="1"/>
                        <w:rPr>
                          <w:b/>
                          <w:bCs/>
                          <w:lang w:val="es-CO" w:eastAsia="es-CO"/>
                        </w:rPr>
                      </w:pPr>
                      <w:hyperlink r:id="rId11" w:history="1">
                        <w:r w:rsidR="00EE5B90" w:rsidRPr="002847AA">
                          <w:rPr>
                            <w:rStyle w:val="Hipervnculo"/>
                            <w:sz w:val="24"/>
                            <w:szCs w:val="24"/>
                            <w:lang w:val="es-CO" w:eastAsia="es-CO"/>
                          </w:rPr>
                          <w:t>w</w:t>
                        </w:r>
                        <w:r w:rsidR="00EE5B90" w:rsidRPr="00EE5B90">
                          <w:rPr>
                            <w:rStyle w:val="Hipervnculo"/>
                            <w:sz w:val="24"/>
                            <w:szCs w:val="24"/>
                            <w:lang w:val="es-CO" w:eastAsia="es-CO"/>
                          </w:rPr>
                          <w:t>ww.uniturismo.c</w:t>
                        </w:r>
                        <w:r w:rsidR="00EE5B90" w:rsidRPr="002847AA">
                          <w:rPr>
                            <w:rStyle w:val="Hipervnculo"/>
                            <w:sz w:val="24"/>
                            <w:szCs w:val="24"/>
                            <w:lang w:val="es-CO" w:eastAsia="es-CO"/>
                          </w:rPr>
                          <w:t>o</w:t>
                        </w:r>
                      </w:hyperlink>
                      <w:r w:rsidR="00EE5B90">
                        <w:rPr>
                          <w:sz w:val="24"/>
                          <w:szCs w:val="24"/>
                          <w:lang w:val="es-CO" w:eastAsia="es-CO"/>
                        </w:rPr>
                        <w:t xml:space="preserve"> </w:t>
                      </w:r>
                    </w:p>
                    <w:sdt>
                      <w:sdtPr>
                        <w:id w:val="568603642"/>
                        <w:temporary/>
                        <w15:appearance w15:val="hidden"/>
                      </w:sdtPr>
                      <w:sdtEndPr/>
                      <w:sdtContent>
                        <w:p w14:paraId="56FF4E0A" w14:textId="50CAA697" w:rsidR="00EE5B90" w:rsidRDefault="001F0D57" w:rsidP="00EE5B90"/>
                      </w:sdtContent>
                    </w:sdt>
                    <w:p w14:paraId="0895D96B" w14:textId="326E6C0E" w:rsidR="00EE5B90" w:rsidRDefault="00EE5B90"/>
                  </w:txbxContent>
                </v:textbox>
                <w10:wrap type="square"/>
              </v:shape>
            </w:pict>
          </mc:Fallback>
        </mc:AlternateContent>
      </w:r>
    </w:p>
    <w:p w14:paraId="20993EBF" w14:textId="4B62E850" w:rsidR="00EE5B90" w:rsidRPr="00EE5B90" w:rsidRDefault="00EE5B90" w:rsidP="00EE5B90">
      <w:pPr>
        <w:pStyle w:val="NormalWeb"/>
        <w:rPr>
          <w:sz w:val="20"/>
          <w:szCs w:val="20"/>
        </w:rPr>
      </w:pPr>
      <w:r>
        <w:rPr>
          <w:noProof/>
        </w:rPr>
        <w:drawing>
          <wp:anchor distT="0" distB="0" distL="114300" distR="114300" simplePos="0" relativeHeight="251663360" behindDoc="1" locked="0" layoutInCell="1" allowOverlap="1" wp14:anchorId="15A76C23" wp14:editId="6E65BEA5">
            <wp:simplePos x="0" y="0"/>
            <wp:positionH relativeFrom="column">
              <wp:posOffset>504825</wp:posOffset>
            </wp:positionH>
            <wp:positionV relativeFrom="paragraph">
              <wp:posOffset>186690</wp:posOffset>
            </wp:positionV>
            <wp:extent cx="2257425" cy="2257425"/>
            <wp:effectExtent l="0" t="0" r="9525" b="9525"/>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257425" cy="225742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9CAA620" w14:textId="3534B330" w:rsidR="00EE5B90" w:rsidRDefault="00EE5B90" w:rsidP="00EE5B90">
      <w:pPr>
        <w:pStyle w:val="Textoindependiente"/>
        <w:ind w:left="262" w:right="5801"/>
      </w:pPr>
    </w:p>
    <w:p w14:paraId="19676319" w14:textId="2E517A1E" w:rsidR="00EE5B90" w:rsidRDefault="00EE5B90">
      <w:pPr>
        <w:pStyle w:val="Textoindependiente"/>
        <w:ind w:left="262" w:right="5801"/>
      </w:pPr>
    </w:p>
    <w:p w14:paraId="65FA4034" w14:textId="6F467834" w:rsidR="00EE5B90" w:rsidRDefault="00EE5B90">
      <w:pPr>
        <w:pStyle w:val="Textoindependiente"/>
        <w:ind w:left="262" w:right="5801"/>
      </w:pPr>
    </w:p>
    <w:p w14:paraId="7D7E5BD2" w14:textId="73958E15" w:rsidR="00EE5B90" w:rsidRDefault="00EE5B90">
      <w:pPr>
        <w:pStyle w:val="Textoindependiente"/>
        <w:ind w:left="262" w:right="5801"/>
      </w:pPr>
    </w:p>
    <w:p w14:paraId="4B78B324" w14:textId="707D3B20" w:rsidR="00EE5B90" w:rsidRDefault="00EE5B90">
      <w:pPr>
        <w:pStyle w:val="Textoindependiente"/>
        <w:ind w:left="262" w:right="5801"/>
      </w:pPr>
    </w:p>
    <w:p w14:paraId="0F522CAB" w14:textId="5E886147" w:rsidR="00EE5B90" w:rsidRDefault="00EE5B90">
      <w:pPr>
        <w:pStyle w:val="Textoindependiente"/>
        <w:ind w:left="262" w:right="5801"/>
      </w:pPr>
    </w:p>
    <w:p w14:paraId="3108D3BC" w14:textId="3AAF9F33" w:rsidR="00EE5B90" w:rsidRDefault="00EE5B90">
      <w:pPr>
        <w:pStyle w:val="Textoindependiente"/>
        <w:ind w:left="262" w:right="5801"/>
      </w:pPr>
    </w:p>
    <w:p w14:paraId="7E7B4170" w14:textId="598A64B1" w:rsidR="00EE5B90" w:rsidRDefault="00EE5B90">
      <w:pPr>
        <w:pStyle w:val="Textoindependiente"/>
        <w:ind w:left="262" w:right="5801"/>
      </w:pPr>
    </w:p>
    <w:p w14:paraId="2D45AFA5" w14:textId="65702282" w:rsidR="00EE5B90" w:rsidRDefault="00EE5B90">
      <w:pPr>
        <w:pStyle w:val="Textoindependiente"/>
        <w:ind w:left="262" w:right="5801"/>
      </w:pPr>
    </w:p>
    <w:p w14:paraId="19E8BFB4" w14:textId="110F1424" w:rsidR="00EE5B90" w:rsidRDefault="00EE5B90">
      <w:pPr>
        <w:pStyle w:val="Textoindependiente"/>
        <w:ind w:left="262" w:right="5801"/>
      </w:pPr>
    </w:p>
    <w:p w14:paraId="0A8461F4" w14:textId="13AE7BF3" w:rsidR="00EE5B90" w:rsidRDefault="00EE5B90">
      <w:pPr>
        <w:pStyle w:val="Textoindependiente"/>
        <w:ind w:left="262" w:right="5801"/>
      </w:pPr>
    </w:p>
    <w:p w14:paraId="27D5D67F" w14:textId="519288F9" w:rsidR="00EE5B90" w:rsidRDefault="00EE5B90">
      <w:pPr>
        <w:pStyle w:val="Textoindependiente"/>
        <w:ind w:left="262" w:right="5801"/>
      </w:pPr>
    </w:p>
    <w:p w14:paraId="198F7D63" w14:textId="5901F315" w:rsidR="00EE5B90" w:rsidRDefault="00EE5B90" w:rsidP="00EE5B90">
      <w:pPr>
        <w:pStyle w:val="Textoindependiente"/>
        <w:ind w:right="5801"/>
        <w:jc w:val="center"/>
      </w:pPr>
      <w:r>
        <w:tab/>
      </w:r>
    </w:p>
    <w:p w14:paraId="3AD74CB0" w14:textId="70A5D087" w:rsidR="00EE5B90" w:rsidRDefault="00EE5B90" w:rsidP="00EE5B90">
      <w:pPr>
        <w:pStyle w:val="Textoindependiente"/>
        <w:ind w:right="5801"/>
        <w:jc w:val="center"/>
      </w:pPr>
    </w:p>
    <w:p w14:paraId="45232135" w14:textId="529C516B" w:rsidR="001A6E4A" w:rsidRPr="001A6E4A" w:rsidRDefault="001A6E4A" w:rsidP="001A6E4A">
      <w:pPr>
        <w:widowControl/>
        <w:autoSpaceDE/>
        <w:autoSpaceDN/>
        <w:spacing w:before="100" w:beforeAutospacing="1" w:after="100" w:afterAutospacing="1"/>
        <w:rPr>
          <w:sz w:val="24"/>
          <w:szCs w:val="24"/>
          <w:lang w:val="en-GB" w:eastAsia="es-CO"/>
        </w:rPr>
      </w:pPr>
      <w:r w:rsidRPr="001A6E4A">
        <w:rPr>
          <w:b/>
          <w:bCs/>
          <w:sz w:val="24"/>
          <w:szCs w:val="24"/>
          <w:lang w:val="en-GB" w:eastAsia="es-CO"/>
        </w:rPr>
        <w:t xml:space="preserve">TATACOA DESERT </w:t>
      </w:r>
      <w:r>
        <w:rPr>
          <w:b/>
          <w:bCs/>
          <w:sz w:val="24"/>
          <w:szCs w:val="24"/>
          <w:lang w:val="en-GB" w:eastAsia="es-CO"/>
        </w:rPr>
        <w:t>3</w:t>
      </w:r>
      <w:r w:rsidRPr="001A6E4A">
        <w:rPr>
          <w:b/>
          <w:bCs/>
          <w:sz w:val="24"/>
          <w:szCs w:val="24"/>
          <w:lang w:val="en-GB" w:eastAsia="es-CO"/>
        </w:rPr>
        <w:t xml:space="preserve">D / </w:t>
      </w:r>
      <w:r>
        <w:rPr>
          <w:b/>
          <w:bCs/>
          <w:sz w:val="24"/>
          <w:szCs w:val="24"/>
          <w:lang w:val="en-GB" w:eastAsia="es-CO"/>
        </w:rPr>
        <w:t>2</w:t>
      </w:r>
      <w:r w:rsidRPr="001A6E4A">
        <w:rPr>
          <w:b/>
          <w:bCs/>
          <w:sz w:val="24"/>
          <w:szCs w:val="24"/>
          <w:lang w:val="en-GB" w:eastAsia="es-CO"/>
        </w:rPr>
        <w:t>N</w:t>
      </w:r>
    </w:p>
    <w:p w14:paraId="6FBDD953" w14:textId="77777777" w:rsidR="001A6E4A" w:rsidRPr="001A6E4A" w:rsidRDefault="001A6E4A" w:rsidP="001A6E4A">
      <w:pPr>
        <w:widowControl/>
        <w:autoSpaceDE/>
        <w:autoSpaceDN/>
        <w:spacing w:before="100" w:beforeAutospacing="1" w:after="100" w:afterAutospacing="1"/>
        <w:jc w:val="center"/>
        <w:rPr>
          <w:rFonts w:ascii="Arial" w:hAnsi="Arial" w:cs="Arial"/>
          <w:color w:val="E36C0A" w:themeColor="accent6" w:themeShade="BF"/>
          <w:sz w:val="28"/>
          <w:szCs w:val="28"/>
          <w:lang w:val="en-GB" w:eastAsia="es-CO"/>
        </w:rPr>
      </w:pPr>
      <w:r w:rsidRPr="001A6E4A">
        <w:rPr>
          <w:rFonts w:ascii="Arial" w:hAnsi="Arial" w:cs="Arial"/>
          <w:b/>
          <w:bCs/>
          <w:color w:val="E36C0A" w:themeColor="accent6" w:themeShade="BF"/>
          <w:sz w:val="28"/>
          <w:szCs w:val="28"/>
          <w:lang w:val="en-GB" w:eastAsia="es-CO"/>
        </w:rPr>
        <w:t>NEIVA: TOURISTIC AND CHARMING</w:t>
      </w:r>
    </w:p>
    <w:p w14:paraId="614734A5" w14:textId="77777777" w:rsidR="001A6E4A" w:rsidRPr="001A6E4A" w:rsidRDefault="001A6E4A" w:rsidP="001A6E4A">
      <w:pPr>
        <w:widowControl/>
        <w:autoSpaceDE/>
        <w:autoSpaceDN/>
        <w:spacing w:before="100" w:beforeAutospacing="1" w:after="100" w:afterAutospacing="1"/>
        <w:rPr>
          <w:rFonts w:ascii="Arial" w:hAnsi="Arial" w:cs="Arial"/>
          <w:sz w:val="24"/>
          <w:szCs w:val="24"/>
          <w:lang w:val="en-GB" w:eastAsia="es-CO"/>
        </w:rPr>
      </w:pPr>
      <w:r w:rsidRPr="001A6E4A">
        <w:rPr>
          <w:rFonts w:ascii="Arial" w:hAnsi="Arial" w:cs="Arial"/>
          <w:sz w:val="24"/>
          <w:szCs w:val="24"/>
          <w:lang w:val="en-GB" w:eastAsia="es-CO"/>
        </w:rPr>
        <w:t>We are pleased to present our service portfolio as a Wholesale Tour Operator and Travel Agency (RNT 12979), backed by extensive industry experience and in-depth knowledge of national destinations, including the department of Huila and its top attractions.</w:t>
      </w:r>
    </w:p>
    <w:p w14:paraId="03BB8293" w14:textId="77777777" w:rsidR="001A6E4A" w:rsidRPr="001A6E4A" w:rsidRDefault="001A6E4A" w:rsidP="001A6E4A">
      <w:pPr>
        <w:widowControl/>
        <w:autoSpaceDE/>
        <w:autoSpaceDN/>
        <w:spacing w:before="100" w:beforeAutospacing="1" w:after="100" w:afterAutospacing="1"/>
        <w:rPr>
          <w:rFonts w:ascii="Arial" w:hAnsi="Arial" w:cs="Arial"/>
          <w:sz w:val="24"/>
          <w:szCs w:val="24"/>
          <w:lang w:val="en-GB" w:eastAsia="es-CO"/>
        </w:rPr>
      </w:pPr>
      <w:r w:rsidRPr="001A6E4A">
        <w:rPr>
          <w:rFonts w:ascii="Arial" w:hAnsi="Arial" w:cs="Arial"/>
          <w:sz w:val="24"/>
          <w:szCs w:val="24"/>
          <w:lang w:val="en-GB" w:eastAsia="es-CO"/>
        </w:rPr>
        <w:t xml:space="preserve">We count on a team of trained and certified professionals, along with a comprehensive logistics network across our operating regions, to deliver excellence to our clients and </w:t>
      </w:r>
      <w:proofErr w:type="spellStart"/>
      <w:r w:rsidRPr="001A6E4A">
        <w:rPr>
          <w:rFonts w:ascii="Arial" w:hAnsi="Arial" w:cs="Arial"/>
          <w:sz w:val="24"/>
          <w:szCs w:val="24"/>
          <w:lang w:val="en-GB" w:eastAsia="es-CO"/>
        </w:rPr>
        <w:t>travelers</w:t>
      </w:r>
      <w:proofErr w:type="spellEnd"/>
      <w:r w:rsidRPr="001A6E4A">
        <w:rPr>
          <w:rFonts w:ascii="Arial" w:hAnsi="Arial" w:cs="Arial"/>
          <w:sz w:val="24"/>
          <w:szCs w:val="24"/>
          <w:lang w:val="en-GB" w:eastAsia="es-CO"/>
        </w:rPr>
        <w:t>. We specialize in experiential, cultural, heritage, nature, and adventure tourism.</w:t>
      </w:r>
    </w:p>
    <w:p w14:paraId="4B8CF2B4" w14:textId="77777777" w:rsidR="001A6E4A" w:rsidRPr="001A6E4A" w:rsidRDefault="001A6E4A" w:rsidP="001A6E4A">
      <w:pPr>
        <w:widowControl/>
        <w:autoSpaceDE/>
        <w:autoSpaceDN/>
        <w:spacing w:before="100" w:beforeAutospacing="1" w:after="100" w:afterAutospacing="1"/>
        <w:rPr>
          <w:rFonts w:ascii="Arial" w:hAnsi="Arial" w:cs="Arial"/>
          <w:sz w:val="24"/>
          <w:szCs w:val="24"/>
          <w:lang w:val="en-GB" w:eastAsia="es-CO"/>
        </w:rPr>
      </w:pPr>
      <w:r w:rsidRPr="001A6E4A">
        <w:rPr>
          <w:rFonts w:ascii="Arial" w:hAnsi="Arial" w:cs="Arial"/>
          <w:sz w:val="24"/>
          <w:szCs w:val="24"/>
          <w:lang w:val="en-GB" w:eastAsia="es-CO"/>
        </w:rPr>
        <w:t>We offer specialized tourist transportation (with full logistical capacity for groups and accessible transport for passengers with reduced mobility), certified professional guides, local field experts, customized tours, horseback riding, eco-trekking, stargazing experiences, adventure sports, natural reserve visits, and hotel and lodge booking management.</w:t>
      </w:r>
    </w:p>
    <w:p w14:paraId="386882E9" w14:textId="1C72E935" w:rsidR="00EE5B90" w:rsidRPr="001A6E4A" w:rsidRDefault="00EE5B90" w:rsidP="00EE5B90">
      <w:pPr>
        <w:widowControl/>
        <w:autoSpaceDE/>
        <w:autoSpaceDN/>
        <w:spacing w:before="100" w:beforeAutospacing="1" w:after="100" w:afterAutospacing="1"/>
        <w:rPr>
          <w:sz w:val="24"/>
          <w:szCs w:val="24"/>
          <w:lang w:val="en-GB" w:eastAsia="es-CO"/>
        </w:rPr>
      </w:pPr>
    </w:p>
    <w:p w14:paraId="7F695172" w14:textId="06666F4A" w:rsidR="00EE5B90" w:rsidRPr="001A6E4A" w:rsidRDefault="00EE5B90" w:rsidP="00EE5B90">
      <w:pPr>
        <w:widowControl/>
        <w:autoSpaceDE/>
        <w:autoSpaceDN/>
        <w:spacing w:before="100" w:beforeAutospacing="1" w:after="100" w:afterAutospacing="1"/>
        <w:rPr>
          <w:sz w:val="24"/>
          <w:szCs w:val="24"/>
          <w:lang w:val="en-GB" w:eastAsia="es-CO"/>
        </w:rPr>
      </w:pPr>
    </w:p>
    <w:p w14:paraId="22C81A83" w14:textId="71ADE901" w:rsidR="00EE5B90" w:rsidRPr="001A6E4A" w:rsidRDefault="00EE5B90" w:rsidP="00EE5B90">
      <w:pPr>
        <w:widowControl/>
        <w:autoSpaceDE/>
        <w:autoSpaceDN/>
        <w:spacing w:before="100" w:beforeAutospacing="1" w:after="100" w:afterAutospacing="1"/>
        <w:rPr>
          <w:sz w:val="24"/>
          <w:szCs w:val="24"/>
          <w:lang w:val="en-GB" w:eastAsia="es-CO"/>
        </w:rPr>
      </w:pPr>
    </w:p>
    <w:p w14:paraId="37D0CE44" w14:textId="6085C6C4" w:rsidR="00EE5B90" w:rsidRPr="001A6E4A" w:rsidRDefault="00EE5B90" w:rsidP="00EE5B90">
      <w:pPr>
        <w:widowControl/>
        <w:autoSpaceDE/>
        <w:autoSpaceDN/>
        <w:spacing w:before="100" w:beforeAutospacing="1" w:after="100" w:afterAutospacing="1"/>
        <w:rPr>
          <w:sz w:val="24"/>
          <w:szCs w:val="24"/>
          <w:lang w:val="en-GB" w:eastAsia="es-CO"/>
        </w:rPr>
      </w:pPr>
    </w:p>
    <w:p w14:paraId="072732A9" w14:textId="62EB73BD" w:rsidR="00EE5B90" w:rsidRDefault="00EE5B90" w:rsidP="00EE5B90">
      <w:pPr>
        <w:widowControl/>
        <w:autoSpaceDE/>
        <w:autoSpaceDN/>
        <w:spacing w:before="100" w:beforeAutospacing="1" w:after="100" w:afterAutospacing="1"/>
        <w:rPr>
          <w:sz w:val="24"/>
          <w:szCs w:val="24"/>
          <w:lang w:val="en-GB" w:eastAsia="es-CO"/>
        </w:rPr>
      </w:pPr>
    </w:p>
    <w:p w14:paraId="7DC412E4" w14:textId="77777777" w:rsidR="001A6E4A" w:rsidRPr="001A6E4A" w:rsidRDefault="001A6E4A" w:rsidP="00EE5B90">
      <w:pPr>
        <w:widowControl/>
        <w:autoSpaceDE/>
        <w:autoSpaceDN/>
        <w:spacing w:before="100" w:beforeAutospacing="1" w:after="100" w:afterAutospacing="1"/>
        <w:rPr>
          <w:sz w:val="24"/>
          <w:szCs w:val="24"/>
          <w:lang w:val="en-GB" w:eastAsia="es-CO"/>
        </w:rPr>
      </w:pPr>
    </w:p>
    <w:p w14:paraId="02E461F9" w14:textId="28678640" w:rsidR="001A6E4A" w:rsidRDefault="001A6E4A" w:rsidP="001A6E4A">
      <w:pPr>
        <w:widowControl/>
        <w:autoSpaceDE/>
        <w:autoSpaceDN/>
        <w:spacing w:before="100" w:beforeAutospacing="1" w:after="100" w:afterAutospacing="1"/>
        <w:jc w:val="center"/>
        <w:rPr>
          <w:b/>
          <w:bCs/>
          <w:color w:val="E36C0A" w:themeColor="accent6" w:themeShade="BF"/>
          <w:sz w:val="28"/>
          <w:szCs w:val="28"/>
          <w:lang w:val="en-GB" w:eastAsia="es-CO"/>
        </w:rPr>
      </w:pPr>
      <w:r w:rsidRPr="001A6E4A">
        <w:rPr>
          <w:b/>
          <w:bCs/>
          <w:color w:val="E36C0A" w:themeColor="accent6" w:themeShade="BF"/>
          <w:sz w:val="28"/>
          <w:szCs w:val="28"/>
          <w:lang w:val="en-GB" w:eastAsia="es-CO"/>
        </w:rPr>
        <w:t xml:space="preserve">NEIVA: TOURISTIC AND </w:t>
      </w:r>
      <w:r>
        <w:rPr>
          <w:b/>
          <w:bCs/>
          <w:color w:val="E36C0A" w:themeColor="accent6" w:themeShade="BF"/>
          <w:sz w:val="28"/>
          <w:szCs w:val="28"/>
          <w:lang w:val="en-GB" w:eastAsia="es-CO"/>
        </w:rPr>
        <w:t>LOVING</w:t>
      </w:r>
    </w:p>
    <w:p w14:paraId="239CC2A6" w14:textId="77777777" w:rsidR="001A6E4A" w:rsidRPr="001A6E4A" w:rsidRDefault="001A6E4A" w:rsidP="001A6E4A">
      <w:pPr>
        <w:pStyle w:val="Ttulo3"/>
        <w:rPr>
          <w:b/>
          <w:bCs/>
          <w:sz w:val="28"/>
          <w:szCs w:val="28"/>
          <w:lang w:val="en-GB"/>
        </w:rPr>
      </w:pPr>
      <w:r w:rsidRPr="001A6E4A">
        <w:rPr>
          <w:b/>
          <w:bCs/>
          <w:sz w:val="28"/>
          <w:szCs w:val="28"/>
          <w:lang w:val="en-GB"/>
        </w:rPr>
        <w:t>ATACOA DESERT 3D / 2N</w:t>
      </w:r>
    </w:p>
    <w:p w14:paraId="4FE412E0" w14:textId="77777777" w:rsidR="001A6E4A" w:rsidRPr="001A6E4A" w:rsidRDefault="001A6E4A" w:rsidP="001A6E4A">
      <w:pPr>
        <w:pStyle w:val="NormalWeb"/>
        <w:rPr>
          <w:lang w:val="en-GB"/>
        </w:rPr>
      </w:pPr>
      <w:r w:rsidRPr="001A6E4A">
        <w:rPr>
          <w:b/>
          <w:bCs/>
          <w:lang w:val="en-GB"/>
        </w:rPr>
        <w:t>Duration:</w:t>
      </w:r>
      <w:r w:rsidRPr="001A6E4A">
        <w:rPr>
          <w:lang w:val="en-GB"/>
        </w:rPr>
        <w:t xml:space="preserve"> 3 Days / 2 Nights</w:t>
      </w:r>
    </w:p>
    <w:p w14:paraId="7BB4FA88" w14:textId="2AB0CCF4" w:rsidR="001A6E4A" w:rsidRDefault="001A6E4A" w:rsidP="001A6E4A">
      <w:pPr>
        <w:pStyle w:val="NormalWeb"/>
      </w:pPr>
      <w:r>
        <w:rPr>
          <w:b/>
          <w:bCs/>
        </w:rPr>
        <w:t xml:space="preserve">Tour </w:t>
      </w:r>
      <w:proofErr w:type="spellStart"/>
      <w:r>
        <w:rPr>
          <w:b/>
          <w:bCs/>
        </w:rPr>
        <w:t>Operator</w:t>
      </w:r>
      <w:proofErr w:type="spellEnd"/>
      <w:r>
        <w:rPr>
          <w:b/>
          <w:bCs/>
        </w:rPr>
        <w:t>:</w:t>
      </w:r>
      <w:r>
        <w:t xml:space="preserve"> Universal de Turismo (RNT 12979)</w:t>
      </w:r>
      <w:r>
        <w:t>.</w:t>
      </w:r>
    </w:p>
    <w:p w14:paraId="78105EF4" w14:textId="77777777" w:rsidR="00F55B33" w:rsidRDefault="001A6E4A" w:rsidP="00F55B33">
      <w:pPr>
        <w:pStyle w:val="NormalWeb"/>
        <w:numPr>
          <w:ilvl w:val="0"/>
          <w:numId w:val="17"/>
        </w:numPr>
        <w:rPr>
          <w:lang w:val="en-GB"/>
        </w:rPr>
      </w:pPr>
      <w:r w:rsidRPr="001A6E4A">
        <w:rPr>
          <w:lang w:val="en-GB"/>
        </w:rPr>
        <w:t>INCLUDED AND NOT INCLUDED S</w:t>
      </w:r>
      <w:r>
        <w:rPr>
          <w:lang w:val="en-GB"/>
        </w:rPr>
        <w:t>ERVICES</w:t>
      </w:r>
      <w:r>
        <w:rPr>
          <w:lang w:val="en-GB"/>
        </w:rPr>
        <w:tab/>
      </w:r>
    </w:p>
    <w:p w14:paraId="57FF7FDD" w14:textId="4778959C" w:rsidR="00F55B33" w:rsidRPr="00F55B33" w:rsidRDefault="00F55B33" w:rsidP="00F55B33">
      <w:pPr>
        <w:pStyle w:val="NormalWeb"/>
        <w:ind w:left="643"/>
        <w:rPr>
          <w:b/>
          <w:bCs/>
          <w:sz w:val="30"/>
          <w:szCs w:val="30"/>
          <w:lang w:val="en-GB"/>
        </w:rPr>
      </w:pPr>
      <w:r w:rsidRPr="00F55B33">
        <w:rPr>
          <w:b/>
          <w:bCs/>
          <w:color w:val="215868" w:themeColor="accent5" w:themeShade="80"/>
          <w:sz w:val="30"/>
          <w:szCs w:val="30"/>
          <w:lang w:val="en-GB"/>
        </w:rPr>
        <w:t>THE PACKAGE INCLUDES:</w:t>
      </w:r>
    </w:p>
    <w:p w14:paraId="7FD91F3E" w14:textId="77777777" w:rsidR="00F55B33" w:rsidRPr="00F55B33" w:rsidRDefault="00F55B33" w:rsidP="00F55B33">
      <w:pPr>
        <w:pStyle w:val="Prrafodelista"/>
        <w:widowControl/>
        <w:numPr>
          <w:ilvl w:val="0"/>
          <w:numId w:val="22"/>
        </w:numPr>
        <w:autoSpaceDE/>
        <w:autoSpaceDN/>
        <w:spacing w:before="100" w:beforeAutospacing="1" w:after="100" w:afterAutospacing="1"/>
        <w:rPr>
          <w:sz w:val="24"/>
          <w:szCs w:val="24"/>
          <w:lang w:val="en-GB" w:eastAsia="es-CO"/>
        </w:rPr>
      </w:pPr>
      <w:r w:rsidRPr="00F55B33">
        <w:rPr>
          <w:sz w:val="24"/>
          <w:szCs w:val="24"/>
          <w:lang w:val="en-GB" w:eastAsia="es-CO"/>
        </w:rPr>
        <w:t>Private special tourist transportation throughout the entire itinerary (sized according to group size).</w:t>
      </w:r>
    </w:p>
    <w:p w14:paraId="4790852F" w14:textId="77777777" w:rsidR="00F55B33" w:rsidRPr="00F55B33" w:rsidRDefault="00F55B33" w:rsidP="00F55B33">
      <w:pPr>
        <w:widowControl/>
        <w:numPr>
          <w:ilvl w:val="0"/>
          <w:numId w:val="18"/>
        </w:numPr>
        <w:autoSpaceDE/>
        <w:autoSpaceDN/>
        <w:spacing w:before="100" w:beforeAutospacing="1" w:after="100" w:afterAutospacing="1"/>
        <w:rPr>
          <w:sz w:val="24"/>
          <w:szCs w:val="24"/>
          <w:lang w:val="en-GB" w:eastAsia="es-CO"/>
        </w:rPr>
      </w:pPr>
      <w:r w:rsidRPr="00F55B33">
        <w:rPr>
          <w:sz w:val="24"/>
          <w:szCs w:val="24"/>
          <w:lang w:val="en-GB" w:eastAsia="es-CO"/>
        </w:rPr>
        <w:t>Airport / Bus Station transfer in &amp; out (meet and greet + hotel transfers) and transport to all program destinations.</w:t>
      </w:r>
    </w:p>
    <w:p w14:paraId="0E523910" w14:textId="77777777" w:rsidR="00F55B33" w:rsidRPr="00F55B33" w:rsidRDefault="00F55B33" w:rsidP="00F55B33">
      <w:pPr>
        <w:widowControl/>
        <w:numPr>
          <w:ilvl w:val="0"/>
          <w:numId w:val="18"/>
        </w:numPr>
        <w:autoSpaceDE/>
        <w:autoSpaceDN/>
        <w:spacing w:before="100" w:beforeAutospacing="1" w:after="100" w:afterAutospacing="1"/>
        <w:rPr>
          <w:sz w:val="24"/>
          <w:szCs w:val="24"/>
          <w:lang w:val="en-GB" w:eastAsia="es-CO"/>
        </w:rPr>
      </w:pPr>
      <w:r w:rsidRPr="00F55B33">
        <w:rPr>
          <w:sz w:val="24"/>
          <w:szCs w:val="24"/>
          <w:lang w:val="en-GB" w:eastAsia="es-CO"/>
        </w:rPr>
        <w:t>Travel medical insurance policy (</w:t>
      </w:r>
      <w:proofErr w:type="spellStart"/>
      <w:r w:rsidRPr="00F55B33">
        <w:rPr>
          <w:sz w:val="24"/>
          <w:szCs w:val="24"/>
          <w:lang w:val="en-GB" w:eastAsia="es-CO"/>
        </w:rPr>
        <w:t>Colasistencia</w:t>
      </w:r>
      <w:proofErr w:type="spellEnd"/>
      <w:r w:rsidRPr="00F55B33">
        <w:rPr>
          <w:sz w:val="24"/>
          <w:szCs w:val="24"/>
          <w:lang w:val="en-GB" w:eastAsia="es-CO"/>
        </w:rPr>
        <w:t xml:space="preserve"> with COVID-19 coverage).</w:t>
      </w:r>
    </w:p>
    <w:p w14:paraId="0363DE41" w14:textId="77777777" w:rsidR="00F55B33" w:rsidRPr="00F55B33" w:rsidRDefault="00F55B33" w:rsidP="00F55B33">
      <w:pPr>
        <w:widowControl/>
        <w:autoSpaceDE/>
        <w:autoSpaceDN/>
        <w:spacing w:before="100" w:beforeAutospacing="1" w:after="100" w:afterAutospacing="1"/>
        <w:rPr>
          <w:sz w:val="24"/>
          <w:szCs w:val="24"/>
          <w:lang w:val="es-CO" w:eastAsia="es-CO"/>
        </w:rPr>
      </w:pPr>
      <w:proofErr w:type="gramStart"/>
      <w:r w:rsidRPr="00F55B33">
        <w:rPr>
          <w:rFonts w:hAnsi="Symbol"/>
          <w:sz w:val="24"/>
          <w:szCs w:val="24"/>
          <w:lang w:val="es-CO" w:eastAsia="es-CO"/>
        </w:rPr>
        <w:t></w:t>
      </w:r>
      <w:r w:rsidRPr="00F55B33">
        <w:rPr>
          <w:sz w:val="24"/>
          <w:szCs w:val="24"/>
          <w:lang w:val="es-CO" w:eastAsia="es-CO"/>
        </w:rPr>
        <w:t xml:space="preserve">  </w:t>
      </w:r>
      <w:proofErr w:type="spellStart"/>
      <w:r w:rsidRPr="00F55B33">
        <w:rPr>
          <w:b/>
          <w:bCs/>
          <w:color w:val="215868" w:themeColor="accent5" w:themeShade="80"/>
          <w:sz w:val="24"/>
          <w:szCs w:val="24"/>
          <w:lang w:val="es-CO" w:eastAsia="es-CO"/>
        </w:rPr>
        <w:t>Accommodation</w:t>
      </w:r>
      <w:proofErr w:type="spellEnd"/>
      <w:proofErr w:type="gramEnd"/>
      <w:r w:rsidRPr="00F55B33">
        <w:rPr>
          <w:b/>
          <w:bCs/>
          <w:color w:val="215868" w:themeColor="accent5" w:themeShade="80"/>
          <w:sz w:val="24"/>
          <w:szCs w:val="24"/>
          <w:lang w:val="es-CO" w:eastAsia="es-CO"/>
        </w:rPr>
        <w:t xml:space="preserve"> &amp; </w:t>
      </w:r>
      <w:proofErr w:type="spellStart"/>
      <w:r w:rsidRPr="00F55B33">
        <w:rPr>
          <w:b/>
          <w:bCs/>
          <w:color w:val="215868" w:themeColor="accent5" w:themeShade="80"/>
          <w:sz w:val="24"/>
          <w:szCs w:val="24"/>
          <w:lang w:val="es-CO" w:eastAsia="es-CO"/>
        </w:rPr>
        <w:t>Meals</w:t>
      </w:r>
      <w:proofErr w:type="spellEnd"/>
      <w:r w:rsidRPr="00F55B33">
        <w:rPr>
          <w:b/>
          <w:bCs/>
          <w:color w:val="215868" w:themeColor="accent5" w:themeShade="80"/>
          <w:sz w:val="24"/>
          <w:szCs w:val="24"/>
          <w:lang w:val="es-CO" w:eastAsia="es-CO"/>
        </w:rPr>
        <w:t>:</w:t>
      </w:r>
    </w:p>
    <w:p w14:paraId="29520303" w14:textId="77777777" w:rsidR="00F55B33" w:rsidRPr="00F55B33" w:rsidRDefault="00F55B33" w:rsidP="00F55B33">
      <w:pPr>
        <w:widowControl/>
        <w:numPr>
          <w:ilvl w:val="0"/>
          <w:numId w:val="19"/>
        </w:numPr>
        <w:autoSpaceDE/>
        <w:autoSpaceDN/>
        <w:spacing w:before="100" w:beforeAutospacing="1" w:after="100" w:afterAutospacing="1"/>
        <w:rPr>
          <w:sz w:val="24"/>
          <w:szCs w:val="24"/>
          <w:lang w:val="en-GB" w:eastAsia="es-CO"/>
        </w:rPr>
      </w:pPr>
      <w:r w:rsidRPr="00F55B33">
        <w:rPr>
          <w:sz w:val="24"/>
          <w:szCs w:val="24"/>
          <w:lang w:val="en-GB" w:eastAsia="es-CO"/>
        </w:rPr>
        <w:t xml:space="preserve">3 Days / 2 </w:t>
      </w:r>
      <w:proofErr w:type="spellStart"/>
      <w:r w:rsidRPr="00F55B33">
        <w:rPr>
          <w:sz w:val="24"/>
          <w:szCs w:val="24"/>
          <w:lang w:val="en-GB" w:eastAsia="es-CO"/>
        </w:rPr>
        <w:t>Nights</w:t>
      </w:r>
      <w:proofErr w:type="spellEnd"/>
      <w:r w:rsidRPr="00F55B33">
        <w:rPr>
          <w:sz w:val="24"/>
          <w:szCs w:val="24"/>
          <w:lang w:val="en-GB" w:eastAsia="es-CO"/>
        </w:rPr>
        <w:t xml:space="preserve"> accommodation at the selected hotel (double occupancy minimum).</w:t>
      </w:r>
    </w:p>
    <w:p w14:paraId="4A4A41B0" w14:textId="77777777" w:rsidR="00F55B33" w:rsidRPr="00F55B33" w:rsidRDefault="00F55B33" w:rsidP="00F55B33">
      <w:pPr>
        <w:widowControl/>
        <w:numPr>
          <w:ilvl w:val="0"/>
          <w:numId w:val="19"/>
        </w:numPr>
        <w:autoSpaceDE/>
        <w:autoSpaceDN/>
        <w:spacing w:before="100" w:beforeAutospacing="1" w:after="100" w:afterAutospacing="1"/>
        <w:rPr>
          <w:sz w:val="24"/>
          <w:szCs w:val="24"/>
          <w:lang w:val="en-GB" w:eastAsia="es-CO"/>
        </w:rPr>
      </w:pPr>
      <w:r w:rsidRPr="00F55B33">
        <w:rPr>
          <w:sz w:val="24"/>
          <w:szCs w:val="24"/>
          <w:lang w:val="en-GB" w:eastAsia="es-CO"/>
        </w:rPr>
        <w:t>Meals: 2 Breakfasts (1 per night of stay).</w:t>
      </w:r>
    </w:p>
    <w:p w14:paraId="1DC6CE3D" w14:textId="77777777" w:rsidR="00F55B33" w:rsidRPr="00F55B33" w:rsidRDefault="00F55B33" w:rsidP="00F55B33">
      <w:pPr>
        <w:widowControl/>
        <w:autoSpaceDE/>
        <w:autoSpaceDN/>
        <w:spacing w:before="100" w:beforeAutospacing="1" w:after="100" w:afterAutospacing="1"/>
        <w:rPr>
          <w:sz w:val="24"/>
          <w:szCs w:val="24"/>
          <w:lang w:val="es-CO" w:eastAsia="es-CO"/>
        </w:rPr>
      </w:pPr>
      <w:proofErr w:type="gramStart"/>
      <w:r w:rsidRPr="00F55B33">
        <w:rPr>
          <w:rFonts w:hAnsi="Symbol"/>
          <w:sz w:val="24"/>
          <w:szCs w:val="24"/>
          <w:lang w:val="es-CO" w:eastAsia="es-CO"/>
        </w:rPr>
        <w:t></w:t>
      </w:r>
      <w:r w:rsidRPr="00F55B33">
        <w:rPr>
          <w:sz w:val="24"/>
          <w:szCs w:val="24"/>
          <w:lang w:val="es-CO" w:eastAsia="es-CO"/>
        </w:rPr>
        <w:t xml:space="preserve">  </w:t>
      </w:r>
      <w:r w:rsidRPr="00F55B33">
        <w:rPr>
          <w:b/>
          <w:bCs/>
          <w:color w:val="215868" w:themeColor="accent5" w:themeShade="80"/>
          <w:sz w:val="24"/>
          <w:szCs w:val="24"/>
          <w:lang w:val="es-CO" w:eastAsia="es-CO"/>
        </w:rPr>
        <w:t>Tours</w:t>
      </w:r>
      <w:proofErr w:type="gramEnd"/>
      <w:r w:rsidRPr="00F55B33">
        <w:rPr>
          <w:b/>
          <w:bCs/>
          <w:color w:val="215868" w:themeColor="accent5" w:themeShade="80"/>
          <w:sz w:val="24"/>
          <w:szCs w:val="24"/>
          <w:lang w:val="es-CO" w:eastAsia="es-CO"/>
        </w:rPr>
        <w:t xml:space="preserve"> &amp; </w:t>
      </w:r>
      <w:proofErr w:type="spellStart"/>
      <w:r w:rsidRPr="00F55B33">
        <w:rPr>
          <w:b/>
          <w:bCs/>
          <w:color w:val="215868" w:themeColor="accent5" w:themeShade="80"/>
          <w:sz w:val="24"/>
          <w:szCs w:val="24"/>
          <w:lang w:val="es-CO" w:eastAsia="es-CO"/>
        </w:rPr>
        <w:t>Included</w:t>
      </w:r>
      <w:proofErr w:type="spellEnd"/>
      <w:r w:rsidRPr="00F55B33">
        <w:rPr>
          <w:b/>
          <w:bCs/>
          <w:color w:val="215868" w:themeColor="accent5" w:themeShade="80"/>
          <w:sz w:val="24"/>
          <w:szCs w:val="24"/>
          <w:lang w:val="es-CO" w:eastAsia="es-CO"/>
        </w:rPr>
        <w:t xml:space="preserve"> </w:t>
      </w:r>
      <w:proofErr w:type="spellStart"/>
      <w:r w:rsidRPr="00F55B33">
        <w:rPr>
          <w:b/>
          <w:bCs/>
          <w:color w:val="215868" w:themeColor="accent5" w:themeShade="80"/>
          <w:sz w:val="24"/>
          <w:szCs w:val="24"/>
          <w:lang w:val="es-CO" w:eastAsia="es-CO"/>
        </w:rPr>
        <w:t>Experiences</w:t>
      </w:r>
      <w:proofErr w:type="spellEnd"/>
      <w:r w:rsidRPr="00F55B33">
        <w:rPr>
          <w:b/>
          <w:bCs/>
          <w:color w:val="215868" w:themeColor="accent5" w:themeShade="80"/>
          <w:sz w:val="24"/>
          <w:szCs w:val="24"/>
          <w:lang w:val="es-CO" w:eastAsia="es-CO"/>
        </w:rPr>
        <w:t>:</w:t>
      </w:r>
    </w:p>
    <w:p w14:paraId="6EE2B0B5" w14:textId="77777777" w:rsidR="00F55B33" w:rsidRPr="00F55B33" w:rsidRDefault="00F55B33" w:rsidP="00F55B33">
      <w:pPr>
        <w:widowControl/>
        <w:numPr>
          <w:ilvl w:val="0"/>
          <w:numId w:val="20"/>
        </w:numPr>
        <w:autoSpaceDE/>
        <w:autoSpaceDN/>
        <w:spacing w:before="100" w:beforeAutospacing="1" w:after="100" w:afterAutospacing="1"/>
        <w:rPr>
          <w:sz w:val="24"/>
          <w:szCs w:val="24"/>
          <w:lang w:val="en-GB" w:eastAsia="es-CO"/>
        </w:rPr>
      </w:pPr>
      <w:r w:rsidRPr="00F55B33">
        <w:rPr>
          <w:b/>
          <w:bCs/>
          <w:sz w:val="24"/>
          <w:szCs w:val="24"/>
          <w:lang w:val="en-GB" w:eastAsia="es-CO"/>
        </w:rPr>
        <w:t>Neiva City Tour:</w:t>
      </w:r>
      <w:r w:rsidRPr="00F55B33">
        <w:rPr>
          <w:sz w:val="24"/>
          <w:szCs w:val="24"/>
          <w:lang w:val="en-GB" w:eastAsia="es-CO"/>
        </w:rPr>
        <w:t xml:space="preserve"> Historical, cultural, and culinary tour + Motorboat ride along the Magdalena River.</w:t>
      </w:r>
    </w:p>
    <w:p w14:paraId="09A1F297" w14:textId="77777777" w:rsidR="00F55B33" w:rsidRPr="00F55B33" w:rsidRDefault="00F55B33" w:rsidP="00F55B33">
      <w:pPr>
        <w:widowControl/>
        <w:numPr>
          <w:ilvl w:val="0"/>
          <w:numId w:val="20"/>
        </w:numPr>
        <w:autoSpaceDE/>
        <w:autoSpaceDN/>
        <w:spacing w:before="100" w:beforeAutospacing="1" w:after="100" w:afterAutospacing="1"/>
        <w:rPr>
          <w:sz w:val="24"/>
          <w:szCs w:val="24"/>
          <w:lang w:val="en-GB" w:eastAsia="es-CO"/>
        </w:rPr>
      </w:pPr>
      <w:r w:rsidRPr="00F55B33">
        <w:rPr>
          <w:b/>
          <w:bCs/>
          <w:sz w:val="24"/>
          <w:szCs w:val="24"/>
          <w:lang w:val="en-GB" w:eastAsia="es-CO"/>
        </w:rPr>
        <w:t>Ecotourism &amp; Thermal Springs:</w:t>
      </w:r>
      <w:r w:rsidRPr="00F55B33">
        <w:rPr>
          <w:sz w:val="24"/>
          <w:szCs w:val="24"/>
          <w:lang w:val="en-GB" w:eastAsia="es-CO"/>
        </w:rPr>
        <w:t xml:space="preserve"> Visit to Rivera Thermal Springs (</w:t>
      </w:r>
      <w:proofErr w:type="spellStart"/>
      <w:r w:rsidRPr="00F55B33">
        <w:rPr>
          <w:i/>
          <w:iCs/>
          <w:sz w:val="24"/>
          <w:szCs w:val="24"/>
          <w:lang w:val="en-GB" w:eastAsia="es-CO"/>
        </w:rPr>
        <w:t>Termales</w:t>
      </w:r>
      <w:proofErr w:type="spellEnd"/>
      <w:r w:rsidRPr="00F55B33">
        <w:rPr>
          <w:i/>
          <w:iCs/>
          <w:sz w:val="24"/>
          <w:szCs w:val="24"/>
          <w:lang w:val="en-GB" w:eastAsia="es-CO"/>
        </w:rPr>
        <w:t xml:space="preserve"> de San Francisco</w:t>
      </w:r>
      <w:r w:rsidRPr="00F55B33">
        <w:rPr>
          <w:sz w:val="24"/>
          <w:szCs w:val="24"/>
          <w:lang w:val="en-GB" w:eastAsia="es-CO"/>
        </w:rPr>
        <w:t>).</w:t>
      </w:r>
    </w:p>
    <w:p w14:paraId="24E42E73" w14:textId="77777777" w:rsidR="00F55B33" w:rsidRPr="00F55B33" w:rsidRDefault="00F55B33" w:rsidP="00F55B33">
      <w:pPr>
        <w:widowControl/>
        <w:numPr>
          <w:ilvl w:val="0"/>
          <w:numId w:val="20"/>
        </w:numPr>
        <w:autoSpaceDE/>
        <w:autoSpaceDN/>
        <w:spacing w:before="100" w:beforeAutospacing="1" w:after="100" w:afterAutospacing="1"/>
        <w:rPr>
          <w:sz w:val="24"/>
          <w:szCs w:val="24"/>
          <w:lang w:val="en-GB" w:eastAsia="es-CO"/>
        </w:rPr>
      </w:pPr>
      <w:proofErr w:type="spellStart"/>
      <w:r w:rsidRPr="00F55B33">
        <w:rPr>
          <w:b/>
          <w:bCs/>
          <w:sz w:val="24"/>
          <w:szCs w:val="24"/>
          <w:lang w:val="en-GB" w:eastAsia="es-CO"/>
        </w:rPr>
        <w:t>Tatacoa</w:t>
      </w:r>
      <w:proofErr w:type="spellEnd"/>
      <w:r w:rsidRPr="00F55B33">
        <w:rPr>
          <w:b/>
          <w:bCs/>
          <w:sz w:val="24"/>
          <w:szCs w:val="24"/>
          <w:lang w:val="en-GB" w:eastAsia="es-CO"/>
        </w:rPr>
        <w:t xml:space="preserve"> Desert:</w:t>
      </w:r>
      <w:r w:rsidRPr="00F55B33">
        <w:rPr>
          <w:sz w:val="24"/>
          <w:szCs w:val="24"/>
          <w:lang w:val="en-GB" w:eastAsia="es-CO"/>
        </w:rPr>
        <w:t xml:space="preserve"> Colonial Route, Paleontological and </w:t>
      </w:r>
      <w:proofErr w:type="spellStart"/>
      <w:r w:rsidRPr="00F55B33">
        <w:rPr>
          <w:sz w:val="24"/>
          <w:szCs w:val="24"/>
          <w:lang w:val="en-GB" w:eastAsia="es-CO"/>
        </w:rPr>
        <w:t>Totumo</w:t>
      </w:r>
      <w:proofErr w:type="spellEnd"/>
      <w:r w:rsidRPr="00F55B33">
        <w:rPr>
          <w:sz w:val="24"/>
          <w:szCs w:val="24"/>
          <w:lang w:val="en-GB" w:eastAsia="es-CO"/>
        </w:rPr>
        <w:t xml:space="preserve"> Museums, El Cuzco Hiking Trail (Red Zone) and Los </w:t>
      </w:r>
      <w:proofErr w:type="spellStart"/>
      <w:r w:rsidRPr="00F55B33">
        <w:rPr>
          <w:sz w:val="24"/>
          <w:szCs w:val="24"/>
          <w:lang w:val="en-GB" w:eastAsia="es-CO"/>
        </w:rPr>
        <w:t>Hoyos</w:t>
      </w:r>
      <w:proofErr w:type="spellEnd"/>
      <w:r w:rsidRPr="00F55B33">
        <w:rPr>
          <w:sz w:val="24"/>
          <w:szCs w:val="24"/>
          <w:lang w:val="en-GB" w:eastAsia="es-CO"/>
        </w:rPr>
        <w:t xml:space="preserve"> Trail (Grey Zone), viewpoints, natural desert swimming pool, and Stargazing Talk with high-end telescopes.</w:t>
      </w:r>
    </w:p>
    <w:p w14:paraId="60D6AFF7" w14:textId="77777777" w:rsidR="00F55B33" w:rsidRPr="00F55B33" w:rsidRDefault="00F55B33" w:rsidP="00F55B33">
      <w:pPr>
        <w:widowControl/>
        <w:numPr>
          <w:ilvl w:val="0"/>
          <w:numId w:val="20"/>
        </w:numPr>
        <w:autoSpaceDE/>
        <w:autoSpaceDN/>
        <w:spacing w:before="100" w:beforeAutospacing="1" w:after="100" w:afterAutospacing="1"/>
        <w:rPr>
          <w:sz w:val="24"/>
          <w:szCs w:val="24"/>
          <w:lang w:val="en-GB" w:eastAsia="es-CO"/>
        </w:rPr>
      </w:pPr>
      <w:r w:rsidRPr="00F55B33">
        <w:rPr>
          <w:b/>
          <w:bCs/>
          <w:sz w:val="24"/>
          <w:szCs w:val="24"/>
          <w:lang w:val="en-GB" w:eastAsia="es-CO"/>
        </w:rPr>
        <w:t>Mountain Route:</w:t>
      </w:r>
      <w:r w:rsidRPr="00F55B33">
        <w:rPr>
          <w:sz w:val="24"/>
          <w:szCs w:val="24"/>
          <w:lang w:val="en-GB" w:eastAsia="es-CO"/>
        </w:rPr>
        <w:t xml:space="preserve"> Tour to </w:t>
      </w:r>
      <w:r w:rsidRPr="00F55B33">
        <w:rPr>
          <w:i/>
          <w:iCs/>
          <w:sz w:val="24"/>
          <w:szCs w:val="24"/>
          <w:lang w:val="en-GB" w:eastAsia="es-CO"/>
        </w:rPr>
        <w:t xml:space="preserve">La Mano del </w:t>
      </w:r>
      <w:proofErr w:type="spellStart"/>
      <w:r w:rsidRPr="00F55B33">
        <w:rPr>
          <w:i/>
          <w:iCs/>
          <w:sz w:val="24"/>
          <w:szCs w:val="24"/>
          <w:lang w:val="en-GB" w:eastAsia="es-CO"/>
        </w:rPr>
        <w:t>Gigante</w:t>
      </w:r>
      <w:proofErr w:type="spellEnd"/>
      <w:r w:rsidRPr="00F55B33">
        <w:rPr>
          <w:sz w:val="24"/>
          <w:szCs w:val="24"/>
          <w:lang w:val="en-GB" w:eastAsia="es-CO"/>
        </w:rPr>
        <w:t xml:space="preserve"> viewpoint and cultural tour of </w:t>
      </w:r>
      <w:proofErr w:type="spellStart"/>
      <w:r w:rsidRPr="00F55B33">
        <w:rPr>
          <w:sz w:val="24"/>
          <w:szCs w:val="24"/>
          <w:lang w:val="en-GB" w:eastAsia="es-CO"/>
        </w:rPr>
        <w:t>Gigante</w:t>
      </w:r>
      <w:proofErr w:type="spellEnd"/>
      <w:r w:rsidRPr="00F55B33">
        <w:rPr>
          <w:sz w:val="24"/>
          <w:szCs w:val="24"/>
          <w:lang w:val="en-GB" w:eastAsia="es-CO"/>
        </w:rPr>
        <w:t xml:space="preserve"> municipality.</w:t>
      </w:r>
    </w:p>
    <w:p w14:paraId="27298DCB" w14:textId="77777777" w:rsidR="00F55B33" w:rsidRPr="00F55B33" w:rsidRDefault="00F55B33" w:rsidP="00F55B33">
      <w:pPr>
        <w:widowControl/>
        <w:autoSpaceDE/>
        <w:autoSpaceDN/>
        <w:spacing w:before="100" w:beforeAutospacing="1" w:after="100" w:afterAutospacing="1"/>
        <w:rPr>
          <w:sz w:val="24"/>
          <w:szCs w:val="24"/>
          <w:lang w:val="es-CO" w:eastAsia="es-CO"/>
        </w:rPr>
      </w:pPr>
      <w:proofErr w:type="gramStart"/>
      <w:r w:rsidRPr="00F55B33">
        <w:rPr>
          <w:rFonts w:hAnsi="Symbol"/>
          <w:sz w:val="24"/>
          <w:szCs w:val="24"/>
          <w:lang w:val="es-CO" w:eastAsia="es-CO"/>
        </w:rPr>
        <w:t></w:t>
      </w:r>
      <w:r w:rsidRPr="00F55B33">
        <w:rPr>
          <w:sz w:val="24"/>
          <w:szCs w:val="24"/>
          <w:lang w:val="es-CO" w:eastAsia="es-CO"/>
        </w:rPr>
        <w:t xml:space="preserve">  </w:t>
      </w:r>
      <w:proofErr w:type="spellStart"/>
      <w:r w:rsidRPr="00F55B33">
        <w:rPr>
          <w:b/>
          <w:bCs/>
          <w:color w:val="215868" w:themeColor="accent5" w:themeShade="80"/>
          <w:sz w:val="24"/>
          <w:szCs w:val="24"/>
          <w:lang w:val="es-CO" w:eastAsia="es-CO"/>
        </w:rPr>
        <w:t>Guiding</w:t>
      </w:r>
      <w:proofErr w:type="spellEnd"/>
      <w:proofErr w:type="gramEnd"/>
      <w:r w:rsidRPr="00F55B33">
        <w:rPr>
          <w:b/>
          <w:bCs/>
          <w:color w:val="215868" w:themeColor="accent5" w:themeShade="80"/>
          <w:sz w:val="24"/>
          <w:szCs w:val="24"/>
          <w:lang w:val="es-CO" w:eastAsia="es-CO"/>
        </w:rPr>
        <w:t xml:space="preserve"> </w:t>
      </w:r>
      <w:proofErr w:type="spellStart"/>
      <w:r w:rsidRPr="00F55B33">
        <w:rPr>
          <w:b/>
          <w:bCs/>
          <w:color w:val="215868" w:themeColor="accent5" w:themeShade="80"/>
          <w:sz w:val="24"/>
          <w:szCs w:val="24"/>
          <w:lang w:val="es-CO" w:eastAsia="es-CO"/>
        </w:rPr>
        <w:t>Services</w:t>
      </w:r>
      <w:proofErr w:type="spellEnd"/>
      <w:r w:rsidRPr="00F55B33">
        <w:rPr>
          <w:b/>
          <w:bCs/>
          <w:color w:val="215868" w:themeColor="accent5" w:themeShade="80"/>
          <w:sz w:val="24"/>
          <w:szCs w:val="24"/>
          <w:lang w:val="es-CO" w:eastAsia="es-CO"/>
        </w:rPr>
        <w:t>:</w:t>
      </w:r>
    </w:p>
    <w:p w14:paraId="2052E520" w14:textId="6027BC5C" w:rsidR="00F55B33" w:rsidRDefault="00F55B33" w:rsidP="00F55B33">
      <w:pPr>
        <w:widowControl/>
        <w:numPr>
          <w:ilvl w:val="0"/>
          <w:numId w:val="21"/>
        </w:numPr>
        <w:autoSpaceDE/>
        <w:autoSpaceDN/>
        <w:spacing w:before="100" w:beforeAutospacing="1" w:after="100" w:afterAutospacing="1"/>
        <w:rPr>
          <w:sz w:val="24"/>
          <w:szCs w:val="24"/>
          <w:lang w:val="es-CO" w:eastAsia="es-CO"/>
        </w:rPr>
      </w:pPr>
      <w:proofErr w:type="spellStart"/>
      <w:r w:rsidRPr="00F55B33">
        <w:rPr>
          <w:sz w:val="24"/>
          <w:szCs w:val="24"/>
          <w:lang w:val="es-CO" w:eastAsia="es-CO"/>
        </w:rPr>
        <w:t>Specialized</w:t>
      </w:r>
      <w:proofErr w:type="spellEnd"/>
      <w:r w:rsidRPr="00F55B33">
        <w:rPr>
          <w:sz w:val="24"/>
          <w:szCs w:val="24"/>
          <w:lang w:val="es-CO" w:eastAsia="es-CO"/>
        </w:rPr>
        <w:t xml:space="preserve"> local tour </w:t>
      </w:r>
      <w:proofErr w:type="gramStart"/>
      <w:r w:rsidRPr="00F55B33">
        <w:rPr>
          <w:sz w:val="24"/>
          <w:szCs w:val="24"/>
          <w:lang w:val="es-CO" w:eastAsia="es-CO"/>
        </w:rPr>
        <w:t>guides</w:t>
      </w:r>
      <w:r>
        <w:rPr>
          <w:sz w:val="24"/>
          <w:szCs w:val="24"/>
          <w:lang w:val="es-CO" w:eastAsia="es-CO"/>
        </w:rPr>
        <w:t xml:space="preserve"> </w:t>
      </w:r>
      <w:r w:rsidRPr="00F55B33">
        <w:rPr>
          <w:sz w:val="24"/>
          <w:szCs w:val="24"/>
          <w:lang w:val="es-CO" w:eastAsia="es-CO"/>
        </w:rPr>
        <w:t>.</w:t>
      </w:r>
      <w:proofErr w:type="gramEnd"/>
    </w:p>
    <w:p w14:paraId="7FA34997" w14:textId="77777777" w:rsidR="00F55B33" w:rsidRPr="00F55B33" w:rsidRDefault="00F55B33" w:rsidP="00F55B33">
      <w:pPr>
        <w:pStyle w:val="Ttulo4"/>
        <w:rPr>
          <w:b/>
          <w:bCs/>
          <w:sz w:val="30"/>
          <w:szCs w:val="30"/>
          <w:lang w:val="en-GB"/>
        </w:rPr>
      </w:pPr>
      <w:r w:rsidRPr="00F55B33">
        <w:rPr>
          <w:b/>
          <w:bCs/>
          <w:sz w:val="30"/>
          <w:szCs w:val="30"/>
          <w:lang w:val="en-GB"/>
        </w:rPr>
        <w:lastRenderedPageBreak/>
        <w:t>The Package Does Not Include:</w:t>
      </w:r>
    </w:p>
    <w:p w14:paraId="364B1114" w14:textId="77777777" w:rsidR="00F55B33" w:rsidRPr="00F55B33" w:rsidRDefault="00F55B33" w:rsidP="00F55B33">
      <w:pPr>
        <w:pStyle w:val="NormalWeb"/>
        <w:numPr>
          <w:ilvl w:val="0"/>
          <w:numId w:val="23"/>
        </w:numPr>
        <w:rPr>
          <w:lang w:val="en-GB"/>
        </w:rPr>
      </w:pPr>
      <w:r w:rsidRPr="00F55B33">
        <w:rPr>
          <w:lang w:val="en-GB"/>
        </w:rPr>
        <w:t>Meals not specified in the itinerary (Lunches and Dinners).</w:t>
      </w:r>
    </w:p>
    <w:p w14:paraId="78DB0367" w14:textId="77777777" w:rsidR="00F55B33" w:rsidRPr="00F55B33" w:rsidRDefault="00F55B33" w:rsidP="00F55B33">
      <w:pPr>
        <w:pStyle w:val="NormalWeb"/>
        <w:numPr>
          <w:ilvl w:val="0"/>
          <w:numId w:val="23"/>
        </w:numPr>
        <w:rPr>
          <w:lang w:val="en-GB"/>
        </w:rPr>
      </w:pPr>
      <w:r w:rsidRPr="00F55B33">
        <w:rPr>
          <w:lang w:val="en-GB"/>
        </w:rPr>
        <w:t>Additional tours or activities not described in the itinerary.</w:t>
      </w:r>
    </w:p>
    <w:p w14:paraId="051E9024" w14:textId="77777777" w:rsidR="00F55B33" w:rsidRPr="00F55B33" w:rsidRDefault="00F55B33" w:rsidP="00F55B33">
      <w:pPr>
        <w:pStyle w:val="NormalWeb"/>
        <w:numPr>
          <w:ilvl w:val="0"/>
          <w:numId w:val="23"/>
        </w:numPr>
        <w:rPr>
          <w:lang w:val="en-GB"/>
        </w:rPr>
      </w:pPr>
      <w:r w:rsidRPr="00F55B33">
        <w:rPr>
          <w:lang w:val="en-GB"/>
        </w:rPr>
        <w:t>Bilingual guide service (Available upon request at an extra cost).</w:t>
      </w:r>
    </w:p>
    <w:p w14:paraId="6F72042A" w14:textId="77777777" w:rsidR="00F55B33" w:rsidRPr="00F55B33" w:rsidRDefault="00F55B33" w:rsidP="00F55B33">
      <w:pPr>
        <w:widowControl/>
        <w:autoSpaceDE/>
        <w:autoSpaceDN/>
        <w:spacing w:before="100" w:beforeAutospacing="1" w:after="100" w:afterAutospacing="1"/>
        <w:rPr>
          <w:sz w:val="24"/>
          <w:szCs w:val="24"/>
          <w:lang w:val="en-GB" w:eastAsia="es-CO"/>
        </w:rPr>
      </w:pPr>
    </w:p>
    <w:p w14:paraId="32270A8B" w14:textId="77777777" w:rsidR="00F55B33" w:rsidRPr="00F55B33" w:rsidRDefault="00F55B33" w:rsidP="00F55B33">
      <w:pPr>
        <w:pStyle w:val="NormalWeb"/>
        <w:ind w:left="720"/>
        <w:rPr>
          <w:color w:val="215868" w:themeColor="accent5" w:themeShade="80"/>
          <w:lang w:val="en-GB"/>
        </w:rPr>
      </w:pPr>
    </w:p>
    <w:p w14:paraId="269613B4" w14:textId="3E6AAB79" w:rsidR="001A6E4A" w:rsidRPr="00F55B33" w:rsidRDefault="00F55B33" w:rsidP="001A6E4A">
      <w:pPr>
        <w:widowControl/>
        <w:autoSpaceDE/>
        <w:autoSpaceDN/>
        <w:spacing w:before="100" w:beforeAutospacing="1" w:after="100" w:afterAutospacing="1"/>
        <w:rPr>
          <w:b/>
          <w:bCs/>
          <w:color w:val="E36C0A" w:themeColor="accent6" w:themeShade="BF"/>
          <w:sz w:val="30"/>
          <w:szCs w:val="30"/>
          <w:lang w:val="en-GB" w:eastAsia="es-CO"/>
        </w:rPr>
      </w:pPr>
      <w:r w:rsidRPr="00F55B33">
        <w:rPr>
          <w:b/>
          <w:bCs/>
          <w:color w:val="E36C0A" w:themeColor="accent6" w:themeShade="BF"/>
          <w:sz w:val="30"/>
          <w:szCs w:val="30"/>
          <w:lang w:val="en-GB" w:eastAsia="es-CO"/>
        </w:rPr>
        <w:t>DETAILED DAY-BY-DAY ITINERARY</w:t>
      </w:r>
    </w:p>
    <w:p w14:paraId="12664F98" w14:textId="77777777" w:rsidR="00F55B33" w:rsidRPr="00F55B33" w:rsidRDefault="00F55B33" w:rsidP="00F55B33">
      <w:pPr>
        <w:pStyle w:val="Ttulo4"/>
        <w:rPr>
          <w:b/>
          <w:bCs/>
          <w:lang w:val="en-GB"/>
        </w:rPr>
      </w:pPr>
      <w:r w:rsidRPr="00F55B33">
        <w:rPr>
          <w:b/>
          <w:bCs/>
          <w:lang w:val="en-GB"/>
        </w:rPr>
        <w:t>DAY 1: Charming Neiva, Magdalena River &amp; Rivera Thermal Springs</w:t>
      </w:r>
    </w:p>
    <w:p w14:paraId="7A08369C" w14:textId="77777777" w:rsidR="00F55B33" w:rsidRPr="00F55B33" w:rsidRDefault="00F55B33" w:rsidP="00F55B33">
      <w:pPr>
        <w:pStyle w:val="NormalWeb"/>
        <w:numPr>
          <w:ilvl w:val="0"/>
          <w:numId w:val="24"/>
        </w:numPr>
        <w:rPr>
          <w:rFonts w:ascii="Century Gothic" w:hAnsi="Century Gothic"/>
          <w:sz w:val="22"/>
          <w:szCs w:val="22"/>
        </w:rPr>
      </w:pPr>
      <w:proofErr w:type="spellStart"/>
      <w:r w:rsidRPr="00F55B33">
        <w:rPr>
          <w:rFonts w:ascii="Century Gothic" w:hAnsi="Century Gothic"/>
          <w:b/>
          <w:bCs/>
          <w:color w:val="632423" w:themeColor="accent2" w:themeShade="80"/>
          <w:sz w:val="22"/>
          <w:szCs w:val="22"/>
        </w:rPr>
        <w:t>Morning</w:t>
      </w:r>
      <w:proofErr w:type="spellEnd"/>
      <w:r w:rsidRPr="00F55B33">
        <w:rPr>
          <w:rFonts w:ascii="Century Gothic" w:hAnsi="Century Gothic"/>
          <w:b/>
          <w:bCs/>
          <w:color w:val="632423" w:themeColor="accent2" w:themeShade="80"/>
          <w:sz w:val="22"/>
          <w:szCs w:val="22"/>
        </w:rPr>
        <w:t xml:space="preserve"> / </w:t>
      </w:r>
      <w:proofErr w:type="spellStart"/>
      <w:r w:rsidRPr="00F55B33">
        <w:rPr>
          <w:rFonts w:ascii="Century Gothic" w:hAnsi="Century Gothic"/>
          <w:b/>
          <w:bCs/>
          <w:color w:val="632423" w:themeColor="accent2" w:themeShade="80"/>
          <w:sz w:val="22"/>
          <w:szCs w:val="22"/>
        </w:rPr>
        <w:t>Midday</w:t>
      </w:r>
      <w:proofErr w:type="spellEnd"/>
      <w:r w:rsidRPr="00F55B33">
        <w:rPr>
          <w:rFonts w:ascii="Century Gothic" w:hAnsi="Century Gothic"/>
          <w:b/>
          <w:bCs/>
          <w:color w:val="632423" w:themeColor="accent2" w:themeShade="80"/>
          <w:sz w:val="22"/>
          <w:szCs w:val="22"/>
        </w:rPr>
        <w:t>:</w:t>
      </w:r>
    </w:p>
    <w:p w14:paraId="2823FEF3" w14:textId="77777777" w:rsidR="00F55B33" w:rsidRPr="00F55B33" w:rsidRDefault="00F55B33" w:rsidP="00F55B33">
      <w:pPr>
        <w:pStyle w:val="NormalWeb"/>
        <w:numPr>
          <w:ilvl w:val="1"/>
          <w:numId w:val="24"/>
        </w:numPr>
        <w:rPr>
          <w:rFonts w:ascii="Century Gothic" w:hAnsi="Century Gothic"/>
          <w:sz w:val="22"/>
          <w:szCs w:val="22"/>
          <w:lang w:val="en-GB"/>
        </w:rPr>
      </w:pPr>
      <w:r w:rsidRPr="00F55B33">
        <w:rPr>
          <w:rFonts w:ascii="Century Gothic" w:hAnsi="Century Gothic"/>
          <w:sz w:val="22"/>
          <w:szCs w:val="22"/>
          <w:lang w:val="en-GB"/>
        </w:rPr>
        <w:t>Meet &amp; greet at Benito Salas Airport or Neiva Bus Station. Transfer and check-in at selected hotel.</w:t>
      </w:r>
    </w:p>
    <w:p w14:paraId="07F888EC" w14:textId="77777777" w:rsidR="00F55B33" w:rsidRPr="00F55B33" w:rsidRDefault="00F55B33" w:rsidP="00F55B33">
      <w:pPr>
        <w:pStyle w:val="NormalWeb"/>
        <w:numPr>
          <w:ilvl w:val="1"/>
          <w:numId w:val="24"/>
        </w:numPr>
        <w:rPr>
          <w:rFonts w:ascii="Century Gothic" w:hAnsi="Century Gothic"/>
          <w:sz w:val="22"/>
          <w:szCs w:val="22"/>
        </w:rPr>
      </w:pPr>
      <w:proofErr w:type="spellStart"/>
      <w:r w:rsidRPr="00F55B33">
        <w:rPr>
          <w:rFonts w:ascii="Century Gothic" w:hAnsi="Century Gothic"/>
          <w:b/>
          <w:bCs/>
          <w:sz w:val="22"/>
          <w:szCs w:val="22"/>
        </w:rPr>
        <w:t>Historical</w:t>
      </w:r>
      <w:proofErr w:type="spellEnd"/>
      <w:r w:rsidRPr="00F55B33">
        <w:rPr>
          <w:rFonts w:ascii="Century Gothic" w:hAnsi="Century Gothic"/>
          <w:b/>
          <w:bCs/>
          <w:sz w:val="22"/>
          <w:szCs w:val="22"/>
        </w:rPr>
        <w:t xml:space="preserve"> &amp; Cultural Neiva City Tour:</w:t>
      </w:r>
      <w:r w:rsidRPr="00F55B33">
        <w:rPr>
          <w:rFonts w:ascii="Century Gothic" w:hAnsi="Century Gothic"/>
          <w:sz w:val="22"/>
          <w:szCs w:val="22"/>
        </w:rPr>
        <w:t xml:space="preserve"> A 17 km tour </w:t>
      </w:r>
      <w:proofErr w:type="spellStart"/>
      <w:r w:rsidRPr="00F55B33">
        <w:rPr>
          <w:rFonts w:ascii="Century Gothic" w:hAnsi="Century Gothic"/>
          <w:sz w:val="22"/>
          <w:szCs w:val="22"/>
        </w:rPr>
        <w:t>discovering</w:t>
      </w:r>
      <w:proofErr w:type="spellEnd"/>
      <w:r w:rsidRPr="00F55B33">
        <w:rPr>
          <w:rFonts w:ascii="Century Gothic" w:hAnsi="Century Gothic"/>
          <w:sz w:val="22"/>
          <w:szCs w:val="22"/>
        </w:rPr>
        <w:t xml:space="preserve"> 20 </w:t>
      </w:r>
      <w:proofErr w:type="spellStart"/>
      <w:r w:rsidRPr="00F55B33">
        <w:rPr>
          <w:rFonts w:ascii="Century Gothic" w:hAnsi="Century Gothic"/>
          <w:sz w:val="22"/>
          <w:szCs w:val="22"/>
        </w:rPr>
        <w:t>heritage</w:t>
      </w:r>
      <w:proofErr w:type="spellEnd"/>
      <w:r w:rsidRPr="00F55B33">
        <w:rPr>
          <w:rFonts w:ascii="Century Gothic" w:hAnsi="Century Gothic"/>
          <w:sz w:val="22"/>
          <w:szCs w:val="22"/>
        </w:rPr>
        <w:t xml:space="preserve"> sites and </w:t>
      </w:r>
      <w:proofErr w:type="spellStart"/>
      <w:r w:rsidRPr="00F55B33">
        <w:rPr>
          <w:rFonts w:ascii="Century Gothic" w:hAnsi="Century Gothic"/>
          <w:sz w:val="22"/>
          <w:szCs w:val="22"/>
        </w:rPr>
        <w:t>iconic</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monuments</w:t>
      </w:r>
      <w:proofErr w:type="spellEnd"/>
      <w:r w:rsidRPr="00F55B33">
        <w:rPr>
          <w:rFonts w:ascii="Century Gothic" w:hAnsi="Century Gothic"/>
          <w:sz w:val="22"/>
          <w:szCs w:val="22"/>
        </w:rPr>
        <w:t xml:space="preserve"> (</w:t>
      </w:r>
      <w:r w:rsidRPr="00F55B33">
        <w:rPr>
          <w:rFonts w:ascii="Century Gothic" w:hAnsi="Century Gothic"/>
          <w:i/>
          <w:iCs/>
          <w:sz w:val="22"/>
          <w:szCs w:val="22"/>
        </w:rPr>
        <w:t>La Raza y el Mestizaje, Me Llevarás en Ti, La Lavandera, Llamarada, Los Guaduales, El Caracolí, La Gaitana, Madre Tierra, Domo de las Antípodas, Al Sur, Luna Roja, and Tambores de Pacandé</w:t>
      </w:r>
      <w:r w:rsidRPr="00F55B33">
        <w:rPr>
          <w:rFonts w:ascii="Century Gothic" w:hAnsi="Century Gothic"/>
          <w:sz w:val="22"/>
          <w:szCs w:val="22"/>
        </w:rPr>
        <w:t>).</w:t>
      </w:r>
    </w:p>
    <w:p w14:paraId="64A974A3" w14:textId="77777777" w:rsidR="00F55B33" w:rsidRPr="00F55B33" w:rsidRDefault="00F55B33" w:rsidP="00F55B33">
      <w:pPr>
        <w:pStyle w:val="NormalWeb"/>
        <w:numPr>
          <w:ilvl w:val="0"/>
          <w:numId w:val="24"/>
        </w:numPr>
        <w:rPr>
          <w:rFonts w:ascii="Century Gothic" w:hAnsi="Century Gothic"/>
          <w:color w:val="632423" w:themeColor="accent2" w:themeShade="80"/>
          <w:sz w:val="22"/>
          <w:szCs w:val="22"/>
        </w:rPr>
      </w:pPr>
      <w:proofErr w:type="spellStart"/>
      <w:r w:rsidRPr="00F55B33">
        <w:rPr>
          <w:rFonts w:ascii="Century Gothic" w:hAnsi="Century Gothic"/>
          <w:b/>
          <w:bCs/>
          <w:color w:val="632423" w:themeColor="accent2" w:themeShade="80"/>
          <w:sz w:val="22"/>
          <w:szCs w:val="22"/>
        </w:rPr>
        <w:t>Afternoon</w:t>
      </w:r>
      <w:proofErr w:type="spellEnd"/>
      <w:r w:rsidRPr="00F55B33">
        <w:rPr>
          <w:rFonts w:ascii="Century Gothic" w:hAnsi="Century Gothic"/>
          <w:b/>
          <w:bCs/>
          <w:color w:val="632423" w:themeColor="accent2" w:themeShade="80"/>
          <w:sz w:val="22"/>
          <w:szCs w:val="22"/>
        </w:rPr>
        <w:t>:</w:t>
      </w:r>
    </w:p>
    <w:p w14:paraId="53EC862D" w14:textId="77777777" w:rsidR="00F55B33" w:rsidRPr="00F55B33" w:rsidRDefault="00F55B33" w:rsidP="00F55B33">
      <w:pPr>
        <w:pStyle w:val="NormalWeb"/>
        <w:numPr>
          <w:ilvl w:val="1"/>
          <w:numId w:val="24"/>
        </w:numPr>
        <w:rPr>
          <w:rFonts w:ascii="Century Gothic" w:hAnsi="Century Gothic"/>
          <w:sz w:val="22"/>
          <w:szCs w:val="22"/>
          <w:lang w:val="en-GB"/>
        </w:rPr>
      </w:pPr>
      <w:r w:rsidRPr="00F55B33">
        <w:rPr>
          <w:rFonts w:ascii="Century Gothic" w:hAnsi="Century Gothic"/>
          <w:b/>
          <w:bCs/>
          <w:sz w:val="22"/>
          <w:szCs w:val="22"/>
          <w:lang w:val="en-GB"/>
        </w:rPr>
        <w:t>Magdalena River Boat Tour:</w:t>
      </w:r>
      <w:r w:rsidRPr="00F55B33">
        <w:rPr>
          <w:rFonts w:ascii="Century Gothic" w:hAnsi="Century Gothic"/>
          <w:sz w:val="22"/>
          <w:szCs w:val="22"/>
          <w:lang w:val="en-GB"/>
        </w:rPr>
        <w:t xml:space="preserve"> Navigation aboard traditional outboard motor canoes departing from Neiva’s Boardwalk (</w:t>
      </w:r>
      <w:proofErr w:type="spellStart"/>
      <w:r w:rsidRPr="00F55B33">
        <w:rPr>
          <w:rFonts w:ascii="Century Gothic" w:hAnsi="Century Gothic"/>
          <w:i/>
          <w:iCs/>
          <w:sz w:val="22"/>
          <w:szCs w:val="22"/>
          <w:lang w:val="en-GB"/>
        </w:rPr>
        <w:t>Malecón</w:t>
      </w:r>
      <w:proofErr w:type="spellEnd"/>
      <w:r w:rsidRPr="00F55B33">
        <w:rPr>
          <w:rFonts w:ascii="Century Gothic" w:hAnsi="Century Gothic"/>
          <w:sz w:val="22"/>
          <w:szCs w:val="22"/>
          <w:lang w:val="en-GB"/>
        </w:rPr>
        <w:t xml:space="preserve">). Wildlife watching (herons, woodpeckers, blue tanagers, hummingbirds) and visits to attractions like </w:t>
      </w:r>
      <w:proofErr w:type="spellStart"/>
      <w:r w:rsidRPr="00F55B33">
        <w:rPr>
          <w:rFonts w:ascii="Century Gothic" w:hAnsi="Century Gothic"/>
          <w:sz w:val="22"/>
          <w:szCs w:val="22"/>
          <w:lang w:val="en-GB"/>
        </w:rPr>
        <w:t>Mohán's</w:t>
      </w:r>
      <w:proofErr w:type="spellEnd"/>
      <w:r w:rsidRPr="00F55B33">
        <w:rPr>
          <w:rFonts w:ascii="Century Gothic" w:hAnsi="Century Gothic"/>
          <w:sz w:val="22"/>
          <w:szCs w:val="22"/>
          <w:lang w:val="en-GB"/>
        </w:rPr>
        <w:t xml:space="preserve"> Cave, Isla Park, San </w:t>
      </w:r>
      <w:proofErr w:type="spellStart"/>
      <w:r w:rsidRPr="00F55B33">
        <w:rPr>
          <w:rFonts w:ascii="Century Gothic" w:hAnsi="Century Gothic"/>
          <w:sz w:val="22"/>
          <w:szCs w:val="22"/>
          <w:lang w:val="en-GB"/>
        </w:rPr>
        <w:t>Agustín</w:t>
      </w:r>
      <w:proofErr w:type="spellEnd"/>
      <w:r w:rsidRPr="00F55B33">
        <w:rPr>
          <w:rFonts w:ascii="Century Gothic" w:hAnsi="Century Gothic"/>
          <w:sz w:val="22"/>
          <w:szCs w:val="22"/>
          <w:lang w:val="en-GB"/>
        </w:rPr>
        <w:t xml:space="preserve"> replicas, Santander Bridge, and the river mouths of Las Ceibas and Del Oro rivers.</w:t>
      </w:r>
    </w:p>
    <w:p w14:paraId="33E45AF1" w14:textId="77777777" w:rsidR="00F55B33" w:rsidRPr="00F55B33" w:rsidRDefault="00F55B33" w:rsidP="00F55B33">
      <w:pPr>
        <w:pStyle w:val="NormalWeb"/>
        <w:numPr>
          <w:ilvl w:val="1"/>
          <w:numId w:val="24"/>
        </w:numPr>
        <w:rPr>
          <w:rFonts w:ascii="Century Gothic" w:hAnsi="Century Gothic"/>
          <w:sz w:val="22"/>
          <w:szCs w:val="22"/>
          <w:lang w:val="en-GB"/>
        </w:rPr>
      </w:pPr>
      <w:r w:rsidRPr="00F55B33">
        <w:rPr>
          <w:rFonts w:ascii="Century Gothic" w:hAnsi="Century Gothic"/>
          <w:b/>
          <w:bCs/>
          <w:sz w:val="22"/>
          <w:szCs w:val="22"/>
          <w:lang w:val="en-GB"/>
        </w:rPr>
        <w:t>Relaxation at Rivera Thermal Springs:</w:t>
      </w:r>
      <w:r w:rsidRPr="00F55B33">
        <w:rPr>
          <w:rFonts w:ascii="Century Gothic" w:hAnsi="Century Gothic"/>
          <w:sz w:val="22"/>
          <w:szCs w:val="22"/>
          <w:lang w:val="en-GB"/>
        </w:rPr>
        <w:t xml:space="preserve"> Transfer to El Salado rural area in Rivera (</w:t>
      </w:r>
      <w:proofErr w:type="spellStart"/>
      <w:r w:rsidRPr="00F55B33">
        <w:rPr>
          <w:rFonts w:ascii="Century Gothic" w:hAnsi="Century Gothic"/>
          <w:i/>
          <w:iCs/>
          <w:sz w:val="22"/>
          <w:szCs w:val="22"/>
          <w:lang w:val="en-GB"/>
        </w:rPr>
        <w:t>Termales</w:t>
      </w:r>
      <w:proofErr w:type="spellEnd"/>
      <w:r w:rsidRPr="00F55B33">
        <w:rPr>
          <w:rFonts w:ascii="Century Gothic" w:hAnsi="Century Gothic"/>
          <w:i/>
          <w:iCs/>
          <w:sz w:val="22"/>
          <w:szCs w:val="22"/>
          <w:lang w:val="en-GB"/>
        </w:rPr>
        <w:t xml:space="preserve"> de San Francisco</w:t>
      </w:r>
      <w:r w:rsidRPr="00F55B33">
        <w:rPr>
          <w:rFonts w:ascii="Century Gothic" w:hAnsi="Century Gothic"/>
          <w:sz w:val="22"/>
          <w:szCs w:val="22"/>
          <w:lang w:val="en-GB"/>
        </w:rPr>
        <w:t>). Soaking time in mineral-rich thermal pools at temperatures ranging from 35 °C to 41 °C (95 °F to 106 °F).</w:t>
      </w:r>
    </w:p>
    <w:p w14:paraId="5A81AD49" w14:textId="77777777" w:rsidR="00F55B33" w:rsidRPr="00F55B33" w:rsidRDefault="00F55B33" w:rsidP="00F55B33">
      <w:pPr>
        <w:pStyle w:val="NormalWeb"/>
        <w:numPr>
          <w:ilvl w:val="0"/>
          <w:numId w:val="24"/>
        </w:numPr>
        <w:rPr>
          <w:rFonts w:ascii="Century Gothic" w:hAnsi="Century Gothic"/>
          <w:color w:val="632423" w:themeColor="accent2" w:themeShade="80"/>
          <w:sz w:val="22"/>
          <w:szCs w:val="22"/>
        </w:rPr>
      </w:pPr>
      <w:proofErr w:type="spellStart"/>
      <w:r w:rsidRPr="00F55B33">
        <w:rPr>
          <w:rFonts w:ascii="Century Gothic" w:hAnsi="Century Gothic"/>
          <w:b/>
          <w:bCs/>
          <w:color w:val="632423" w:themeColor="accent2" w:themeShade="80"/>
          <w:sz w:val="22"/>
          <w:szCs w:val="22"/>
        </w:rPr>
        <w:t>Evening</w:t>
      </w:r>
      <w:proofErr w:type="spellEnd"/>
      <w:r w:rsidRPr="00F55B33">
        <w:rPr>
          <w:rFonts w:ascii="Century Gothic" w:hAnsi="Century Gothic"/>
          <w:b/>
          <w:bCs/>
          <w:color w:val="632423" w:themeColor="accent2" w:themeShade="80"/>
          <w:sz w:val="22"/>
          <w:szCs w:val="22"/>
        </w:rPr>
        <w:t>:</w:t>
      </w:r>
    </w:p>
    <w:p w14:paraId="177A57BB" w14:textId="43796128" w:rsidR="00F55B33" w:rsidRPr="00F55B33" w:rsidRDefault="00F55B33" w:rsidP="00F55B33">
      <w:pPr>
        <w:pStyle w:val="NormalWeb"/>
        <w:numPr>
          <w:ilvl w:val="1"/>
          <w:numId w:val="24"/>
        </w:numPr>
        <w:rPr>
          <w:rFonts w:ascii="Century Gothic" w:hAnsi="Century Gothic"/>
          <w:sz w:val="22"/>
          <w:szCs w:val="22"/>
          <w:lang w:val="en-GB"/>
        </w:rPr>
      </w:pPr>
      <w:r w:rsidRPr="00F55B33">
        <w:rPr>
          <w:rFonts w:ascii="Century Gothic" w:hAnsi="Century Gothic"/>
          <w:sz w:val="22"/>
          <w:szCs w:val="22"/>
          <w:lang w:val="en-GB"/>
        </w:rPr>
        <w:t>Return to hotel in Neiva and rest.</w:t>
      </w:r>
    </w:p>
    <w:p w14:paraId="02EA42F8" w14:textId="77777777" w:rsidR="00F55B33" w:rsidRPr="00F55B33" w:rsidRDefault="00F55B33" w:rsidP="00F55B33">
      <w:pPr>
        <w:pStyle w:val="Ttulo4"/>
        <w:rPr>
          <w:b/>
          <w:bCs/>
          <w:lang w:val="en-GB"/>
        </w:rPr>
      </w:pPr>
      <w:r w:rsidRPr="00F55B33">
        <w:rPr>
          <w:b/>
          <w:bCs/>
          <w:lang w:val="en-GB"/>
        </w:rPr>
        <w:t xml:space="preserve">DAY 2: Exotic &amp; Star-Filled </w:t>
      </w:r>
      <w:proofErr w:type="spellStart"/>
      <w:r w:rsidRPr="00F55B33">
        <w:rPr>
          <w:b/>
          <w:bCs/>
          <w:lang w:val="en-GB"/>
        </w:rPr>
        <w:t>Tatacoa</w:t>
      </w:r>
      <w:proofErr w:type="spellEnd"/>
      <w:r w:rsidRPr="00F55B33">
        <w:rPr>
          <w:b/>
          <w:bCs/>
          <w:lang w:val="en-GB"/>
        </w:rPr>
        <w:t xml:space="preserve"> Desert</w:t>
      </w:r>
    </w:p>
    <w:p w14:paraId="7017E20F" w14:textId="77777777" w:rsidR="00F55B33" w:rsidRPr="00F55B33" w:rsidRDefault="00F55B33" w:rsidP="00F55B33">
      <w:pPr>
        <w:pStyle w:val="NormalWeb"/>
        <w:numPr>
          <w:ilvl w:val="0"/>
          <w:numId w:val="25"/>
        </w:numPr>
        <w:rPr>
          <w:rFonts w:ascii="Century Gothic" w:hAnsi="Century Gothic"/>
          <w:color w:val="632423" w:themeColor="accent2" w:themeShade="80"/>
          <w:sz w:val="22"/>
          <w:szCs w:val="22"/>
        </w:rPr>
      </w:pPr>
      <w:proofErr w:type="spellStart"/>
      <w:r w:rsidRPr="00F55B33">
        <w:rPr>
          <w:rFonts w:ascii="Century Gothic" w:hAnsi="Century Gothic"/>
          <w:b/>
          <w:bCs/>
          <w:color w:val="632423" w:themeColor="accent2" w:themeShade="80"/>
          <w:sz w:val="22"/>
          <w:szCs w:val="22"/>
        </w:rPr>
        <w:t>Morning</w:t>
      </w:r>
      <w:proofErr w:type="spellEnd"/>
      <w:r w:rsidRPr="00F55B33">
        <w:rPr>
          <w:rFonts w:ascii="Century Gothic" w:hAnsi="Century Gothic"/>
          <w:b/>
          <w:bCs/>
          <w:color w:val="632423" w:themeColor="accent2" w:themeShade="80"/>
          <w:sz w:val="22"/>
          <w:szCs w:val="22"/>
        </w:rPr>
        <w:t>:</w:t>
      </w:r>
    </w:p>
    <w:p w14:paraId="5F483B9B" w14:textId="77777777" w:rsidR="00F55B33" w:rsidRPr="00F55B33" w:rsidRDefault="00F55B33" w:rsidP="00F55B33">
      <w:pPr>
        <w:pStyle w:val="NormalWeb"/>
        <w:numPr>
          <w:ilvl w:val="1"/>
          <w:numId w:val="25"/>
        </w:numPr>
        <w:rPr>
          <w:rFonts w:ascii="Century Gothic" w:hAnsi="Century Gothic"/>
          <w:sz w:val="22"/>
          <w:szCs w:val="22"/>
        </w:rPr>
      </w:pPr>
      <w:proofErr w:type="spellStart"/>
      <w:r w:rsidRPr="00F55B33">
        <w:rPr>
          <w:rFonts w:ascii="Century Gothic" w:hAnsi="Century Gothic"/>
          <w:sz w:val="22"/>
          <w:szCs w:val="22"/>
        </w:rPr>
        <w:t>Breakfast</w:t>
      </w:r>
      <w:proofErr w:type="spellEnd"/>
      <w:r w:rsidRPr="00F55B33">
        <w:rPr>
          <w:rFonts w:ascii="Century Gothic" w:hAnsi="Century Gothic"/>
          <w:sz w:val="22"/>
          <w:szCs w:val="22"/>
        </w:rPr>
        <w:t xml:space="preserve"> at hotel.</w:t>
      </w:r>
    </w:p>
    <w:p w14:paraId="71239846" w14:textId="77777777" w:rsidR="00F55B33" w:rsidRPr="00F55B33" w:rsidRDefault="00F55B33" w:rsidP="00F55B33">
      <w:pPr>
        <w:pStyle w:val="NormalWeb"/>
        <w:numPr>
          <w:ilvl w:val="1"/>
          <w:numId w:val="25"/>
        </w:numPr>
        <w:rPr>
          <w:rFonts w:ascii="Century Gothic" w:hAnsi="Century Gothic"/>
          <w:sz w:val="22"/>
          <w:szCs w:val="22"/>
        </w:rPr>
      </w:pPr>
      <w:proofErr w:type="spellStart"/>
      <w:r w:rsidRPr="00F55B33">
        <w:rPr>
          <w:rFonts w:ascii="Century Gothic" w:hAnsi="Century Gothic"/>
          <w:sz w:val="22"/>
          <w:szCs w:val="22"/>
        </w:rPr>
        <w:t>Departure</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to</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Villavieja</w:t>
      </w:r>
      <w:proofErr w:type="spellEnd"/>
      <w:r w:rsidRPr="00F55B33">
        <w:rPr>
          <w:rFonts w:ascii="Century Gothic" w:hAnsi="Century Gothic"/>
          <w:sz w:val="22"/>
          <w:szCs w:val="22"/>
        </w:rPr>
        <w:t>.</w:t>
      </w:r>
    </w:p>
    <w:p w14:paraId="7D95B601" w14:textId="77777777" w:rsidR="00F55B33" w:rsidRPr="00F55B33" w:rsidRDefault="00F55B33" w:rsidP="00F55B33">
      <w:pPr>
        <w:pStyle w:val="NormalWeb"/>
        <w:numPr>
          <w:ilvl w:val="1"/>
          <w:numId w:val="25"/>
        </w:numPr>
        <w:rPr>
          <w:rFonts w:ascii="Century Gothic" w:hAnsi="Century Gothic"/>
          <w:sz w:val="22"/>
          <w:szCs w:val="22"/>
          <w:lang w:val="en-GB"/>
        </w:rPr>
      </w:pPr>
      <w:r w:rsidRPr="00F55B33">
        <w:rPr>
          <w:rFonts w:ascii="Century Gothic" w:hAnsi="Century Gothic"/>
          <w:b/>
          <w:bCs/>
          <w:sz w:val="22"/>
          <w:szCs w:val="22"/>
          <w:lang w:val="en-GB"/>
        </w:rPr>
        <w:t>Colonial &amp; Cultural Route:</w:t>
      </w:r>
      <w:r w:rsidRPr="00F55B33">
        <w:rPr>
          <w:rFonts w:ascii="Century Gothic" w:hAnsi="Century Gothic"/>
          <w:sz w:val="22"/>
          <w:szCs w:val="22"/>
          <w:lang w:val="en-GB"/>
        </w:rPr>
        <w:t xml:space="preserve"> Guided tour of the main square, chapel, visit to the Paleontological Museum, and craft cactus beer house.</w:t>
      </w:r>
    </w:p>
    <w:p w14:paraId="737438E0" w14:textId="77777777" w:rsidR="00F55B33" w:rsidRPr="00F55B33" w:rsidRDefault="00F55B33" w:rsidP="00F55B33">
      <w:pPr>
        <w:pStyle w:val="NormalWeb"/>
        <w:numPr>
          <w:ilvl w:val="1"/>
          <w:numId w:val="25"/>
        </w:numPr>
        <w:rPr>
          <w:rFonts w:ascii="Century Gothic" w:hAnsi="Century Gothic"/>
          <w:sz w:val="22"/>
          <w:szCs w:val="22"/>
        </w:rPr>
      </w:pPr>
      <w:r w:rsidRPr="00F55B33">
        <w:rPr>
          <w:rFonts w:ascii="Century Gothic" w:hAnsi="Century Gothic"/>
          <w:b/>
          <w:bCs/>
          <w:sz w:val="22"/>
          <w:szCs w:val="22"/>
          <w:lang w:val="en-GB"/>
        </w:rPr>
        <w:t>El Cuzco Ecotourism Hike (Red Zone):</w:t>
      </w:r>
      <w:r w:rsidRPr="00F55B33">
        <w:rPr>
          <w:rFonts w:ascii="Century Gothic" w:hAnsi="Century Gothic"/>
          <w:sz w:val="22"/>
          <w:szCs w:val="22"/>
          <w:lang w:val="en-GB"/>
        </w:rPr>
        <w:t xml:space="preserve"> Scenic view and visit to El Cuzco and El </w:t>
      </w:r>
      <w:proofErr w:type="spellStart"/>
      <w:r w:rsidRPr="00F55B33">
        <w:rPr>
          <w:rFonts w:ascii="Century Gothic" w:hAnsi="Century Gothic"/>
          <w:sz w:val="22"/>
          <w:szCs w:val="22"/>
          <w:lang w:val="en-GB"/>
        </w:rPr>
        <w:t>Cardón</w:t>
      </w:r>
      <w:proofErr w:type="spellEnd"/>
      <w:r w:rsidRPr="00F55B33">
        <w:rPr>
          <w:rFonts w:ascii="Century Gothic" w:hAnsi="Century Gothic"/>
          <w:sz w:val="22"/>
          <w:szCs w:val="22"/>
          <w:lang w:val="en-GB"/>
        </w:rPr>
        <w:t xml:space="preserve"> viewpoints. </w:t>
      </w:r>
      <w:proofErr w:type="spellStart"/>
      <w:r w:rsidRPr="00F55B33">
        <w:rPr>
          <w:rFonts w:ascii="Century Gothic" w:hAnsi="Century Gothic"/>
          <w:sz w:val="22"/>
          <w:szCs w:val="22"/>
        </w:rPr>
        <w:t>Guided</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hike</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through</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the</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prehistoric</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fossil</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graveyard</w:t>
      </w:r>
      <w:proofErr w:type="spellEnd"/>
      <w:r w:rsidRPr="00F55B33">
        <w:rPr>
          <w:rFonts w:ascii="Century Gothic" w:hAnsi="Century Gothic"/>
          <w:sz w:val="22"/>
          <w:szCs w:val="22"/>
        </w:rPr>
        <w:t>" (</w:t>
      </w:r>
      <w:proofErr w:type="spellStart"/>
      <w:r w:rsidRPr="00F55B33">
        <w:rPr>
          <w:rFonts w:ascii="Century Gothic" w:hAnsi="Century Gothic"/>
          <w:sz w:val="22"/>
          <w:szCs w:val="22"/>
        </w:rPr>
        <w:t>giant</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ground</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sloths</w:t>
      </w:r>
      <w:proofErr w:type="spellEnd"/>
      <w:r w:rsidRPr="00F55B33">
        <w:rPr>
          <w:rFonts w:ascii="Century Gothic" w:hAnsi="Century Gothic"/>
          <w:sz w:val="22"/>
          <w:szCs w:val="22"/>
        </w:rPr>
        <w:t xml:space="preserve"> and </w:t>
      </w:r>
      <w:proofErr w:type="spellStart"/>
      <w:r w:rsidRPr="00F55B33">
        <w:rPr>
          <w:rFonts w:ascii="Century Gothic" w:hAnsi="Century Gothic"/>
          <w:sz w:val="22"/>
          <w:szCs w:val="22"/>
        </w:rPr>
        <w:t>purussaurus</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exploring</w:t>
      </w:r>
      <w:proofErr w:type="spellEnd"/>
      <w:r w:rsidRPr="00F55B33">
        <w:rPr>
          <w:rFonts w:ascii="Century Gothic" w:hAnsi="Century Gothic"/>
          <w:sz w:val="22"/>
          <w:szCs w:val="22"/>
        </w:rPr>
        <w:t xml:space="preserve"> </w:t>
      </w:r>
      <w:r w:rsidRPr="00F55B33">
        <w:rPr>
          <w:rFonts w:ascii="Century Gothic" w:hAnsi="Century Gothic"/>
          <w:i/>
          <w:iCs/>
          <w:sz w:val="22"/>
          <w:szCs w:val="22"/>
        </w:rPr>
        <w:t>El Estrecho del Cuzco</w:t>
      </w:r>
      <w:r w:rsidRPr="00F55B33">
        <w:rPr>
          <w:rFonts w:ascii="Century Gothic" w:hAnsi="Century Gothic"/>
          <w:sz w:val="22"/>
          <w:szCs w:val="22"/>
        </w:rPr>
        <w:t xml:space="preserve">, </w:t>
      </w:r>
      <w:r w:rsidRPr="00F55B33">
        <w:rPr>
          <w:rFonts w:ascii="Century Gothic" w:hAnsi="Century Gothic"/>
          <w:i/>
          <w:iCs/>
          <w:sz w:val="22"/>
          <w:szCs w:val="22"/>
        </w:rPr>
        <w:t>Estoraque Mayor ("Testigo del Suelo")</w:t>
      </w:r>
      <w:r w:rsidRPr="00F55B33">
        <w:rPr>
          <w:rFonts w:ascii="Century Gothic" w:hAnsi="Century Gothic"/>
          <w:sz w:val="22"/>
          <w:szCs w:val="22"/>
        </w:rPr>
        <w:t xml:space="preserve">, </w:t>
      </w:r>
      <w:r w:rsidRPr="00F55B33">
        <w:rPr>
          <w:rFonts w:ascii="Century Gothic" w:hAnsi="Century Gothic"/>
          <w:i/>
          <w:iCs/>
          <w:sz w:val="22"/>
          <w:szCs w:val="22"/>
        </w:rPr>
        <w:t>La Catedral</w:t>
      </w:r>
      <w:r w:rsidRPr="00F55B33">
        <w:rPr>
          <w:rFonts w:ascii="Century Gothic" w:hAnsi="Century Gothic"/>
          <w:sz w:val="22"/>
          <w:szCs w:val="22"/>
        </w:rPr>
        <w:t xml:space="preserve">, </w:t>
      </w:r>
      <w:r w:rsidRPr="00F55B33">
        <w:rPr>
          <w:rFonts w:ascii="Century Gothic" w:hAnsi="Century Gothic"/>
          <w:i/>
          <w:iCs/>
          <w:sz w:val="22"/>
          <w:szCs w:val="22"/>
        </w:rPr>
        <w:t>Cárcavas</w:t>
      </w:r>
      <w:r w:rsidRPr="00F55B33">
        <w:rPr>
          <w:rFonts w:ascii="Century Gothic" w:hAnsi="Century Gothic"/>
          <w:sz w:val="22"/>
          <w:szCs w:val="22"/>
        </w:rPr>
        <w:t xml:space="preserve">, </w:t>
      </w:r>
      <w:r w:rsidRPr="00F55B33">
        <w:rPr>
          <w:rFonts w:ascii="Century Gothic" w:hAnsi="Century Gothic"/>
          <w:i/>
          <w:iCs/>
          <w:sz w:val="22"/>
          <w:szCs w:val="22"/>
        </w:rPr>
        <w:t>Cueva del Chulo</w:t>
      </w:r>
      <w:r w:rsidRPr="00F55B33">
        <w:rPr>
          <w:rFonts w:ascii="Century Gothic" w:hAnsi="Century Gothic"/>
          <w:sz w:val="22"/>
          <w:szCs w:val="22"/>
        </w:rPr>
        <w:t xml:space="preserve">, </w:t>
      </w:r>
      <w:r w:rsidRPr="00F55B33">
        <w:rPr>
          <w:rFonts w:ascii="Century Gothic" w:hAnsi="Century Gothic"/>
          <w:i/>
          <w:iCs/>
          <w:sz w:val="22"/>
          <w:szCs w:val="22"/>
        </w:rPr>
        <w:t>El Ojo del Desierto</w:t>
      </w:r>
      <w:r w:rsidRPr="00F55B33">
        <w:rPr>
          <w:rFonts w:ascii="Century Gothic" w:hAnsi="Century Gothic"/>
          <w:sz w:val="22"/>
          <w:szCs w:val="22"/>
        </w:rPr>
        <w:t xml:space="preserve">, and </w:t>
      </w:r>
      <w:r w:rsidRPr="00F55B33">
        <w:rPr>
          <w:rFonts w:ascii="Century Gothic" w:hAnsi="Century Gothic"/>
          <w:i/>
          <w:iCs/>
          <w:sz w:val="22"/>
          <w:szCs w:val="22"/>
        </w:rPr>
        <w:t>El Árbol del Amor</w:t>
      </w:r>
      <w:r w:rsidRPr="00F55B33">
        <w:rPr>
          <w:rFonts w:ascii="Century Gothic" w:hAnsi="Century Gothic"/>
          <w:sz w:val="22"/>
          <w:szCs w:val="22"/>
        </w:rPr>
        <w:t>.</w:t>
      </w:r>
    </w:p>
    <w:p w14:paraId="4CB6D499" w14:textId="77777777" w:rsidR="00F55B33" w:rsidRPr="00F55B33" w:rsidRDefault="00F55B33" w:rsidP="00F55B33">
      <w:pPr>
        <w:pStyle w:val="NormalWeb"/>
        <w:numPr>
          <w:ilvl w:val="0"/>
          <w:numId w:val="25"/>
        </w:numPr>
        <w:rPr>
          <w:rFonts w:ascii="Century Gothic" w:hAnsi="Century Gothic"/>
          <w:color w:val="632423" w:themeColor="accent2" w:themeShade="80"/>
          <w:sz w:val="22"/>
          <w:szCs w:val="22"/>
        </w:rPr>
      </w:pPr>
      <w:proofErr w:type="spellStart"/>
      <w:r w:rsidRPr="00F55B33">
        <w:rPr>
          <w:rFonts w:ascii="Century Gothic" w:hAnsi="Century Gothic"/>
          <w:b/>
          <w:bCs/>
          <w:color w:val="632423" w:themeColor="accent2" w:themeShade="80"/>
          <w:sz w:val="22"/>
          <w:szCs w:val="22"/>
        </w:rPr>
        <w:t>Afternoon</w:t>
      </w:r>
      <w:proofErr w:type="spellEnd"/>
      <w:r w:rsidRPr="00F55B33">
        <w:rPr>
          <w:rFonts w:ascii="Century Gothic" w:hAnsi="Century Gothic"/>
          <w:b/>
          <w:bCs/>
          <w:color w:val="632423" w:themeColor="accent2" w:themeShade="80"/>
          <w:sz w:val="22"/>
          <w:szCs w:val="22"/>
        </w:rPr>
        <w:t>:</w:t>
      </w:r>
    </w:p>
    <w:p w14:paraId="1D06C8BA" w14:textId="77777777" w:rsidR="00F55B33" w:rsidRPr="00F55B33" w:rsidRDefault="00F55B33" w:rsidP="00F55B33">
      <w:pPr>
        <w:pStyle w:val="NormalWeb"/>
        <w:numPr>
          <w:ilvl w:val="1"/>
          <w:numId w:val="25"/>
        </w:numPr>
        <w:rPr>
          <w:rFonts w:ascii="Century Gothic" w:hAnsi="Century Gothic"/>
          <w:sz w:val="22"/>
          <w:szCs w:val="22"/>
        </w:rPr>
      </w:pPr>
      <w:r w:rsidRPr="00F55B33">
        <w:rPr>
          <w:rFonts w:ascii="Century Gothic" w:hAnsi="Century Gothic"/>
          <w:b/>
          <w:bCs/>
          <w:sz w:val="22"/>
          <w:szCs w:val="22"/>
        </w:rPr>
        <w:lastRenderedPageBreak/>
        <w:t xml:space="preserve">Los Hoyos </w:t>
      </w:r>
      <w:proofErr w:type="spellStart"/>
      <w:r w:rsidRPr="00F55B33">
        <w:rPr>
          <w:rFonts w:ascii="Century Gothic" w:hAnsi="Century Gothic"/>
          <w:b/>
          <w:bCs/>
          <w:sz w:val="22"/>
          <w:szCs w:val="22"/>
        </w:rPr>
        <w:t>Ecotourism</w:t>
      </w:r>
      <w:proofErr w:type="spellEnd"/>
      <w:r w:rsidRPr="00F55B33">
        <w:rPr>
          <w:rFonts w:ascii="Century Gothic" w:hAnsi="Century Gothic"/>
          <w:b/>
          <w:bCs/>
          <w:sz w:val="22"/>
          <w:szCs w:val="22"/>
        </w:rPr>
        <w:t xml:space="preserve"> </w:t>
      </w:r>
      <w:proofErr w:type="spellStart"/>
      <w:r w:rsidRPr="00F55B33">
        <w:rPr>
          <w:rFonts w:ascii="Century Gothic" w:hAnsi="Century Gothic"/>
          <w:b/>
          <w:bCs/>
          <w:sz w:val="22"/>
          <w:szCs w:val="22"/>
        </w:rPr>
        <w:t>Hike</w:t>
      </w:r>
      <w:proofErr w:type="spellEnd"/>
      <w:r w:rsidRPr="00F55B33">
        <w:rPr>
          <w:rFonts w:ascii="Century Gothic" w:hAnsi="Century Gothic"/>
          <w:b/>
          <w:bCs/>
          <w:sz w:val="22"/>
          <w:szCs w:val="22"/>
        </w:rPr>
        <w:t xml:space="preserve"> (Grey </w:t>
      </w:r>
      <w:proofErr w:type="spellStart"/>
      <w:r w:rsidRPr="00F55B33">
        <w:rPr>
          <w:rFonts w:ascii="Century Gothic" w:hAnsi="Century Gothic"/>
          <w:b/>
          <w:bCs/>
          <w:sz w:val="22"/>
          <w:szCs w:val="22"/>
        </w:rPr>
        <w:t>Zone</w:t>
      </w:r>
      <w:proofErr w:type="spellEnd"/>
      <w:r w:rsidRPr="00F55B33">
        <w:rPr>
          <w:rFonts w:ascii="Century Gothic" w:hAnsi="Century Gothic"/>
          <w:b/>
          <w:bCs/>
          <w:sz w:val="22"/>
          <w:szCs w:val="22"/>
        </w:rPr>
        <w:t>):</w:t>
      </w:r>
      <w:r w:rsidRPr="00F55B33">
        <w:rPr>
          <w:rFonts w:ascii="Century Gothic" w:hAnsi="Century Gothic"/>
          <w:sz w:val="22"/>
          <w:szCs w:val="22"/>
        </w:rPr>
        <w:t xml:space="preserve"> </w:t>
      </w:r>
      <w:proofErr w:type="spellStart"/>
      <w:r w:rsidRPr="00F55B33">
        <w:rPr>
          <w:rFonts w:ascii="Century Gothic" w:hAnsi="Century Gothic"/>
          <w:sz w:val="22"/>
          <w:szCs w:val="22"/>
        </w:rPr>
        <w:t>Scenic</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loop</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through</w:t>
      </w:r>
      <w:proofErr w:type="spellEnd"/>
      <w:r w:rsidRPr="00F55B33">
        <w:rPr>
          <w:rFonts w:ascii="Century Gothic" w:hAnsi="Century Gothic"/>
          <w:sz w:val="22"/>
          <w:szCs w:val="22"/>
        </w:rPr>
        <w:t xml:space="preserve"> </w:t>
      </w:r>
      <w:r w:rsidRPr="00F55B33">
        <w:rPr>
          <w:rFonts w:ascii="Century Gothic" w:hAnsi="Century Gothic"/>
          <w:i/>
          <w:iCs/>
          <w:sz w:val="22"/>
          <w:szCs w:val="22"/>
        </w:rPr>
        <w:t>Ventanas</w:t>
      </w:r>
      <w:r w:rsidRPr="00F55B33">
        <w:rPr>
          <w:rFonts w:ascii="Century Gothic" w:hAnsi="Century Gothic"/>
          <w:sz w:val="22"/>
          <w:szCs w:val="22"/>
        </w:rPr>
        <w:t xml:space="preserve">, </w:t>
      </w:r>
      <w:r w:rsidRPr="00F55B33">
        <w:rPr>
          <w:rFonts w:ascii="Century Gothic" w:hAnsi="Century Gothic"/>
          <w:i/>
          <w:iCs/>
          <w:sz w:val="22"/>
          <w:szCs w:val="22"/>
        </w:rPr>
        <w:t>Puerta Sideral</w:t>
      </w:r>
      <w:r w:rsidRPr="00F55B33">
        <w:rPr>
          <w:rFonts w:ascii="Century Gothic" w:hAnsi="Century Gothic"/>
          <w:sz w:val="22"/>
          <w:szCs w:val="22"/>
        </w:rPr>
        <w:t xml:space="preserve">, </w:t>
      </w:r>
      <w:r w:rsidRPr="00F55B33">
        <w:rPr>
          <w:rFonts w:ascii="Century Gothic" w:hAnsi="Century Gothic"/>
          <w:i/>
          <w:iCs/>
          <w:sz w:val="22"/>
          <w:szCs w:val="22"/>
        </w:rPr>
        <w:t>Zoológico de Arena</w:t>
      </w:r>
      <w:r w:rsidRPr="00F55B33">
        <w:rPr>
          <w:rFonts w:ascii="Century Gothic" w:hAnsi="Century Gothic"/>
          <w:sz w:val="22"/>
          <w:szCs w:val="22"/>
        </w:rPr>
        <w:t xml:space="preserve">, and </w:t>
      </w:r>
      <w:r w:rsidRPr="00F55B33">
        <w:rPr>
          <w:rFonts w:ascii="Century Gothic" w:hAnsi="Century Gothic"/>
          <w:i/>
          <w:iCs/>
          <w:sz w:val="22"/>
          <w:szCs w:val="22"/>
        </w:rPr>
        <w:t>Valle de los Deseos</w:t>
      </w:r>
      <w:r w:rsidRPr="00F55B33">
        <w:rPr>
          <w:rFonts w:ascii="Century Gothic" w:hAnsi="Century Gothic"/>
          <w:sz w:val="22"/>
          <w:szCs w:val="22"/>
        </w:rPr>
        <w:t xml:space="preserve">. Deep </w:t>
      </w:r>
      <w:proofErr w:type="spellStart"/>
      <w:r w:rsidRPr="00F55B33">
        <w:rPr>
          <w:rFonts w:ascii="Century Gothic" w:hAnsi="Century Gothic"/>
          <w:sz w:val="22"/>
          <w:szCs w:val="22"/>
        </w:rPr>
        <w:t>exploration</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of</w:t>
      </w:r>
      <w:proofErr w:type="spellEnd"/>
      <w:r w:rsidRPr="00F55B33">
        <w:rPr>
          <w:rFonts w:ascii="Century Gothic" w:hAnsi="Century Gothic"/>
          <w:sz w:val="22"/>
          <w:szCs w:val="22"/>
        </w:rPr>
        <w:t xml:space="preserve"> </w:t>
      </w:r>
      <w:proofErr w:type="spellStart"/>
      <w:r w:rsidRPr="00F55B33">
        <w:rPr>
          <w:rFonts w:ascii="Century Gothic" w:hAnsi="Century Gothic"/>
          <w:sz w:val="22"/>
          <w:szCs w:val="22"/>
        </w:rPr>
        <w:t>the</w:t>
      </w:r>
      <w:proofErr w:type="spellEnd"/>
      <w:r w:rsidRPr="00F55B33">
        <w:rPr>
          <w:rFonts w:ascii="Century Gothic" w:hAnsi="Century Gothic"/>
          <w:sz w:val="22"/>
          <w:szCs w:val="22"/>
        </w:rPr>
        <w:t xml:space="preserve"> grey </w:t>
      </w:r>
      <w:proofErr w:type="spellStart"/>
      <w:r w:rsidRPr="00F55B33">
        <w:rPr>
          <w:rFonts w:ascii="Century Gothic" w:hAnsi="Century Gothic"/>
          <w:sz w:val="22"/>
          <w:szCs w:val="22"/>
        </w:rPr>
        <w:t>zone</w:t>
      </w:r>
      <w:proofErr w:type="spellEnd"/>
      <w:r w:rsidRPr="00F55B33">
        <w:rPr>
          <w:rFonts w:ascii="Century Gothic" w:hAnsi="Century Gothic"/>
          <w:sz w:val="22"/>
          <w:szCs w:val="22"/>
        </w:rPr>
        <w:t xml:space="preserve"> (</w:t>
      </w:r>
      <w:r w:rsidRPr="00F55B33">
        <w:rPr>
          <w:rFonts w:ascii="Century Gothic" w:hAnsi="Century Gothic"/>
          <w:i/>
          <w:iCs/>
          <w:sz w:val="22"/>
          <w:szCs w:val="22"/>
        </w:rPr>
        <w:t>Los Altares</w:t>
      </w:r>
      <w:r w:rsidRPr="00F55B33">
        <w:rPr>
          <w:rFonts w:ascii="Century Gothic" w:hAnsi="Century Gothic"/>
          <w:sz w:val="22"/>
          <w:szCs w:val="22"/>
        </w:rPr>
        <w:t xml:space="preserve">, </w:t>
      </w:r>
      <w:r w:rsidRPr="00F55B33">
        <w:rPr>
          <w:rFonts w:ascii="Century Gothic" w:hAnsi="Century Gothic"/>
          <w:i/>
          <w:iCs/>
          <w:sz w:val="22"/>
          <w:szCs w:val="22"/>
        </w:rPr>
        <w:t>Valle de los Fantasmas</w:t>
      </w:r>
      <w:r w:rsidRPr="00F55B33">
        <w:rPr>
          <w:rFonts w:ascii="Century Gothic" w:hAnsi="Century Gothic"/>
          <w:sz w:val="22"/>
          <w:szCs w:val="22"/>
        </w:rPr>
        <w:t xml:space="preserve">, </w:t>
      </w:r>
      <w:r w:rsidRPr="00F55B33">
        <w:rPr>
          <w:rFonts w:ascii="Century Gothic" w:hAnsi="Century Gothic"/>
          <w:i/>
          <w:iCs/>
          <w:sz w:val="22"/>
          <w:szCs w:val="22"/>
        </w:rPr>
        <w:t>Torres Gemelas</w:t>
      </w:r>
      <w:r w:rsidRPr="00F55B33">
        <w:rPr>
          <w:rFonts w:ascii="Century Gothic" w:hAnsi="Century Gothic"/>
          <w:sz w:val="22"/>
          <w:szCs w:val="22"/>
        </w:rPr>
        <w:t xml:space="preserve">, and </w:t>
      </w:r>
      <w:r w:rsidRPr="00F55B33">
        <w:rPr>
          <w:rFonts w:ascii="Century Gothic" w:hAnsi="Century Gothic"/>
          <w:i/>
          <w:iCs/>
          <w:sz w:val="22"/>
          <w:szCs w:val="22"/>
        </w:rPr>
        <w:t>Salto del Manantial</w:t>
      </w:r>
      <w:r w:rsidRPr="00F55B33">
        <w:rPr>
          <w:rFonts w:ascii="Century Gothic" w:hAnsi="Century Gothic"/>
          <w:sz w:val="22"/>
          <w:szCs w:val="22"/>
        </w:rPr>
        <w:t xml:space="preserve"> rock </w:t>
      </w:r>
      <w:proofErr w:type="spellStart"/>
      <w:r w:rsidRPr="00F55B33">
        <w:rPr>
          <w:rFonts w:ascii="Century Gothic" w:hAnsi="Century Gothic"/>
          <w:sz w:val="22"/>
          <w:szCs w:val="22"/>
        </w:rPr>
        <w:t>formations</w:t>
      </w:r>
      <w:proofErr w:type="spellEnd"/>
      <w:r w:rsidRPr="00F55B33">
        <w:rPr>
          <w:rFonts w:ascii="Century Gothic" w:hAnsi="Century Gothic"/>
          <w:sz w:val="22"/>
          <w:szCs w:val="22"/>
        </w:rPr>
        <w:t>).</w:t>
      </w:r>
    </w:p>
    <w:p w14:paraId="284F4490" w14:textId="77777777" w:rsidR="00F55B33" w:rsidRPr="00F55B33" w:rsidRDefault="00F55B33" w:rsidP="00F55B33">
      <w:pPr>
        <w:pStyle w:val="NormalWeb"/>
        <w:numPr>
          <w:ilvl w:val="1"/>
          <w:numId w:val="25"/>
        </w:numPr>
        <w:rPr>
          <w:rFonts w:ascii="Century Gothic" w:hAnsi="Century Gothic"/>
          <w:sz w:val="22"/>
          <w:szCs w:val="22"/>
          <w:lang w:val="en-GB"/>
        </w:rPr>
      </w:pPr>
      <w:r w:rsidRPr="00F55B33">
        <w:rPr>
          <w:rFonts w:ascii="Century Gothic" w:hAnsi="Century Gothic"/>
          <w:b/>
          <w:bCs/>
          <w:sz w:val="22"/>
          <w:szCs w:val="22"/>
          <w:lang w:val="en-GB"/>
        </w:rPr>
        <w:t>Desert Relaxation:</w:t>
      </w:r>
      <w:r w:rsidRPr="00F55B33">
        <w:rPr>
          <w:rFonts w:ascii="Century Gothic" w:hAnsi="Century Gothic"/>
          <w:sz w:val="22"/>
          <w:szCs w:val="22"/>
          <w:lang w:val="en-GB"/>
        </w:rPr>
        <w:t xml:space="preserve"> Free time for a refreshing swim in the natural desert pool.</w:t>
      </w:r>
    </w:p>
    <w:p w14:paraId="04061C9C" w14:textId="77777777" w:rsidR="00F55B33" w:rsidRPr="00F55B33" w:rsidRDefault="00F55B33" w:rsidP="00F55B33">
      <w:pPr>
        <w:pStyle w:val="NormalWeb"/>
        <w:numPr>
          <w:ilvl w:val="0"/>
          <w:numId w:val="25"/>
        </w:numPr>
        <w:rPr>
          <w:rFonts w:ascii="Century Gothic" w:hAnsi="Century Gothic"/>
          <w:color w:val="632423" w:themeColor="accent2" w:themeShade="80"/>
          <w:sz w:val="22"/>
          <w:szCs w:val="22"/>
        </w:rPr>
      </w:pPr>
      <w:proofErr w:type="spellStart"/>
      <w:r w:rsidRPr="00F55B33">
        <w:rPr>
          <w:rFonts w:ascii="Century Gothic" w:hAnsi="Century Gothic"/>
          <w:b/>
          <w:bCs/>
          <w:color w:val="632423" w:themeColor="accent2" w:themeShade="80"/>
          <w:sz w:val="22"/>
          <w:szCs w:val="22"/>
        </w:rPr>
        <w:t>Evening</w:t>
      </w:r>
      <w:proofErr w:type="spellEnd"/>
      <w:r w:rsidRPr="00F55B33">
        <w:rPr>
          <w:rFonts w:ascii="Century Gothic" w:hAnsi="Century Gothic"/>
          <w:b/>
          <w:bCs/>
          <w:color w:val="632423" w:themeColor="accent2" w:themeShade="80"/>
          <w:sz w:val="22"/>
          <w:szCs w:val="22"/>
        </w:rPr>
        <w:t>:</w:t>
      </w:r>
    </w:p>
    <w:p w14:paraId="79844D68" w14:textId="77777777" w:rsidR="00F55B33" w:rsidRPr="00F55B33" w:rsidRDefault="00F55B33" w:rsidP="00F55B33">
      <w:pPr>
        <w:pStyle w:val="NormalWeb"/>
        <w:numPr>
          <w:ilvl w:val="1"/>
          <w:numId w:val="25"/>
        </w:numPr>
        <w:rPr>
          <w:rFonts w:ascii="Century Gothic" w:hAnsi="Century Gothic"/>
          <w:sz w:val="22"/>
          <w:szCs w:val="22"/>
          <w:lang w:val="en-GB"/>
        </w:rPr>
      </w:pPr>
      <w:r w:rsidRPr="00F55B33">
        <w:rPr>
          <w:rFonts w:ascii="Century Gothic" w:hAnsi="Century Gothic"/>
          <w:b/>
          <w:bCs/>
          <w:sz w:val="22"/>
          <w:szCs w:val="22"/>
          <w:lang w:val="en-GB"/>
        </w:rPr>
        <w:t>Stargazing Experience:</w:t>
      </w:r>
      <w:r w:rsidRPr="00F55B33">
        <w:rPr>
          <w:rFonts w:ascii="Century Gothic" w:hAnsi="Century Gothic"/>
          <w:sz w:val="22"/>
          <w:szCs w:val="22"/>
          <w:lang w:val="en-GB"/>
        </w:rPr>
        <w:t xml:space="preserve"> Astronomical talk and sky map orientation led by astronomer Javier Fernando </w:t>
      </w:r>
      <w:proofErr w:type="spellStart"/>
      <w:r w:rsidRPr="00F55B33">
        <w:rPr>
          <w:rFonts w:ascii="Century Gothic" w:hAnsi="Century Gothic"/>
          <w:sz w:val="22"/>
          <w:szCs w:val="22"/>
          <w:lang w:val="en-GB"/>
        </w:rPr>
        <w:t>Rúa</w:t>
      </w:r>
      <w:proofErr w:type="spellEnd"/>
      <w:r w:rsidRPr="00F55B33">
        <w:rPr>
          <w:rFonts w:ascii="Century Gothic" w:hAnsi="Century Gothic"/>
          <w:sz w:val="22"/>
          <w:szCs w:val="22"/>
          <w:lang w:val="en-GB"/>
        </w:rPr>
        <w:t xml:space="preserve"> Restrepo at the Astronomical Observatory. Observation of the Milky Way, constellations, the Moon, and planets using high-end telescopes.</w:t>
      </w:r>
    </w:p>
    <w:p w14:paraId="1D41072B" w14:textId="18838B8B" w:rsidR="00F55B33" w:rsidRPr="00422B49" w:rsidRDefault="00F55B33" w:rsidP="001A6E4A">
      <w:pPr>
        <w:pStyle w:val="NormalWeb"/>
        <w:numPr>
          <w:ilvl w:val="1"/>
          <w:numId w:val="25"/>
        </w:numPr>
        <w:rPr>
          <w:rFonts w:ascii="Century Gothic" w:hAnsi="Century Gothic"/>
          <w:sz w:val="22"/>
          <w:szCs w:val="22"/>
          <w:lang w:val="en-GB"/>
        </w:rPr>
      </w:pPr>
      <w:r w:rsidRPr="00F55B33">
        <w:rPr>
          <w:rFonts w:ascii="Century Gothic" w:hAnsi="Century Gothic"/>
          <w:sz w:val="22"/>
          <w:szCs w:val="22"/>
          <w:lang w:val="en-GB"/>
        </w:rPr>
        <w:t>Return to Neiva and rest at the hotel.</w:t>
      </w:r>
    </w:p>
    <w:tbl>
      <w:tblPr>
        <w:tblW w:w="0" w:type="auto"/>
        <w:tblCellSpacing w:w="15" w:type="dxa"/>
        <w:tblCellMar>
          <w:left w:w="0" w:type="dxa"/>
          <w:right w:w="0" w:type="dxa"/>
        </w:tblCellMar>
        <w:tblLook w:val="04A0" w:firstRow="1" w:lastRow="0" w:firstColumn="1" w:lastColumn="0" w:noHBand="0" w:noVBand="1"/>
      </w:tblPr>
      <w:tblGrid>
        <w:gridCol w:w="779"/>
        <w:gridCol w:w="1392"/>
        <w:gridCol w:w="1392"/>
        <w:gridCol w:w="1558"/>
        <w:gridCol w:w="1558"/>
        <w:gridCol w:w="1558"/>
        <w:gridCol w:w="1573"/>
      </w:tblGrid>
      <w:tr w:rsidR="00422B49" w:rsidRPr="00422B49" w14:paraId="1EB06FC4" w14:textId="77777777" w:rsidTr="00422B49">
        <w:trPr>
          <w:tblHeade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99AFAFF"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PAX</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9BD79D"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CAMPING (DESIERTO)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AB66BF"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POSADA TURÍSTICA (DESIERTO)</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917685"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SUEÑO REAL (VILLAVIEJA)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7C8A95"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YARARAKA (VILLAVIEJA)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BDD4DCC"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OASIS DEL DESIERTO (VILLAVIEJA)</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3FE5285"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HOSTAL (VILLAVIEJA)</w:t>
            </w:r>
          </w:p>
        </w:tc>
      </w:tr>
      <w:tr w:rsidR="00422B49" w:rsidRPr="00422B49" w14:paraId="2ED639F4" w14:textId="77777777" w:rsidTr="00422B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BC7590"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5F6FA77"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$245.16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EF38976"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$260.06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FED52B9"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$307.38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E8B81C2"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$296.20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8FDE7BC"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$288.75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FB005AA"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$277.57</w:t>
            </w:r>
          </w:p>
        </w:tc>
      </w:tr>
      <w:tr w:rsidR="00422B49" w:rsidRPr="00422B49" w14:paraId="02023AD8" w14:textId="77777777" w:rsidTr="00422B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7A0E65"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8720D7"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$237.71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F03C488"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$252.61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974284"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$296.20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DF82C5"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$281.30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A8779D"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$277.57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20196C8"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$266.39</w:t>
            </w:r>
          </w:p>
        </w:tc>
      </w:tr>
      <w:tr w:rsidR="00422B49" w:rsidRPr="00422B49" w14:paraId="54545D00" w14:textId="77777777" w:rsidTr="00422B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982F2F"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B56F931"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$230.25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2A2927C"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$241.43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DA7609"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$285.02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4EF330D"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$270.12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7865642"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$266.39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7A80855"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$258.94</w:t>
            </w:r>
          </w:p>
        </w:tc>
      </w:tr>
      <w:tr w:rsidR="00422B49" w:rsidRPr="00422B49" w14:paraId="44C5C51F" w14:textId="77777777" w:rsidTr="00422B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80A4B6"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93BC08B"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$219.08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5679F3"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$233.98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9136DE"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$277.57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1F2C974"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$258.94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2722B6"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$258.94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A6B631B"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$247.77</w:t>
            </w:r>
          </w:p>
        </w:tc>
      </w:tr>
      <w:tr w:rsidR="00422B49" w:rsidRPr="00422B49" w14:paraId="56D0FF36" w14:textId="77777777" w:rsidTr="00422B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2280695"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6</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491778C"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$211.63</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A3DB3F"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$222.80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81EF23A"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$270.12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63F7BF5"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$251.49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83142A"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$251.49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BA93E89"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$240.31</w:t>
            </w:r>
          </w:p>
        </w:tc>
      </w:tr>
      <w:tr w:rsidR="00422B49" w:rsidRPr="00422B49" w14:paraId="448229B2" w14:textId="77777777" w:rsidTr="00422B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2ADB94C2"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4E69DA9"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$204.17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E3B254C"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$215.35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E12CAB3"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$258.94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1F6F2B1"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$244.04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9C95CF3"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$244.04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CFF984B"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$232.86</w:t>
            </w:r>
          </w:p>
        </w:tc>
      </w:tr>
      <w:tr w:rsidR="00422B49" w:rsidRPr="00422B49" w14:paraId="224B2439" w14:textId="77777777" w:rsidTr="00422B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867132"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8</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0B17BB5"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$196.72</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43E3A1D9"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$207.90</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0EC4EC89"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$247.77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3B2EA0F"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$236.59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1CA1451"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$236.59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07A6394"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$225.41</w:t>
            </w:r>
          </w:p>
        </w:tc>
      </w:tr>
      <w:tr w:rsidR="00422B49" w:rsidRPr="00422B49" w14:paraId="0E6B613B" w14:textId="77777777" w:rsidTr="00422B49">
        <w:trPr>
          <w:tblCellSpacing w:w="15" w:type="dxa"/>
        </w:trPr>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37B95122" w14:textId="77777777" w:rsidR="00422B49" w:rsidRPr="00422B49" w:rsidRDefault="00422B49" w:rsidP="00422B49">
            <w:pPr>
              <w:widowControl/>
              <w:autoSpaceDE/>
              <w:autoSpaceDN/>
              <w:rPr>
                <w:color w:val="1F1F1F"/>
                <w:sz w:val="24"/>
                <w:szCs w:val="24"/>
                <w:lang w:val="es-CO" w:eastAsia="es-CO"/>
              </w:rPr>
            </w:pPr>
            <w:r w:rsidRPr="00422B49">
              <w:rPr>
                <w:b/>
                <w:bCs/>
                <w:color w:val="1F1F1F"/>
                <w:sz w:val="24"/>
                <w:szCs w:val="24"/>
                <w:bdr w:val="none" w:sz="0" w:space="0" w:color="auto" w:frame="1"/>
                <w:lang w:val="es-CO" w:eastAsia="es-CO"/>
              </w:rPr>
              <w:t>9</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5B6A688E"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$189.27</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C39FC4F"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$200.45</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77912BAD"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$240.31</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74588E8"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$229.14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61A1E5E6"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$229.14</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14:paraId="1AFD9C8C" w14:textId="77777777" w:rsidR="00422B49" w:rsidRPr="00422B49" w:rsidRDefault="00422B49" w:rsidP="00422B49">
            <w:pPr>
              <w:widowControl/>
              <w:autoSpaceDE/>
              <w:autoSpaceDN/>
              <w:rPr>
                <w:color w:val="1F1F1F"/>
                <w:sz w:val="24"/>
                <w:szCs w:val="24"/>
                <w:lang w:val="es-CO" w:eastAsia="es-CO"/>
              </w:rPr>
            </w:pPr>
            <w:r w:rsidRPr="00422B49">
              <w:rPr>
                <w:color w:val="1F1F1F"/>
                <w:sz w:val="24"/>
                <w:szCs w:val="24"/>
                <w:bdr w:val="none" w:sz="0" w:space="0" w:color="auto" w:frame="1"/>
                <w:lang w:val="es-CO" w:eastAsia="es-CO"/>
              </w:rPr>
              <w:t>USD $217.96</w:t>
            </w:r>
          </w:p>
        </w:tc>
      </w:tr>
    </w:tbl>
    <w:p w14:paraId="375A7ECE" w14:textId="77777777" w:rsidR="001E142B" w:rsidRPr="001A6E4A" w:rsidRDefault="001E142B" w:rsidP="001E142B">
      <w:pPr>
        <w:pStyle w:val="Ttulo1"/>
        <w:jc w:val="center"/>
        <w:rPr>
          <w:color w:val="002060"/>
          <w:u w:val="single"/>
          <w:lang w:val="en-GB"/>
        </w:rPr>
      </w:pPr>
    </w:p>
    <w:p w14:paraId="77DDAD9A" w14:textId="3B574467" w:rsidR="001E142B" w:rsidRPr="001A6E4A" w:rsidRDefault="001E142B" w:rsidP="00422B49">
      <w:pPr>
        <w:pStyle w:val="NormalWeb"/>
        <w:ind w:left="1440"/>
        <w:rPr>
          <w:lang w:val="en-GB"/>
        </w:rPr>
      </w:pPr>
    </w:p>
    <w:p w14:paraId="51BF449D" w14:textId="77777777" w:rsidR="00422B49" w:rsidRDefault="00422B49" w:rsidP="00422B49">
      <w:pPr>
        <w:pStyle w:val="Ttulo4"/>
      </w:pPr>
      <w:r>
        <w:lastRenderedPageBreak/>
        <w:t>GENERAL TERMS &amp; CONDITIONS</w:t>
      </w:r>
    </w:p>
    <w:p w14:paraId="31B81D7E" w14:textId="77777777" w:rsidR="00422B49" w:rsidRDefault="00422B49" w:rsidP="00422B49">
      <w:pPr>
        <w:pStyle w:val="NormalWeb"/>
        <w:numPr>
          <w:ilvl w:val="0"/>
          <w:numId w:val="26"/>
        </w:numPr>
      </w:pPr>
      <w:r w:rsidRPr="00422B49">
        <w:rPr>
          <w:b/>
          <w:bCs/>
          <w:lang w:val="en-GB"/>
        </w:rPr>
        <w:t>Accommodation:</w:t>
      </w:r>
      <w:r w:rsidRPr="00422B49">
        <w:rPr>
          <w:lang w:val="en-GB"/>
        </w:rPr>
        <w:t xml:space="preserve"> Rates quoted per person based on double occupancy or higher. </w:t>
      </w:r>
      <w:proofErr w:type="spellStart"/>
      <w:r>
        <w:rPr>
          <w:i/>
          <w:iCs/>
        </w:rPr>
        <w:t>Does</w:t>
      </w:r>
      <w:proofErr w:type="spellEnd"/>
      <w:r>
        <w:rPr>
          <w:i/>
          <w:iCs/>
        </w:rPr>
        <w:t xml:space="preserve"> </w:t>
      </w:r>
      <w:proofErr w:type="spellStart"/>
      <w:r>
        <w:rPr>
          <w:i/>
          <w:iCs/>
        </w:rPr>
        <w:t>not</w:t>
      </w:r>
      <w:proofErr w:type="spellEnd"/>
      <w:r>
        <w:rPr>
          <w:i/>
          <w:iCs/>
        </w:rPr>
        <w:t xml:space="preserve"> </w:t>
      </w:r>
      <w:proofErr w:type="spellStart"/>
      <w:r>
        <w:rPr>
          <w:i/>
          <w:iCs/>
        </w:rPr>
        <w:t>apply</w:t>
      </w:r>
      <w:proofErr w:type="spellEnd"/>
      <w:r>
        <w:rPr>
          <w:i/>
          <w:iCs/>
        </w:rPr>
        <w:t xml:space="preserve"> </w:t>
      </w:r>
      <w:proofErr w:type="spellStart"/>
      <w:r>
        <w:rPr>
          <w:i/>
          <w:iCs/>
        </w:rPr>
        <w:t>to</w:t>
      </w:r>
      <w:proofErr w:type="spellEnd"/>
      <w:r>
        <w:rPr>
          <w:i/>
          <w:iCs/>
        </w:rPr>
        <w:t xml:space="preserve"> single </w:t>
      </w:r>
      <w:proofErr w:type="spellStart"/>
      <w:r>
        <w:rPr>
          <w:i/>
          <w:iCs/>
        </w:rPr>
        <w:t>occupancy</w:t>
      </w:r>
      <w:proofErr w:type="spellEnd"/>
      <w:r>
        <w:rPr>
          <w:i/>
          <w:iCs/>
        </w:rPr>
        <w:t>.</w:t>
      </w:r>
    </w:p>
    <w:p w14:paraId="7F50382C" w14:textId="77777777" w:rsidR="00422B49" w:rsidRPr="00422B49" w:rsidRDefault="00422B49" w:rsidP="00422B49">
      <w:pPr>
        <w:pStyle w:val="NormalWeb"/>
        <w:numPr>
          <w:ilvl w:val="0"/>
          <w:numId w:val="26"/>
        </w:numPr>
        <w:rPr>
          <w:lang w:val="en-GB"/>
        </w:rPr>
      </w:pPr>
      <w:r w:rsidRPr="00422B49">
        <w:rPr>
          <w:b/>
          <w:bCs/>
          <w:lang w:val="en-GB"/>
        </w:rPr>
        <w:t>Availability:</w:t>
      </w:r>
      <w:r w:rsidRPr="00422B49">
        <w:rPr>
          <w:lang w:val="en-GB"/>
        </w:rPr>
        <w:t xml:space="preserve"> Rates subject to hotel availability and changes without prior notice until the reservation is officially confirmed.</w:t>
      </w:r>
    </w:p>
    <w:p w14:paraId="4387E22D" w14:textId="77777777" w:rsidR="00422B49" w:rsidRPr="00422B49" w:rsidRDefault="00422B49" w:rsidP="00422B49">
      <w:pPr>
        <w:pStyle w:val="NormalWeb"/>
        <w:numPr>
          <w:ilvl w:val="0"/>
          <w:numId w:val="26"/>
        </w:numPr>
        <w:rPr>
          <w:lang w:val="en-GB"/>
        </w:rPr>
      </w:pPr>
      <w:r w:rsidRPr="00422B49">
        <w:rPr>
          <w:b/>
          <w:bCs/>
          <w:lang w:val="en-GB"/>
        </w:rPr>
        <w:t>Non-refundable Services:</w:t>
      </w:r>
      <w:r w:rsidRPr="00422B49">
        <w:rPr>
          <w:lang w:val="en-GB"/>
        </w:rPr>
        <w:t xml:space="preserve"> Unused services, tours, or activities due to the </w:t>
      </w:r>
      <w:proofErr w:type="spellStart"/>
      <w:r w:rsidRPr="00422B49">
        <w:rPr>
          <w:lang w:val="en-GB"/>
        </w:rPr>
        <w:t>traveler's</w:t>
      </w:r>
      <w:proofErr w:type="spellEnd"/>
      <w:r w:rsidRPr="00422B49">
        <w:rPr>
          <w:lang w:val="en-GB"/>
        </w:rPr>
        <w:t xml:space="preserve"> own decision are non-refundable.</w:t>
      </w:r>
    </w:p>
    <w:p w14:paraId="4EFCAB4B" w14:textId="77777777" w:rsidR="00422B49" w:rsidRPr="00422B49" w:rsidRDefault="00422B49" w:rsidP="00422B49">
      <w:pPr>
        <w:pStyle w:val="Ttulo4"/>
        <w:rPr>
          <w:lang w:val="en-GB"/>
        </w:rPr>
      </w:pPr>
      <w:r w:rsidRPr="00422B49">
        <w:rPr>
          <w:lang w:val="en-GB"/>
        </w:rPr>
        <w:t>CANCELLATION &amp; PENALTY POLICY</w:t>
      </w:r>
    </w:p>
    <w:p w14:paraId="4E443902" w14:textId="77777777" w:rsidR="00422B49" w:rsidRPr="00422B49" w:rsidRDefault="00422B49" w:rsidP="00422B49">
      <w:pPr>
        <w:pStyle w:val="NormalWeb"/>
        <w:rPr>
          <w:lang w:val="en-GB"/>
        </w:rPr>
      </w:pPr>
      <w:r w:rsidRPr="00422B49">
        <w:rPr>
          <w:lang w:val="en-GB"/>
        </w:rPr>
        <w:t>Definite cancellations with full refunds are not accepted. In the event of withdrawal or cancellation, the following penalties will apply based on the total value of the plan and the notice period provided:</w:t>
      </w:r>
    </w:p>
    <w:p w14:paraId="2A4BD69F" w14:textId="77777777" w:rsidR="00422B49" w:rsidRPr="00422B49" w:rsidRDefault="00422B49" w:rsidP="00422B49">
      <w:pPr>
        <w:pStyle w:val="NormalWeb"/>
        <w:numPr>
          <w:ilvl w:val="0"/>
          <w:numId w:val="27"/>
        </w:numPr>
        <w:rPr>
          <w:lang w:val="en-GB"/>
        </w:rPr>
      </w:pPr>
      <w:r w:rsidRPr="00422B49">
        <w:rPr>
          <w:b/>
          <w:bCs/>
          <w:lang w:val="en-GB"/>
        </w:rPr>
        <w:t>15 days or more in advance:</w:t>
      </w:r>
      <w:r w:rsidRPr="00422B49">
        <w:rPr>
          <w:lang w:val="en-GB"/>
        </w:rPr>
        <w:t xml:space="preserve"> 20% penalty of the total cost.</w:t>
      </w:r>
    </w:p>
    <w:p w14:paraId="3A7563E2" w14:textId="77777777" w:rsidR="00422B49" w:rsidRPr="00422B49" w:rsidRDefault="00422B49" w:rsidP="00422B49">
      <w:pPr>
        <w:pStyle w:val="NormalWeb"/>
        <w:numPr>
          <w:ilvl w:val="0"/>
          <w:numId w:val="27"/>
        </w:numPr>
        <w:rPr>
          <w:lang w:val="en-GB"/>
        </w:rPr>
      </w:pPr>
      <w:r w:rsidRPr="00422B49">
        <w:rPr>
          <w:b/>
          <w:bCs/>
          <w:lang w:val="en-GB"/>
        </w:rPr>
        <w:t>14 to 8 days in advance:</w:t>
      </w:r>
      <w:r w:rsidRPr="00422B49">
        <w:rPr>
          <w:lang w:val="en-GB"/>
        </w:rPr>
        <w:t xml:space="preserve"> 30% penalty of the total cost.</w:t>
      </w:r>
    </w:p>
    <w:p w14:paraId="4485B1F0" w14:textId="77777777" w:rsidR="00422B49" w:rsidRPr="00422B49" w:rsidRDefault="00422B49" w:rsidP="00422B49">
      <w:pPr>
        <w:pStyle w:val="NormalWeb"/>
        <w:numPr>
          <w:ilvl w:val="0"/>
          <w:numId w:val="27"/>
        </w:numPr>
        <w:rPr>
          <w:lang w:val="en-GB"/>
        </w:rPr>
      </w:pPr>
      <w:r w:rsidRPr="00422B49">
        <w:rPr>
          <w:b/>
          <w:bCs/>
          <w:lang w:val="en-GB"/>
        </w:rPr>
        <w:t>7 to 4 days in advance:</w:t>
      </w:r>
      <w:r w:rsidRPr="00422B49">
        <w:rPr>
          <w:lang w:val="en-GB"/>
        </w:rPr>
        <w:t xml:space="preserve"> 40% penalty of the total cost.</w:t>
      </w:r>
    </w:p>
    <w:p w14:paraId="5808200C" w14:textId="77777777" w:rsidR="00422B49" w:rsidRPr="00422B49" w:rsidRDefault="00422B49" w:rsidP="00422B49">
      <w:pPr>
        <w:pStyle w:val="NormalWeb"/>
        <w:numPr>
          <w:ilvl w:val="0"/>
          <w:numId w:val="27"/>
        </w:numPr>
        <w:rPr>
          <w:lang w:val="en-GB"/>
        </w:rPr>
      </w:pPr>
      <w:r w:rsidRPr="00422B49">
        <w:rPr>
          <w:b/>
          <w:bCs/>
          <w:lang w:val="en-GB"/>
        </w:rPr>
        <w:t>3 to 2 days in advance:</w:t>
      </w:r>
      <w:r w:rsidRPr="00422B49">
        <w:rPr>
          <w:lang w:val="en-GB"/>
        </w:rPr>
        <w:t xml:space="preserve"> 60% penalty of the total cost.</w:t>
      </w:r>
    </w:p>
    <w:p w14:paraId="4AC260B9" w14:textId="77777777" w:rsidR="00422B49" w:rsidRPr="00422B49" w:rsidRDefault="00422B49" w:rsidP="00422B49">
      <w:pPr>
        <w:pStyle w:val="NormalWeb"/>
        <w:numPr>
          <w:ilvl w:val="0"/>
          <w:numId w:val="27"/>
        </w:numPr>
        <w:rPr>
          <w:lang w:val="en-GB"/>
        </w:rPr>
      </w:pPr>
      <w:r w:rsidRPr="00422B49">
        <w:rPr>
          <w:b/>
          <w:bCs/>
          <w:lang w:val="en-GB"/>
        </w:rPr>
        <w:t>24 hours or No-Show:</w:t>
      </w:r>
      <w:r w:rsidRPr="00422B49">
        <w:rPr>
          <w:lang w:val="en-GB"/>
        </w:rPr>
        <w:t xml:space="preserve"> 100% penalty of the total cost.</w:t>
      </w:r>
    </w:p>
    <w:p w14:paraId="2747B0B9" w14:textId="77777777" w:rsidR="008B1EDF" w:rsidRPr="00422B49" w:rsidRDefault="008B1EDF" w:rsidP="001E142B">
      <w:pPr>
        <w:pStyle w:val="Ttulo1"/>
        <w:jc w:val="center"/>
        <w:rPr>
          <w:lang w:val="en-GB"/>
        </w:rPr>
      </w:pPr>
    </w:p>
    <w:sectPr w:rsidR="008B1EDF" w:rsidRPr="00422B49" w:rsidSect="00E87D90">
      <w:headerReference w:type="default" r:id="rId13"/>
      <w:footerReference w:type="default" r:id="rId14"/>
      <w:type w:val="continuous"/>
      <w:pgSz w:w="12240" w:h="15840"/>
      <w:pgMar w:top="1320" w:right="1440" w:bottom="1340" w:left="1440" w:header="150" w:footer="115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B49B80" w14:textId="77777777" w:rsidR="001F0D57" w:rsidRDefault="001F0D57">
      <w:r>
        <w:separator/>
      </w:r>
    </w:p>
  </w:endnote>
  <w:endnote w:type="continuationSeparator" w:id="0">
    <w:p w14:paraId="7B2BFF46" w14:textId="77777777" w:rsidR="001F0D57" w:rsidRDefault="001F0D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MT">
    <w:altName w:val="Arial"/>
    <w:charset w:val="01"/>
    <w:family w:val="swiss"/>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9AC619" w14:textId="77777777" w:rsidR="00DC2369" w:rsidRDefault="007C333B">
    <w:pPr>
      <w:pStyle w:val="Textoindependiente"/>
      <w:spacing w:line="14" w:lineRule="auto"/>
      <w:rPr>
        <w:sz w:val="20"/>
      </w:rPr>
    </w:pPr>
    <w:r>
      <w:rPr>
        <w:noProof/>
        <w:sz w:val="20"/>
      </w:rPr>
      <w:drawing>
        <wp:anchor distT="0" distB="0" distL="0" distR="0" simplePos="0" relativeHeight="251658240" behindDoc="1" locked="0" layoutInCell="1" allowOverlap="1" wp14:anchorId="247036BD" wp14:editId="7FF0B06C">
          <wp:simplePos x="0" y="0"/>
          <wp:positionH relativeFrom="page">
            <wp:posOffset>6989618</wp:posOffset>
          </wp:positionH>
          <wp:positionV relativeFrom="page">
            <wp:posOffset>9303312</wp:posOffset>
          </wp:positionV>
          <wp:extent cx="514003" cy="695195"/>
          <wp:effectExtent l="0" t="0" r="0" b="0"/>
          <wp:wrapNone/>
          <wp:docPr id="31"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 cstate="print"/>
                  <a:stretch>
                    <a:fillRect/>
                  </a:stretch>
                </pic:blipFill>
                <pic:spPr>
                  <a:xfrm>
                    <a:off x="0" y="0"/>
                    <a:ext cx="514003" cy="695195"/>
                  </a:xfrm>
                  <a:prstGeom prst="rect">
                    <a:avLst/>
                  </a:prstGeom>
                </pic:spPr>
              </pic:pic>
            </a:graphicData>
          </a:graphic>
        </wp:anchor>
      </w:drawing>
    </w:r>
    <w:r>
      <w:rPr>
        <w:noProof/>
        <w:sz w:val="20"/>
      </w:rPr>
      <w:drawing>
        <wp:anchor distT="0" distB="0" distL="0" distR="0" simplePos="0" relativeHeight="251660288" behindDoc="1" locked="0" layoutInCell="1" allowOverlap="1" wp14:anchorId="4FAD0F2D" wp14:editId="3D2C1993">
          <wp:simplePos x="0" y="0"/>
          <wp:positionH relativeFrom="page">
            <wp:posOffset>5527582</wp:posOffset>
          </wp:positionH>
          <wp:positionV relativeFrom="page">
            <wp:posOffset>9380395</wp:posOffset>
          </wp:positionV>
          <wp:extent cx="1342124" cy="574604"/>
          <wp:effectExtent l="0" t="0" r="0" b="0"/>
          <wp:wrapNone/>
          <wp:docPr id="32"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2" cstate="print"/>
                  <a:stretch>
                    <a:fillRect/>
                  </a:stretch>
                </pic:blipFill>
                <pic:spPr>
                  <a:xfrm>
                    <a:off x="0" y="0"/>
                    <a:ext cx="1342124" cy="574604"/>
                  </a:xfrm>
                  <a:prstGeom prst="rect">
                    <a:avLst/>
                  </a:prstGeom>
                </pic:spPr>
              </pic:pic>
            </a:graphicData>
          </a:graphic>
        </wp:anchor>
      </w:drawing>
    </w:r>
    <w:r>
      <w:rPr>
        <w:noProof/>
        <w:sz w:val="20"/>
      </w:rPr>
      <mc:AlternateContent>
        <mc:Choice Requires="wps">
          <w:drawing>
            <wp:anchor distT="0" distB="0" distL="0" distR="0" simplePos="0" relativeHeight="251662336" behindDoc="1" locked="0" layoutInCell="1" allowOverlap="1" wp14:anchorId="5FDDE947" wp14:editId="5F4B3091">
              <wp:simplePos x="0" y="0"/>
              <wp:positionH relativeFrom="page">
                <wp:posOffset>350520</wp:posOffset>
              </wp:positionH>
              <wp:positionV relativeFrom="page">
                <wp:posOffset>9233751</wp:posOffset>
              </wp:positionV>
              <wp:extent cx="7034530" cy="1270"/>
              <wp:effectExtent l="0" t="0" r="0" b="0"/>
              <wp:wrapNone/>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034530" cy="1270"/>
                      </a:xfrm>
                      <a:custGeom>
                        <a:avLst/>
                        <a:gdLst/>
                        <a:ahLst/>
                        <a:cxnLst/>
                        <a:rect l="l" t="t" r="r" b="b"/>
                        <a:pathLst>
                          <a:path w="7034530">
                            <a:moveTo>
                              <a:pt x="0" y="0"/>
                            </a:moveTo>
                            <a:lnTo>
                              <a:pt x="7034530" y="0"/>
                            </a:lnTo>
                          </a:path>
                        </a:pathLst>
                      </a:custGeom>
                      <a:ln w="28575">
                        <a:solidFill>
                          <a:srgbClr val="497DBA"/>
                        </a:solidFill>
                        <a:prstDash val="solid"/>
                      </a:ln>
                    </wps:spPr>
                    <wps:bodyPr wrap="square" lIns="0" tIns="0" rIns="0" bIns="0" rtlCol="0">
                      <a:prstTxWarp prst="textNoShape">
                        <a:avLst/>
                      </a:prstTxWarp>
                      <a:noAutofit/>
                    </wps:bodyPr>
                  </wps:wsp>
                </a:graphicData>
              </a:graphic>
            </wp:anchor>
          </w:drawing>
        </mc:Choice>
        <mc:Fallback>
          <w:pict>
            <v:shape w14:anchorId="47059ABD" id="Graphic 7" o:spid="_x0000_s1026" style="position:absolute;margin-left:27.6pt;margin-top:727.05pt;width:553.9pt;height:.1pt;z-index:-251654144;visibility:visible;mso-wrap-style:square;mso-wrap-distance-left:0;mso-wrap-distance-top:0;mso-wrap-distance-right:0;mso-wrap-distance-bottom:0;mso-position-horizontal:absolute;mso-position-horizontal-relative:page;mso-position-vertical:absolute;mso-position-vertical-relative:page;v-text-anchor:top" coordsize="703453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" path="m,l7034530,e" filled="f" strokecolor="#497dba" strokeweight="2.25pt">
              <v:path arrowok="t"/>
              <w10:wrap anchorx="page" anchory="page"/>
            </v:shape>
          </w:pict>
        </mc:Fallback>
      </mc:AlternateContent>
    </w:r>
    <w:r>
      <w:rPr>
        <w:noProof/>
        <w:sz w:val="20"/>
      </w:rPr>
      <mc:AlternateContent>
        <mc:Choice Requires="wps">
          <w:drawing>
            <wp:anchor distT="0" distB="0" distL="0" distR="0" simplePos="0" relativeHeight="251664384" behindDoc="1" locked="0" layoutInCell="1" allowOverlap="1" wp14:anchorId="62931A78" wp14:editId="406B47BC">
              <wp:simplePos x="0" y="0"/>
              <wp:positionH relativeFrom="page">
                <wp:posOffset>596900</wp:posOffset>
              </wp:positionH>
              <wp:positionV relativeFrom="page">
                <wp:posOffset>9163901</wp:posOffset>
              </wp:positionV>
              <wp:extent cx="6998334" cy="1270"/>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998334" cy="1270"/>
                      </a:xfrm>
                      <a:custGeom>
                        <a:avLst/>
                        <a:gdLst/>
                        <a:ahLst/>
                        <a:cxnLst/>
                        <a:rect l="l" t="t" r="r" b="b"/>
                        <a:pathLst>
                          <a:path w="6998334">
                            <a:moveTo>
                              <a:pt x="0" y="0"/>
                            </a:moveTo>
                            <a:lnTo>
                              <a:pt x="6998334" y="0"/>
                            </a:lnTo>
                          </a:path>
                        </a:pathLst>
                      </a:custGeom>
                      <a:ln w="28575">
                        <a:solidFill>
                          <a:srgbClr val="92D050"/>
                        </a:solidFill>
                        <a:prstDash val="solid"/>
                      </a:ln>
                    </wps:spPr>
                    <wps:bodyPr wrap="square" lIns="0" tIns="0" rIns="0" bIns="0" rtlCol="0">
                      <a:prstTxWarp prst="textNoShape">
                        <a:avLst/>
                      </a:prstTxWarp>
                      <a:noAutofit/>
                    </wps:bodyPr>
                  </wps:wsp>
                </a:graphicData>
              </a:graphic>
            </wp:anchor>
          </w:drawing>
        </mc:Choice>
        <mc:Fallback>
          <w:pict>
            <v:shape w14:anchorId="130D4A98" id="Graphic 8" o:spid="_x0000_s1026" style="position:absolute;margin-left:47pt;margin-top:721.55pt;width:551.05pt;height:.1pt;z-index:-251652096;visibility:visible;mso-wrap-style:square;mso-wrap-distance-left:0;mso-wrap-distance-top:0;mso-wrap-distance-right:0;mso-wrap-distance-bottom:0;mso-position-horizontal:absolute;mso-position-horizontal-relative:page;mso-position-vertical:absolute;mso-position-vertical-relative:page;v-text-anchor:top" coordsize="6998334,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" path="m,l6998334,e" filled="f" strokecolor="#92d050" strokeweight="2.25pt">
              <v:path arrowok="t"/>
              <w10:wrap anchorx="page" anchory="page"/>
            </v:shape>
          </w:pict>
        </mc:Fallback>
      </mc:AlternateContent>
    </w:r>
    <w:r>
      <w:rPr>
        <w:noProof/>
        <w:sz w:val="20"/>
      </w:rPr>
      <mc:AlternateContent>
        <mc:Choice Requires="wps">
          <w:drawing>
            <wp:anchor distT="0" distB="0" distL="0" distR="0" simplePos="0" relativeHeight="251666432" behindDoc="1" locked="0" layoutInCell="1" allowOverlap="1" wp14:anchorId="6EABBE7A" wp14:editId="4DB73D97">
              <wp:simplePos x="0" y="0"/>
              <wp:positionH relativeFrom="page">
                <wp:posOffset>410972</wp:posOffset>
              </wp:positionH>
              <wp:positionV relativeFrom="page">
                <wp:posOffset>9390272</wp:posOffset>
              </wp:positionV>
              <wp:extent cx="3469004" cy="508000"/>
              <wp:effectExtent l="0" t="0" r="0" b="0"/>
              <wp:wrapNone/>
              <wp:docPr id="9" name="Text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469004" cy="508000"/>
                      </a:xfrm>
                      <a:prstGeom prst="rect">
                        <a:avLst/>
                      </a:prstGeom>
                    </wps:spPr>
                    <wps:txbx>
                      <w:txbxContent>
                        <w:p w14:paraId="66393354" w14:textId="77777777" w:rsidR="00DC2369" w:rsidRDefault="007C333B">
                          <w:pPr>
                            <w:spacing w:before="20" w:line="252" w:lineRule="exact"/>
                            <w:ind w:left="20"/>
                            <w:rPr>
                              <w:rFonts w:ascii="Arial"/>
                              <w:b/>
                            </w:rPr>
                          </w:pPr>
                          <w:r>
                            <w:rPr>
                              <w:rFonts w:ascii="Arial"/>
                              <w:b/>
                              <w:color w:val="18338F"/>
                              <w:w w:val="80"/>
                            </w:rPr>
                            <w:t>Celulares:</w:t>
                          </w:r>
                          <w:r>
                            <w:rPr>
                              <w:rFonts w:ascii="Arial"/>
                              <w:b/>
                              <w:color w:val="18338F"/>
                              <w:spacing w:val="-5"/>
                            </w:rPr>
                            <w:t xml:space="preserve"> </w:t>
                          </w:r>
                          <w:r>
                            <w:rPr>
                              <w:rFonts w:ascii="Arial"/>
                              <w:b/>
                              <w:w w:val="80"/>
                            </w:rPr>
                            <w:t>315</w:t>
                          </w:r>
                          <w:r>
                            <w:rPr>
                              <w:rFonts w:ascii="Arial"/>
                              <w:b/>
                              <w:spacing w:val="-5"/>
                            </w:rPr>
                            <w:t xml:space="preserve"> </w:t>
                          </w:r>
                          <w:r>
                            <w:rPr>
                              <w:rFonts w:ascii="Arial"/>
                              <w:b/>
                              <w:w w:val="80"/>
                            </w:rPr>
                            <w:t>371</w:t>
                          </w:r>
                          <w:r>
                            <w:rPr>
                              <w:rFonts w:ascii="Arial"/>
                              <w:b/>
                              <w:spacing w:val="-4"/>
                            </w:rPr>
                            <w:t xml:space="preserve"> </w:t>
                          </w:r>
                          <w:r>
                            <w:rPr>
                              <w:rFonts w:ascii="Arial"/>
                              <w:b/>
                              <w:w w:val="80"/>
                            </w:rPr>
                            <w:t>7046</w:t>
                          </w:r>
                          <w:r>
                            <w:rPr>
                              <w:rFonts w:ascii="Arial"/>
                              <w:b/>
                              <w:spacing w:val="-5"/>
                            </w:rPr>
                            <w:t xml:space="preserve"> </w:t>
                          </w:r>
                          <w:r>
                            <w:rPr>
                              <w:rFonts w:ascii="Arial MT"/>
                              <w:w w:val="80"/>
                            </w:rPr>
                            <w:t>-</w:t>
                          </w:r>
                          <w:r>
                            <w:rPr>
                              <w:rFonts w:ascii="Arial MT"/>
                              <w:spacing w:val="52"/>
                            </w:rPr>
                            <w:t xml:space="preserve"> </w:t>
                          </w:r>
                          <w:r>
                            <w:rPr>
                              <w:rFonts w:ascii="Arial"/>
                              <w:b/>
                              <w:w w:val="80"/>
                            </w:rPr>
                            <w:t>310</w:t>
                          </w:r>
                          <w:r>
                            <w:rPr>
                              <w:rFonts w:ascii="Arial"/>
                              <w:b/>
                              <w:spacing w:val="-5"/>
                            </w:rPr>
                            <w:t xml:space="preserve"> </w:t>
                          </w:r>
                          <w:r>
                            <w:rPr>
                              <w:rFonts w:ascii="Arial"/>
                              <w:b/>
                              <w:w w:val="80"/>
                            </w:rPr>
                            <w:t>209</w:t>
                          </w:r>
                          <w:r>
                            <w:rPr>
                              <w:rFonts w:ascii="Arial"/>
                              <w:b/>
                              <w:spacing w:val="-4"/>
                            </w:rPr>
                            <w:t xml:space="preserve"> </w:t>
                          </w:r>
                          <w:r>
                            <w:rPr>
                              <w:rFonts w:ascii="Arial"/>
                              <w:b/>
                              <w:w w:val="80"/>
                            </w:rPr>
                            <w:t>9073-</w:t>
                          </w:r>
                          <w:r>
                            <w:rPr>
                              <w:rFonts w:ascii="Arial"/>
                              <w:b/>
                              <w:spacing w:val="-2"/>
                              <w:w w:val="80"/>
                            </w:rPr>
                            <w:t>3002221614</w:t>
                          </w:r>
                        </w:p>
                        <w:p w14:paraId="3B730FEF" w14:textId="77777777" w:rsidR="00DC2369" w:rsidRDefault="007C333B">
                          <w:pPr>
                            <w:spacing w:line="252" w:lineRule="exact"/>
                            <w:ind w:left="20"/>
                            <w:rPr>
                              <w:rFonts w:ascii="Arial MT"/>
                            </w:rPr>
                          </w:pPr>
                          <w:r>
                            <w:rPr>
                              <w:rFonts w:ascii="Arial MT"/>
                              <w:w w:val="80"/>
                            </w:rPr>
                            <w:t>Calle</w:t>
                          </w:r>
                          <w:r>
                            <w:rPr>
                              <w:rFonts w:ascii="Arial MT"/>
                              <w:spacing w:val="-2"/>
                            </w:rPr>
                            <w:t xml:space="preserve"> </w:t>
                          </w:r>
                          <w:r>
                            <w:rPr>
                              <w:rFonts w:ascii="Arial MT"/>
                              <w:w w:val="80"/>
                            </w:rPr>
                            <w:t>56</w:t>
                          </w:r>
                          <w:r>
                            <w:rPr>
                              <w:rFonts w:ascii="Arial MT"/>
                              <w:spacing w:val="-2"/>
                            </w:rPr>
                            <w:t xml:space="preserve"> </w:t>
                          </w:r>
                          <w:r>
                            <w:rPr>
                              <w:rFonts w:ascii="Arial MT"/>
                              <w:w w:val="80"/>
                            </w:rPr>
                            <w:t>No.</w:t>
                          </w:r>
                          <w:r>
                            <w:rPr>
                              <w:rFonts w:ascii="Arial MT"/>
                              <w:spacing w:val="-5"/>
                            </w:rPr>
                            <w:t xml:space="preserve"> </w:t>
                          </w:r>
                          <w:r>
                            <w:rPr>
                              <w:rFonts w:ascii="Arial MT"/>
                              <w:w w:val="80"/>
                            </w:rPr>
                            <w:t>34-09</w:t>
                          </w:r>
                          <w:r>
                            <w:rPr>
                              <w:rFonts w:ascii="Arial MT"/>
                              <w:spacing w:val="-2"/>
                            </w:rPr>
                            <w:t xml:space="preserve"> </w:t>
                          </w:r>
                          <w:r>
                            <w:rPr>
                              <w:rFonts w:ascii="Arial MT"/>
                              <w:w w:val="80"/>
                            </w:rPr>
                            <w:t>Bucaramanga,</w:t>
                          </w:r>
                          <w:r>
                            <w:rPr>
                              <w:rFonts w:ascii="Arial MT"/>
                              <w:spacing w:val="-1"/>
                            </w:rPr>
                            <w:t xml:space="preserve"> </w:t>
                          </w:r>
                          <w:r>
                            <w:rPr>
                              <w:rFonts w:ascii="Arial MT"/>
                              <w:w w:val="80"/>
                            </w:rPr>
                            <w:t>Santander.</w:t>
                          </w:r>
                          <w:r>
                            <w:rPr>
                              <w:rFonts w:ascii="Arial MT"/>
                              <w:spacing w:val="-2"/>
                            </w:rPr>
                            <w:t xml:space="preserve"> </w:t>
                          </w:r>
                          <w:r>
                            <w:rPr>
                              <w:rFonts w:ascii="Arial MT"/>
                              <w:spacing w:val="-2"/>
                              <w:w w:val="80"/>
                            </w:rPr>
                            <w:t>Colombia</w:t>
                          </w:r>
                        </w:p>
                        <w:p w14:paraId="48370550" w14:textId="77777777" w:rsidR="00DC2369" w:rsidRDefault="007C333B">
                          <w:pPr>
                            <w:spacing w:before="1"/>
                            <w:ind w:left="20"/>
                            <w:rPr>
                              <w:rFonts w:ascii="Arial"/>
                              <w:b/>
                            </w:rPr>
                          </w:pPr>
                          <w:r>
                            <w:rPr>
                              <w:rFonts w:ascii="Arial"/>
                              <w:b/>
                              <w:color w:val="18338F"/>
                              <w:w w:val="80"/>
                            </w:rPr>
                            <w:t>E-mail:</w:t>
                          </w:r>
                          <w:r>
                            <w:rPr>
                              <w:rFonts w:ascii="Arial"/>
                              <w:b/>
                              <w:color w:val="18338F"/>
                              <w:spacing w:val="12"/>
                            </w:rPr>
                            <w:t xml:space="preserve"> </w:t>
                          </w:r>
                          <w:hyperlink r:id="rId3">
                            <w:r>
                              <w:rPr>
                                <w:rFonts w:ascii="Arial"/>
                                <w:b/>
                                <w:w w:val="80"/>
                              </w:rPr>
                              <w:t>gerenciacomercial@uniturismo.co</w:t>
                            </w:r>
                          </w:hyperlink>
                          <w:r>
                            <w:rPr>
                              <w:rFonts w:ascii="Arial"/>
                              <w:b/>
                              <w:spacing w:val="12"/>
                            </w:rPr>
                            <w:t xml:space="preserve"> </w:t>
                          </w:r>
                          <w:r>
                            <w:rPr>
                              <w:rFonts w:ascii="Arial"/>
                              <w:b/>
                              <w:w w:val="80"/>
                            </w:rPr>
                            <w:t>|</w:t>
                          </w:r>
                          <w:r>
                            <w:rPr>
                              <w:rFonts w:ascii="Arial"/>
                              <w:b/>
                              <w:spacing w:val="7"/>
                            </w:rPr>
                            <w:t xml:space="preserve"> </w:t>
                          </w:r>
                          <w:hyperlink r:id="rId4">
                            <w:r>
                              <w:rPr>
                                <w:rFonts w:ascii="Arial"/>
                                <w:b/>
                                <w:spacing w:val="-2"/>
                                <w:w w:val="80"/>
                              </w:rPr>
                              <w:t>www.uniturismo.co</w:t>
                            </w:r>
                          </w:hyperlink>
                        </w:p>
                      </w:txbxContent>
                    </wps:txbx>
                    <wps:bodyPr wrap="square" lIns="0" tIns="0" rIns="0" bIns="0" rtlCol="0">
                      <a:noAutofit/>
                    </wps:bodyPr>
                  </wps:wsp>
                </a:graphicData>
              </a:graphic>
            </wp:anchor>
          </w:drawing>
        </mc:Choice>
        <mc:Fallback>
          <w:pict>
            <v:shapetype w14:anchorId="6EABBE7A" id="_x0000_t202" coordsize="21600,21600" o:spt="202" path="m,l,21600r21600,l21600,xe">
              <v:stroke joinstyle="miter"/>
              <v:path gradientshapeok="t" o:connecttype="rect"/>
            </v:shapetype>
            <v:shape id="Textbox 9" o:spid="_x0000_s1028" type="#_x0000_t202" style="position:absolute;margin-left:32.35pt;margin-top:739.4pt;width:273.15pt;height:40pt;z-index:-25165004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" filled="f" stroked="f">
              <v:textbox inset="0,0,0,0">
                <w:txbxContent>
                  <w:p w14:paraId="66393354" w14:textId="77777777" w:rsidR="00DC2369" w:rsidRDefault="007C333B">
                    <w:pPr>
                      <w:spacing w:before="20" w:line="252" w:lineRule="exact"/>
                      <w:ind w:left="20"/>
                      <w:rPr>
                        <w:rFonts w:ascii="Arial"/>
                        <w:b/>
                      </w:rPr>
                    </w:pPr>
                    <w:r>
                      <w:rPr>
                        <w:rFonts w:ascii="Arial"/>
                        <w:b/>
                        <w:color w:val="18338F"/>
                        <w:w w:val="80"/>
                      </w:rPr>
                      <w:t>Celulares:</w:t>
                    </w:r>
                    <w:r>
                      <w:rPr>
                        <w:rFonts w:ascii="Arial"/>
                        <w:b/>
                        <w:color w:val="18338F"/>
                        <w:spacing w:val="-5"/>
                      </w:rPr>
                      <w:t xml:space="preserve"> </w:t>
                    </w:r>
                    <w:r>
                      <w:rPr>
                        <w:rFonts w:ascii="Arial"/>
                        <w:b/>
                        <w:w w:val="80"/>
                      </w:rPr>
                      <w:t>315</w:t>
                    </w:r>
                    <w:r>
                      <w:rPr>
                        <w:rFonts w:ascii="Arial"/>
                        <w:b/>
                        <w:spacing w:val="-5"/>
                      </w:rPr>
                      <w:t xml:space="preserve"> </w:t>
                    </w:r>
                    <w:r>
                      <w:rPr>
                        <w:rFonts w:ascii="Arial"/>
                        <w:b/>
                        <w:w w:val="80"/>
                      </w:rPr>
                      <w:t>371</w:t>
                    </w:r>
                    <w:r>
                      <w:rPr>
                        <w:rFonts w:ascii="Arial"/>
                        <w:b/>
                        <w:spacing w:val="-4"/>
                      </w:rPr>
                      <w:t xml:space="preserve"> </w:t>
                    </w:r>
                    <w:r>
                      <w:rPr>
                        <w:rFonts w:ascii="Arial"/>
                        <w:b/>
                        <w:w w:val="80"/>
                      </w:rPr>
                      <w:t>7046</w:t>
                    </w:r>
                    <w:r>
                      <w:rPr>
                        <w:rFonts w:ascii="Arial"/>
                        <w:b/>
                        <w:spacing w:val="-5"/>
                      </w:rPr>
                      <w:t xml:space="preserve"> </w:t>
                    </w:r>
                    <w:r>
                      <w:rPr>
                        <w:rFonts w:ascii="Arial MT"/>
                        <w:w w:val="80"/>
                      </w:rPr>
                      <w:t>-</w:t>
                    </w:r>
                    <w:r>
                      <w:rPr>
                        <w:rFonts w:ascii="Arial MT"/>
                        <w:spacing w:val="52"/>
                      </w:rPr>
                      <w:t xml:space="preserve"> </w:t>
                    </w:r>
                    <w:r>
                      <w:rPr>
                        <w:rFonts w:ascii="Arial"/>
                        <w:b/>
                        <w:w w:val="80"/>
                      </w:rPr>
                      <w:t>310</w:t>
                    </w:r>
                    <w:r>
                      <w:rPr>
                        <w:rFonts w:ascii="Arial"/>
                        <w:b/>
                        <w:spacing w:val="-5"/>
                      </w:rPr>
                      <w:t xml:space="preserve"> </w:t>
                    </w:r>
                    <w:r>
                      <w:rPr>
                        <w:rFonts w:ascii="Arial"/>
                        <w:b/>
                        <w:w w:val="80"/>
                      </w:rPr>
                      <w:t>209</w:t>
                    </w:r>
                    <w:r>
                      <w:rPr>
                        <w:rFonts w:ascii="Arial"/>
                        <w:b/>
                        <w:spacing w:val="-4"/>
                      </w:rPr>
                      <w:t xml:space="preserve"> </w:t>
                    </w:r>
                    <w:r>
                      <w:rPr>
                        <w:rFonts w:ascii="Arial"/>
                        <w:b/>
                        <w:w w:val="80"/>
                      </w:rPr>
                      <w:t>9073-</w:t>
                    </w:r>
                    <w:r>
                      <w:rPr>
                        <w:rFonts w:ascii="Arial"/>
                        <w:b/>
                        <w:spacing w:val="-2"/>
                        <w:w w:val="80"/>
                      </w:rPr>
                      <w:t>3002221614</w:t>
                    </w:r>
                  </w:p>
                  <w:p w14:paraId="3B730FEF" w14:textId="77777777" w:rsidR="00DC2369" w:rsidRDefault="007C333B">
                    <w:pPr>
                      <w:spacing w:line="252" w:lineRule="exact"/>
                      <w:ind w:left="20"/>
                      <w:rPr>
                        <w:rFonts w:ascii="Arial MT"/>
                      </w:rPr>
                    </w:pPr>
                    <w:r>
                      <w:rPr>
                        <w:rFonts w:ascii="Arial MT"/>
                        <w:w w:val="80"/>
                      </w:rPr>
                      <w:t>Calle</w:t>
                    </w:r>
                    <w:r>
                      <w:rPr>
                        <w:rFonts w:ascii="Arial MT"/>
                        <w:spacing w:val="-2"/>
                      </w:rPr>
                      <w:t xml:space="preserve"> </w:t>
                    </w:r>
                    <w:r>
                      <w:rPr>
                        <w:rFonts w:ascii="Arial MT"/>
                        <w:w w:val="80"/>
                      </w:rPr>
                      <w:t>56</w:t>
                    </w:r>
                    <w:r>
                      <w:rPr>
                        <w:rFonts w:ascii="Arial MT"/>
                        <w:spacing w:val="-2"/>
                      </w:rPr>
                      <w:t xml:space="preserve"> </w:t>
                    </w:r>
                    <w:r>
                      <w:rPr>
                        <w:rFonts w:ascii="Arial MT"/>
                        <w:w w:val="80"/>
                      </w:rPr>
                      <w:t>No.</w:t>
                    </w:r>
                    <w:r>
                      <w:rPr>
                        <w:rFonts w:ascii="Arial MT"/>
                        <w:spacing w:val="-5"/>
                      </w:rPr>
                      <w:t xml:space="preserve"> </w:t>
                    </w:r>
                    <w:r>
                      <w:rPr>
                        <w:rFonts w:ascii="Arial MT"/>
                        <w:w w:val="80"/>
                      </w:rPr>
                      <w:t>34-09</w:t>
                    </w:r>
                    <w:r>
                      <w:rPr>
                        <w:rFonts w:ascii="Arial MT"/>
                        <w:spacing w:val="-2"/>
                      </w:rPr>
                      <w:t xml:space="preserve"> </w:t>
                    </w:r>
                    <w:r>
                      <w:rPr>
                        <w:rFonts w:ascii="Arial MT"/>
                        <w:w w:val="80"/>
                      </w:rPr>
                      <w:t>Bucaramanga,</w:t>
                    </w:r>
                    <w:r>
                      <w:rPr>
                        <w:rFonts w:ascii="Arial MT"/>
                        <w:spacing w:val="-1"/>
                      </w:rPr>
                      <w:t xml:space="preserve"> </w:t>
                    </w:r>
                    <w:r>
                      <w:rPr>
                        <w:rFonts w:ascii="Arial MT"/>
                        <w:w w:val="80"/>
                      </w:rPr>
                      <w:t>Santander.</w:t>
                    </w:r>
                    <w:r>
                      <w:rPr>
                        <w:rFonts w:ascii="Arial MT"/>
                        <w:spacing w:val="-2"/>
                      </w:rPr>
                      <w:t xml:space="preserve"> </w:t>
                    </w:r>
                    <w:r>
                      <w:rPr>
                        <w:rFonts w:ascii="Arial MT"/>
                        <w:spacing w:val="-2"/>
                        <w:w w:val="80"/>
                      </w:rPr>
                      <w:t>Colombia</w:t>
                    </w:r>
                  </w:p>
                  <w:p w14:paraId="48370550" w14:textId="77777777" w:rsidR="00DC2369" w:rsidRDefault="007C333B">
                    <w:pPr>
                      <w:spacing w:before="1"/>
                      <w:ind w:left="20"/>
                      <w:rPr>
                        <w:rFonts w:ascii="Arial"/>
                        <w:b/>
                      </w:rPr>
                    </w:pPr>
                    <w:r>
                      <w:rPr>
                        <w:rFonts w:ascii="Arial"/>
                        <w:b/>
                        <w:color w:val="18338F"/>
                        <w:w w:val="80"/>
                      </w:rPr>
                      <w:t>E-mail:</w:t>
                    </w:r>
                    <w:r>
                      <w:rPr>
                        <w:rFonts w:ascii="Arial"/>
                        <w:b/>
                        <w:color w:val="18338F"/>
                        <w:spacing w:val="12"/>
                      </w:rPr>
                      <w:t xml:space="preserve"> </w:t>
                    </w:r>
                    <w:hyperlink r:id="rId5">
                      <w:r>
                        <w:rPr>
                          <w:rFonts w:ascii="Arial"/>
                          <w:b/>
                          <w:w w:val="80"/>
                        </w:rPr>
                        <w:t>gerenciacomercial@uniturismo.co</w:t>
                      </w:r>
                    </w:hyperlink>
                    <w:r>
                      <w:rPr>
                        <w:rFonts w:ascii="Arial"/>
                        <w:b/>
                        <w:spacing w:val="12"/>
                      </w:rPr>
                      <w:t xml:space="preserve"> </w:t>
                    </w:r>
                    <w:r>
                      <w:rPr>
                        <w:rFonts w:ascii="Arial"/>
                        <w:b/>
                        <w:w w:val="80"/>
                      </w:rPr>
                      <w:t>|</w:t>
                    </w:r>
                    <w:r>
                      <w:rPr>
                        <w:rFonts w:ascii="Arial"/>
                        <w:b/>
                        <w:spacing w:val="7"/>
                      </w:rPr>
                      <w:t xml:space="preserve"> </w:t>
                    </w:r>
                    <w:hyperlink r:id="rId6">
                      <w:r>
                        <w:rPr>
                          <w:rFonts w:ascii="Arial"/>
                          <w:b/>
                          <w:spacing w:val="-2"/>
                          <w:w w:val="80"/>
                        </w:rPr>
                        <w:t>www.uniturismo.co</w:t>
                      </w:r>
                    </w:hyperlink>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DAEBF7" w14:textId="77777777" w:rsidR="001F0D57" w:rsidRDefault="001F0D57">
      <w:r>
        <w:separator/>
      </w:r>
    </w:p>
  </w:footnote>
  <w:footnote w:type="continuationSeparator" w:id="0">
    <w:p w14:paraId="6884F9E2" w14:textId="77777777" w:rsidR="001F0D57" w:rsidRDefault="001F0D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587ED0" w14:textId="77777777" w:rsidR="00DC2369" w:rsidRDefault="007C333B">
    <w:pPr>
      <w:pStyle w:val="Textoindependiente"/>
      <w:spacing w:line="14" w:lineRule="auto"/>
      <w:rPr>
        <w:sz w:val="20"/>
      </w:rPr>
    </w:pPr>
    <w:r>
      <w:rPr>
        <w:noProof/>
        <w:sz w:val="20"/>
      </w:rPr>
      <w:drawing>
        <wp:anchor distT="0" distB="0" distL="0" distR="0" simplePos="0" relativeHeight="251650048" behindDoc="1" locked="0" layoutInCell="1" allowOverlap="1" wp14:anchorId="5A8EE7F4" wp14:editId="37656F8E">
          <wp:simplePos x="0" y="0"/>
          <wp:positionH relativeFrom="page">
            <wp:posOffset>617809</wp:posOffset>
          </wp:positionH>
          <wp:positionV relativeFrom="page">
            <wp:posOffset>95250</wp:posOffset>
          </wp:positionV>
          <wp:extent cx="2687111" cy="702317"/>
          <wp:effectExtent l="0" t="0" r="0" b="0"/>
          <wp:wrapNone/>
          <wp:docPr id="27"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2687111" cy="702317"/>
                  </a:xfrm>
                  <a:prstGeom prst="rect">
                    <a:avLst/>
                  </a:prstGeom>
                </pic:spPr>
              </pic:pic>
            </a:graphicData>
          </a:graphic>
        </wp:anchor>
      </w:drawing>
    </w:r>
    <w:r>
      <w:rPr>
        <w:noProof/>
        <w:sz w:val="20"/>
      </w:rPr>
      <w:drawing>
        <wp:anchor distT="0" distB="0" distL="0" distR="0" simplePos="0" relativeHeight="251652096" behindDoc="1" locked="0" layoutInCell="1" allowOverlap="1" wp14:anchorId="4975745A" wp14:editId="39FD6B66">
          <wp:simplePos x="0" y="0"/>
          <wp:positionH relativeFrom="page">
            <wp:posOffset>5478145</wp:posOffset>
          </wp:positionH>
          <wp:positionV relativeFrom="page">
            <wp:posOffset>100964</wp:posOffset>
          </wp:positionV>
          <wp:extent cx="693420" cy="693420"/>
          <wp:effectExtent l="0" t="0" r="0" b="0"/>
          <wp:wrapNone/>
          <wp:docPr id="28"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2" cstate="print"/>
                  <a:stretch>
                    <a:fillRect/>
                  </a:stretch>
                </pic:blipFill>
                <pic:spPr>
                  <a:xfrm>
                    <a:off x="0" y="0"/>
                    <a:ext cx="693420" cy="693420"/>
                  </a:xfrm>
                  <a:prstGeom prst="rect">
                    <a:avLst/>
                  </a:prstGeom>
                </pic:spPr>
              </pic:pic>
            </a:graphicData>
          </a:graphic>
        </wp:anchor>
      </w:drawing>
    </w:r>
    <w:r>
      <w:rPr>
        <w:noProof/>
        <w:sz w:val="20"/>
      </w:rPr>
      <w:drawing>
        <wp:anchor distT="0" distB="0" distL="0" distR="0" simplePos="0" relativeHeight="251654144" behindDoc="1" locked="0" layoutInCell="1" allowOverlap="1" wp14:anchorId="4A0E0591" wp14:editId="16F85987">
          <wp:simplePos x="0" y="0"/>
          <wp:positionH relativeFrom="page">
            <wp:posOffset>4111625</wp:posOffset>
          </wp:positionH>
          <wp:positionV relativeFrom="page">
            <wp:posOffset>107314</wp:posOffset>
          </wp:positionV>
          <wp:extent cx="664210" cy="662304"/>
          <wp:effectExtent l="0" t="0" r="0" b="0"/>
          <wp:wrapNone/>
          <wp:docPr id="29" name="Imag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Image 3"/>
                  <pic:cNvPicPr/>
                </pic:nvPicPr>
                <pic:blipFill>
                  <a:blip r:embed="rId3" cstate="print"/>
                  <a:stretch>
                    <a:fillRect/>
                  </a:stretch>
                </pic:blipFill>
                <pic:spPr>
                  <a:xfrm>
                    <a:off x="0" y="0"/>
                    <a:ext cx="664210" cy="662304"/>
                  </a:xfrm>
                  <a:prstGeom prst="rect">
                    <a:avLst/>
                  </a:prstGeom>
                </pic:spPr>
              </pic:pic>
            </a:graphicData>
          </a:graphic>
        </wp:anchor>
      </w:drawing>
    </w:r>
    <w:r>
      <w:rPr>
        <w:noProof/>
        <w:sz w:val="20"/>
      </w:rPr>
      <w:drawing>
        <wp:anchor distT="0" distB="0" distL="0" distR="0" simplePos="0" relativeHeight="251656192" behindDoc="1" locked="0" layoutInCell="1" allowOverlap="1" wp14:anchorId="508F5F51" wp14:editId="27488703">
          <wp:simplePos x="0" y="0"/>
          <wp:positionH relativeFrom="page">
            <wp:posOffset>6568440</wp:posOffset>
          </wp:positionH>
          <wp:positionV relativeFrom="page">
            <wp:posOffset>118110</wp:posOffset>
          </wp:positionV>
          <wp:extent cx="737958" cy="718820"/>
          <wp:effectExtent l="0" t="0" r="0" b="0"/>
          <wp:wrapNone/>
          <wp:docPr id="30" name="Imag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Image 4"/>
                  <pic:cNvPicPr/>
                </pic:nvPicPr>
                <pic:blipFill>
                  <a:blip r:embed="rId4" cstate="print"/>
                  <a:stretch>
                    <a:fillRect/>
                  </a:stretch>
                </pic:blipFill>
                <pic:spPr>
                  <a:xfrm>
                    <a:off x="0" y="0"/>
                    <a:ext cx="737958" cy="718820"/>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20BA6"/>
    <w:multiLevelType w:val="multilevel"/>
    <w:tmpl w:val="2D5CB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0E04A39"/>
    <w:multiLevelType w:val="hybridMultilevel"/>
    <w:tmpl w:val="D3FE59E2"/>
    <w:lvl w:ilvl="0" w:tplc="240A000F">
      <w:start w:val="1"/>
      <w:numFmt w:val="decimal"/>
      <w:lvlText w:val="%1."/>
      <w:lvlJc w:val="left"/>
      <w:pPr>
        <w:ind w:left="643"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03B902C5"/>
    <w:multiLevelType w:val="multilevel"/>
    <w:tmpl w:val="01CA0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B0463F"/>
    <w:multiLevelType w:val="multilevel"/>
    <w:tmpl w:val="52BA2E3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6B4B26"/>
    <w:multiLevelType w:val="multilevel"/>
    <w:tmpl w:val="58A89C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2AC73D3"/>
    <w:multiLevelType w:val="multilevel"/>
    <w:tmpl w:val="81CE1B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F1228D"/>
    <w:multiLevelType w:val="multilevel"/>
    <w:tmpl w:val="5F5E0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84D7DED"/>
    <w:multiLevelType w:val="multilevel"/>
    <w:tmpl w:val="786C3D8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AB5F9C"/>
    <w:multiLevelType w:val="multilevel"/>
    <w:tmpl w:val="5696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F8F6470"/>
    <w:multiLevelType w:val="multilevel"/>
    <w:tmpl w:val="CA6AE3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0CD00F7"/>
    <w:multiLevelType w:val="multilevel"/>
    <w:tmpl w:val="4FA83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B71DBA"/>
    <w:multiLevelType w:val="multilevel"/>
    <w:tmpl w:val="54C20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161BD7"/>
    <w:multiLevelType w:val="multilevel"/>
    <w:tmpl w:val="791819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8B417B"/>
    <w:multiLevelType w:val="multilevel"/>
    <w:tmpl w:val="91807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EE22B7E"/>
    <w:multiLevelType w:val="multilevel"/>
    <w:tmpl w:val="5A0ACF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4984BBC"/>
    <w:multiLevelType w:val="multilevel"/>
    <w:tmpl w:val="5B2053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681AA6"/>
    <w:multiLevelType w:val="multilevel"/>
    <w:tmpl w:val="0C6E5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09C4961"/>
    <w:multiLevelType w:val="multilevel"/>
    <w:tmpl w:val="838CF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775756F"/>
    <w:multiLevelType w:val="multilevel"/>
    <w:tmpl w:val="FAF420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DA774F"/>
    <w:multiLevelType w:val="multilevel"/>
    <w:tmpl w:val="BCBC1D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4BC5177"/>
    <w:multiLevelType w:val="multilevel"/>
    <w:tmpl w:val="27820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4F83D2F"/>
    <w:multiLevelType w:val="multilevel"/>
    <w:tmpl w:val="F09070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18E23F6"/>
    <w:multiLevelType w:val="multilevel"/>
    <w:tmpl w:val="95AA4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50B6FAF"/>
    <w:multiLevelType w:val="multilevel"/>
    <w:tmpl w:val="B6B83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6B96D0C"/>
    <w:multiLevelType w:val="multilevel"/>
    <w:tmpl w:val="85A8F8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977F59"/>
    <w:multiLevelType w:val="multilevel"/>
    <w:tmpl w:val="B89EFAD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CC607FD"/>
    <w:multiLevelType w:val="hybridMultilevel"/>
    <w:tmpl w:val="4AF279D8"/>
    <w:lvl w:ilvl="0" w:tplc="240A0001">
      <w:start w:val="1"/>
      <w:numFmt w:val="bullet"/>
      <w:lvlText w:val=""/>
      <w:lvlJc w:val="left"/>
      <w:pPr>
        <w:ind w:left="643" w:hanging="360"/>
      </w:pPr>
      <w:rPr>
        <w:rFonts w:ascii="Symbol" w:hAnsi="Symbol" w:hint="default"/>
      </w:rPr>
    </w:lvl>
    <w:lvl w:ilvl="1" w:tplc="240A0003" w:tentative="1">
      <w:start w:val="1"/>
      <w:numFmt w:val="bullet"/>
      <w:lvlText w:val="o"/>
      <w:lvlJc w:val="left"/>
      <w:pPr>
        <w:ind w:left="1363" w:hanging="360"/>
      </w:pPr>
      <w:rPr>
        <w:rFonts w:ascii="Courier New" w:hAnsi="Courier New" w:cs="Courier New" w:hint="default"/>
      </w:rPr>
    </w:lvl>
    <w:lvl w:ilvl="2" w:tplc="240A0005" w:tentative="1">
      <w:start w:val="1"/>
      <w:numFmt w:val="bullet"/>
      <w:lvlText w:val=""/>
      <w:lvlJc w:val="left"/>
      <w:pPr>
        <w:ind w:left="2083" w:hanging="360"/>
      </w:pPr>
      <w:rPr>
        <w:rFonts w:ascii="Wingdings" w:hAnsi="Wingdings" w:hint="default"/>
      </w:rPr>
    </w:lvl>
    <w:lvl w:ilvl="3" w:tplc="240A0001" w:tentative="1">
      <w:start w:val="1"/>
      <w:numFmt w:val="bullet"/>
      <w:lvlText w:val=""/>
      <w:lvlJc w:val="left"/>
      <w:pPr>
        <w:ind w:left="2803" w:hanging="360"/>
      </w:pPr>
      <w:rPr>
        <w:rFonts w:ascii="Symbol" w:hAnsi="Symbol" w:hint="default"/>
      </w:rPr>
    </w:lvl>
    <w:lvl w:ilvl="4" w:tplc="240A0003" w:tentative="1">
      <w:start w:val="1"/>
      <w:numFmt w:val="bullet"/>
      <w:lvlText w:val="o"/>
      <w:lvlJc w:val="left"/>
      <w:pPr>
        <w:ind w:left="3523" w:hanging="360"/>
      </w:pPr>
      <w:rPr>
        <w:rFonts w:ascii="Courier New" w:hAnsi="Courier New" w:cs="Courier New" w:hint="default"/>
      </w:rPr>
    </w:lvl>
    <w:lvl w:ilvl="5" w:tplc="240A0005" w:tentative="1">
      <w:start w:val="1"/>
      <w:numFmt w:val="bullet"/>
      <w:lvlText w:val=""/>
      <w:lvlJc w:val="left"/>
      <w:pPr>
        <w:ind w:left="4243" w:hanging="360"/>
      </w:pPr>
      <w:rPr>
        <w:rFonts w:ascii="Wingdings" w:hAnsi="Wingdings" w:hint="default"/>
      </w:rPr>
    </w:lvl>
    <w:lvl w:ilvl="6" w:tplc="240A0001" w:tentative="1">
      <w:start w:val="1"/>
      <w:numFmt w:val="bullet"/>
      <w:lvlText w:val=""/>
      <w:lvlJc w:val="left"/>
      <w:pPr>
        <w:ind w:left="4963" w:hanging="360"/>
      </w:pPr>
      <w:rPr>
        <w:rFonts w:ascii="Symbol" w:hAnsi="Symbol" w:hint="default"/>
      </w:rPr>
    </w:lvl>
    <w:lvl w:ilvl="7" w:tplc="240A0003" w:tentative="1">
      <w:start w:val="1"/>
      <w:numFmt w:val="bullet"/>
      <w:lvlText w:val="o"/>
      <w:lvlJc w:val="left"/>
      <w:pPr>
        <w:ind w:left="5683" w:hanging="360"/>
      </w:pPr>
      <w:rPr>
        <w:rFonts w:ascii="Courier New" w:hAnsi="Courier New" w:cs="Courier New" w:hint="default"/>
      </w:rPr>
    </w:lvl>
    <w:lvl w:ilvl="8" w:tplc="240A0005" w:tentative="1">
      <w:start w:val="1"/>
      <w:numFmt w:val="bullet"/>
      <w:lvlText w:val=""/>
      <w:lvlJc w:val="left"/>
      <w:pPr>
        <w:ind w:left="6403" w:hanging="360"/>
      </w:pPr>
      <w:rPr>
        <w:rFonts w:ascii="Wingdings" w:hAnsi="Wingdings" w:hint="default"/>
      </w:rPr>
    </w:lvl>
  </w:abstractNum>
  <w:num w:numId="1">
    <w:abstractNumId w:val="5"/>
  </w:num>
  <w:num w:numId="2">
    <w:abstractNumId w:val="13"/>
  </w:num>
  <w:num w:numId="3">
    <w:abstractNumId w:val="3"/>
  </w:num>
  <w:num w:numId="4">
    <w:abstractNumId w:val="12"/>
  </w:num>
  <w:num w:numId="5">
    <w:abstractNumId w:val="17"/>
  </w:num>
  <w:num w:numId="6">
    <w:abstractNumId w:val="6"/>
  </w:num>
  <w:num w:numId="7">
    <w:abstractNumId w:val="22"/>
    <w:lvlOverride w:ilvl="0">
      <w:lvl w:ilvl="0">
        <w:numFmt w:val="bullet"/>
        <w:lvlText w:val="o"/>
        <w:lvlJc w:val="left"/>
        <w:pPr>
          <w:tabs>
            <w:tab w:val="num" w:pos="720"/>
          </w:tabs>
          <w:ind w:left="720" w:hanging="360"/>
        </w:pPr>
        <w:rPr>
          <w:rFonts w:ascii="Courier New" w:hAnsi="Courier New" w:hint="default"/>
          <w:sz w:val="20"/>
        </w:rPr>
      </w:lvl>
    </w:lvlOverride>
  </w:num>
  <w:num w:numId="8">
    <w:abstractNumId w:val="10"/>
  </w:num>
  <w:num w:numId="9">
    <w:abstractNumId w:val="25"/>
  </w:num>
  <w:num w:numId="10">
    <w:abstractNumId w:val="8"/>
  </w:num>
  <w:num w:numId="11">
    <w:abstractNumId w:val="18"/>
  </w:num>
  <w:num w:numId="12">
    <w:abstractNumId w:val="11"/>
  </w:num>
  <w:num w:numId="13">
    <w:abstractNumId w:val="15"/>
  </w:num>
  <w:num w:numId="14">
    <w:abstractNumId w:val="19"/>
  </w:num>
  <w:num w:numId="15">
    <w:abstractNumId w:val="20"/>
    <w:lvlOverride w:ilvl="0">
      <w:lvl w:ilvl="0">
        <w:numFmt w:val="bullet"/>
        <w:lvlText w:val="o"/>
        <w:lvlJc w:val="left"/>
        <w:pPr>
          <w:tabs>
            <w:tab w:val="num" w:pos="720"/>
          </w:tabs>
          <w:ind w:left="720" w:hanging="360"/>
        </w:pPr>
        <w:rPr>
          <w:rFonts w:ascii="Courier New" w:hAnsi="Courier New" w:hint="default"/>
          <w:sz w:val="20"/>
        </w:rPr>
      </w:lvl>
    </w:lvlOverride>
  </w:num>
  <w:num w:numId="16">
    <w:abstractNumId w:val="21"/>
  </w:num>
  <w:num w:numId="17">
    <w:abstractNumId w:val="1"/>
  </w:num>
  <w:num w:numId="18">
    <w:abstractNumId w:val="9"/>
  </w:num>
  <w:num w:numId="19">
    <w:abstractNumId w:val="16"/>
  </w:num>
  <w:num w:numId="20">
    <w:abstractNumId w:val="2"/>
  </w:num>
  <w:num w:numId="21">
    <w:abstractNumId w:val="14"/>
  </w:num>
  <w:num w:numId="22">
    <w:abstractNumId w:val="26"/>
  </w:num>
  <w:num w:numId="23">
    <w:abstractNumId w:val="24"/>
  </w:num>
  <w:num w:numId="24">
    <w:abstractNumId w:val="4"/>
  </w:num>
  <w:num w:numId="25">
    <w:abstractNumId w:val="7"/>
  </w:num>
  <w:num w:numId="26">
    <w:abstractNumId w:val="0"/>
  </w:num>
  <w:num w:numId="27">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DC2369"/>
    <w:rsid w:val="00160079"/>
    <w:rsid w:val="001A6E4A"/>
    <w:rsid w:val="001E142B"/>
    <w:rsid w:val="001F0D57"/>
    <w:rsid w:val="003E608F"/>
    <w:rsid w:val="00410C02"/>
    <w:rsid w:val="00422B49"/>
    <w:rsid w:val="0056441F"/>
    <w:rsid w:val="007C333B"/>
    <w:rsid w:val="008B1EDF"/>
    <w:rsid w:val="00AB1FA6"/>
    <w:rsid w:val="00B541F8"/>
    <w:rsid w:val="00DC2369"/>
    <w:rsid w:val="00E87D90"/>
    <w:rsid w:val="00EE5B90"/>
    <w:rsid w:val="00F55B33"/>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519891"/>
  <w15:docId w15:val="{2BE244EA-4CF7-401F-ABC8-DC67A0D758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es-ES"/>
    </w:rPr>
  </w:style>
  <w:style w:type="paragraph" w:styleId="Ttulo1">
    <w:name w:val="heading 1"/>
    <w:basedOn w:val="Normal"/>
    <w:uiPriority w:val="9"/>
    <w:qFormat/>
    <w:pPr>
      <w:ind w:left="262"/>
      <w:outlineLvl w:val="0"/>
    </w:pPr>
    <w:rPr>
      <w:b/>
      <w:bCs/>
      <w:sz w:val="24"/>
      <w:szCs w:val="24"/>
    </w:rPr>
  </w:style>
  <w:style w:type="paragraph" w:styleId="Ttulo2">
    <w:name w:val="heading 2"/>
    <w:basedOn w:val="Normal"/>
    <w:next w:val="Normal"/>
    <w:link w:val="Ttulo2Car"/>
    <w:uiPriority w:val="9"/>
    <w:unhideWhenUsed/>
    <w:qFormat/>
    <w:rsid w:val="008B1EDF"/>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next w:val="Normal"/>
    <w:link w:val="Ttulo3Car"/>
    <w:uiPriority w:val="9"/>
    <w:semiHidden/>
    <w:unhideWhenUsed/>
    <w:qFormat/>
    <w:rsid w:val="008B1EDF"/>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F55B33"/>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4"/>
      <w:szCs w:val="24"/>
    </w:rPr>
  </w:style>
  <w:style w:type="paragraph" w:styleId="Prrafodelista">
    <w:name w:val="List Paragraph"/>
    <w:basedOn w:val="Normal"/>
    <w:uiPriority w:val="1"/>
    <w:qFormat/>
  </w:style>
  <w:style w:type="paragraph" w:customStyle="1" w:styleId="TableParagraph">
    <w:name w:val="Table Paragraph"/>
    <w:basedOn w:val="Normal"/>
    <w:uiPriority w:val="1"/>
    <w:qFormat/>
  </w:style>
  <w:style w:type="paragraph" w:styleId="NormalWeb">
    <w:name w:val="Normal (Web)"/>
    <w:basedOn w:val="Normal"/>
    <w:uiPriority w:val="99"/>
    <w:unhideWhenUsed/>
    <w:rsid w:val="00E87D90"/>
    <w:pPr>
      <w:widowControl/>
      <w:autoSpaceDE/>
      <w:autoSpaceDN/>
      <w:spacing w:before="100" w:beforeAutospacing="1" w:after="100" w:afterAutospacing="1"/>
    </w:pPr>
    <w:rPr>
      <w:sz w:val="24"/>
      <w:szCs w:val="24"/>
      <w:lang w:val="es-CO" w:eastAsia="es-CO"/>
    </w:rPr>
  </w:style>
  <w:style w:type="character" w:styleId="Hipervnculo">
    <w:name w:val="Hyperlink"/>
    <w:basedOn w:val="Fuentedeprrafopredeter"/>
    <w:uiPriority w:val="99"/>
    <w:unhideWhenUsed/>
    <w:rsid w:val="00EE5B90"/>
    <w:rPr>
      <w:color w:val="0000FF" w:themeColor="hyperlink"/>
      <w:u w:val="single"/>
    </w:rPr>
  </w:style>
  <w:style w:type="character" w:styleId="Mencinsinresolver">
    <w:name w:val="Unresolved Mention"/>
    <w:basedOn w:val="Fuentedeprrafopredeter"/>
    <w:uiPriority w:val="99"/>
    <w:semiHidden/>
    <w:unhideWhenUsed/>
    <w:rsid w:val="00EE5B90"/>
    <w:rPr>
      <w:color w:val="605E5C"/>
      <w:shd w:val="clear" w:color="auto" w:fill="E1DFDD"/>
    </w:rPr>
  </w:style>
  <w:style w:type="character" w:customStyle="1" w:styleId="Ttulo2Car">
    <w:name w:val="Título 2 Car"/>
    <w:basedOn w:val="Fuentedeprrafopredeter"/>
    <w:link w:val="Ttulo2"/>
    <w:uiPriority w:val="9"/>
    <w:rsid w:val="008B1EDF"/>
    <w:rPr>
      <w:rFonts w:asciiTheme="majorHAnsi" w:eastAsiaTheme="majorEastAsia" w:hAnsiTheme="majorHAnsi" w:cstheme="majorBidi"/>
      <w:color w:val="365F91" w:themeColor="accent1" w:themeShade="BF"/>
      <w:sz w:val="26"/>
      <w:szCs w:val="26"/>
      <w:lang w:val="es-ES"/>
    </w:rPr>
  </w:style>
  <w:style w:type="character" w:customStyle="1" w:styleId="Ttulo3Car">
    <w:name w:val="Título 3 Car"/>
    <w:basedOn w:val="Fuentedeprrafopredeter"/>
    <w:link w:val="Ttulo3"/>
    <w:uiPriority w:val="9"/>
    <w:semiHidden/>
    <w:rsid w:val="008B1EDF"/>
    <w:rPr>
      <w:rFonts w:asciiTheme="majorHAnsi" w:eastAsiaTheme="majorEastAsia" w:hAnsiTheme="majorHAnsi" w:cstheme="majorBidi"/>
      <w:color w:val="243F60" w:themeColor="accent1" w:themeShade="7F"/>
      <w:sz w:val="24"/>
      <w:szCs w:val="24"/>
      <w:lang w:val="es-ES"/>
    </w:rPr>
  </w:style>
  <w:style w:type="character" w:customStyle="1" w:styleId="Ttulo4Car">
    <w:name w:val="Título 4 Car"/>
    <w:basedOn w:val="Fuentedeprrafopredeter"/>
    <w:link w:val="Ttulo4"/>
    <w:uiPriority w:val="9"/>
    <w:semiHidden/>
    <w:rsid w:val="00F55B33"/>
    <w:rPr>
      <w:rFonts w:asciiTheme="majorHAnsi" w:eastAsiaTheme="majorEastAsia" w:hAnsiTheme="majorHAnsi" w:cstheme="majorBidi"/>
      <w:i/>
      <w:iCs/>
      <w:color w:val="365F91" w:themeColor="accent1" w:themeShade="BF"/>
      <w:lang w:val="es-ES"/>
    </w:rPr>
  </w:style>
  <w:style w:type="character" w:styleId="Textoennegrita">
    <w:name w:val="Strong"/>
    <w:basedOn w:val="Fuentedeprrafopredeter"/>
    <w:uiPriority w:val="22"/>
    <w:qFormat/>
    <w:rsid w:val="00422B4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733379">
      <w:bodyDiv w:val="1"/>
      <w:marLeft w:val="0"/>
      <w:marRight w:val="0"/>
      <w:marTop w:val="0"/>
      <w:marBottom w:val="0"/>
      <w:divBdr>
        <w:top w:val="none" w:sz="0" w:space="0" w:color="auto"/>
        <w:left w:val="none" w:sz="0" w:space="0" w:color="auto"/>
        <w:bottom w:val="none" w:sz="0" w:space="0" w:color="auto"/>
        <w:right w:val="none" w:sz="0" w:space="0" w:color="auto"/>
      </w:divBdr>
    </w:div>
    <w:div w:id="413748356">
      <w:bodyDiv w:val="1"/>
      <w:marLeft w:val="0"/>
      <w:marRight w:val="0"/>
      <w:marTop w:val="0"/>
      <w:marBottom w:val="0"/>
      <w:divBdr>
        <w:top w:val="none" w:sz="0" w:space="0" w:color="auto"/>
        <w:left w:val="none" w:sz="0" w:space="0" w:color="auto"/>
        <w:bottom w:val="none" w:sz="0" w:space="0" w:color="auto"/>
        <w:right w:val="none" w:sz="0" w:space="0" w:color="auto"/>
      </w:divBdr>
    </w:div>
    <w:div w:id="443579740">
      <w:bodyDiv w:val="1"/>
      <w:marLeft w:val="0"/>
      <w:marRight w:val="0"/>
      <w:marTop w:val="0"/>
      <w:marBottom w:val="0"/>
      <w:divBdr>
        <w:top w:val="none" w:sz="0" w:space="0" w:color="auto"/>
        <w:left w:val="none" w:sz="0" w:space="0" w:color="auto"/>
        <w:bottom w:val="none" w:sz="0" w:space="0" w:color="auto"/>
        <w:right w:val="none" w:sz="0" w:space="0" w:color="auto"/>
      </w:divBdr>
    </w:div>
    <w:div w:id="487863803">
      <w:bodyDiv w:val="1"/>
      <w:marLeft w:val="0"/>
      <w:marRight w:val="0"/>
      <w:marTop w:val="0"/>
      <w:marBottom w:val="0"/>
      <w:divBdr>
        <w:top w:val="none" w:sz="0" w:space="0" w:color="auto"/>
        <w:left w:val="none" w:sz="0" w:space="0" w:color="auto"/>
        <w:bottom w:val="none" w:sz="0" w:space="0" w:color="auto"/>
        <w:right w:val="none" w:sz="0" w:space="0" w:color="auto"/>
      </w:divBdr>
    </w:div>
    <w:div w:id="503983686">
      <w:bodyDiv w:val="1"/>
      <w:marLeft w:val="0"/>
      <w:marRight w:val="0"/>
      <w:marTop w:val="0"/>
      <w:marBottom w:val="0"/>
      <w:divBdr>
        <w:top w:val="none" w:sz="0" w:space="0" w:color="auto"/>
        <w:left w:val="none" w:sz="0" w:space="0" w:color="auto"/>
        <w:bottom w:val="none" w:sz="0" w:space="0" w:color="auto"/>
        <w:right w:val="none" w:sz="0" w:space="0" w:color="auto"/>
      </w:divBdr>
    </w:div>
    <w:div w:id="504980915">
      <w:bodyDiv w:val="1"/>
      <w:marLeft w:val="0"/>
      <w:marRight w:val="0"/>
      <w:marTop w:val="0"/>
      <w:marBottom w:val="0"/>
      <w:divBdr>
        <w:top w:val="none" w:sz="0" w:space="0" w:color="auto"/>
        <w:left w:val="none" w:sz="0" w:space="0" w:color="auto"/>
        <w:bottom w:val="none" w:sz="0" w:space="0" w:color="auto"/>
        <w:right w:val="none" w:sz="0" w:space="0" w:color="auto"/>
      </w:divBdr>
    </w:div>
    <w:div w:id="537201963">
      <w:bodyDiv w:val="1"/>
      <w:marLeft w:val="0"/>
      <w:marRight w:val="0"/>
      <w:marTop w:val="0"/>
      <w:marBottom w:val="0"/>
      <w:divBdr>
        <w:top w:val="none" w:sz="0" w:space="0" w:color="auto"/>
        <w:left w:val="none" w:sz="0" w:space="0" w:color="auto"/>
        <w:bottom w:val="none" w:sz="0" w:space="0" w:color="auto"/>
        <w:right w:val="none" w:sz="0" w:space="0" w:color="auto"/>
      </w:divBdr>
    </w:div>
    <w:div w:id="660087437">
      <w:bodyDiv w:val="1"/>
      <w:marLeft w:val="0"/>
      <w:marRight w:val="0"/>
      <w:marTop w:val="0"/>
      <w:marBottom w:val="0"/>
      <w:divBdr>
        <w:top w:val="none" w:sz="0" w:space="0" w:color="auto"/>
        <w:left w:val="none" w:sz="0" w:space="0" w:color="auto"/>
        <w:bottom w:val="none" w:sz="0" w:space="0" w:color="auto"/>
        <w:right w:val="none" w:sz="0" w:space="0" w:color="auto"/>
      </w:divBdr>
    </w:div>
    <w:div w:id="793402879">
      <w:bodyDiv w:val="1"/>
      <w:marLeft w:val="0"/>
      <w:marRight w:val="0"/>
      <w:marTop w:val="0"/>
      <w:marBottom w:val="0"/>
      <w:divBdr>
        <w:top w:val="none" w:sz="0" w:space="0" w:color="auto"/>
        <w:left w:val="none" w:sz="0" w:space="0" w:color="auto"/>
        <w:bottom w:val="none" w:sz="0" w:space="0" w:color="auto"/>
        <w:right w:val="none" w:sz="0" w:space="0" w:color="auto"/>
      </w:divBdr>
    </w:div>
    <w:div w:id="846947616">
      <w:bodyDiv w:val="1"/>
      <w:marLeft w:val="0"/>
      <w:marRight w:val="0"/>
      <w:marTop w:val="0"/>
      <w:marBottom w:val="0"/>
      <w:divBdr>
        <w:top w:val="none" w:sz="0" w:space="0" w:color="auto"/>
        <w:left w:val="none" w:sz="0" w:space="0" w:color="auto"/>
        <w:bottom w:val="none" w:sz="0" w:space="0" w:color="auto"/>
        <w:right w:val="none" w:sz="0" w:space="0" w:color="auto"/>
      </w:divBdr>
    </w:div>
    <w:div w:id="1113667271">
      <w:bodyDiv w:val="1"/>
      <w:marLeft w:val="0"/>
      <w:marRight w:val="0"/>
      <w:marTop w:val="0"/>
      <w:marBottom w:val="0"/>
      <w:divBdr>
        <w:top w:val="none" w:sz="0" w:space="0" w:color="auto"/>
        <w:left w:val="none" w:sz="0" w:space="0" w:color="auto"/>
        <w:bottom w:val="none" w:sz="0" w:space="0" w:color="auto"/>
        <w:right w:val="none" w:sz="0" w:space="0" w:color="auto"/>
      </w:divBdr>
    </w:div>
    <w:div w:id="1286278986">
      <w:bodyDiv w:val="1"/>
      <w:marLeft w:val="0"/>
      <w:marRight w:val="0"/>
      <w:marTop w:val="0"/>
      <w:marBottom w:val="0"/>
      <w:divBdr>
        <w:top w:val="none" w:sz="0" w:space="0" w:color="auto"/>
        <w:left w:val="none" w:sz="0" w:space="0" w:color="auto"/>
        <w:bottom w:val="none" w:sz="0" w:space="0" w:color="auto"/>
        <w:right w:val="none" w:sz="0" w:space="0" w:color="auto"/>
      </w:divBdr>
    </w:div>
    <w:div w:id="1446969576">
      <w:bodyDiv w:val="1"/>
      <w:marLeft w:val="0"/>
      <w:marRight w:val="0"/>
      <w:marTop w:val="0"/>
      <w:marBottom w:val="0"/>
      <w:divBdr>
        <w:top w:val="none" w:sz="0" w:space="0" w:color="auto"/>
        <w:left w:val="none" w:sz="0" w:space="0" w:color="auto"/>
        <w:bottom w:val="none" w:sz="0" w:space="0" w:color="auto"/>
        <w:right w:val="none" w:sz="0" w:space="0" w:color="auto"/>
      </w:divBdr>
    </w:div>
    <w:div w:id="1448502275">
      <w:bodyDiv w:val="1"/>
      <w:marLeft w:val="0"/>
      <w:marRight w:val="0"/>
      <w:marTop w:val="0"/>
      <w:marBottom w:val="0"/>
      <w:divBdr>
        <w:top w:val="none" w:sz="0" w:space="0" w:color="auto"/>
        <w:left w:val="none" w:sz="0" w:space="0" w:color="auto"/>
        <w:bottom w:val="none" w:sz="0" w:space="0" w:color="auto"/>
        <w:right w:val="none" w:sz="0" w:space="0" w:color="auto"/>
      </w:divBdr>
    </w:div>
    <w:div w:id="1604653264">
      <w:bodyDiv w:val="1"/>
      <w:marLeft w:val="0"/>
      <w:marRight w:val="0"/>
      <w:marTop w:val="0"/>
      <w:marBottom w:val="0"/>
      <w:divBdr>
        <w:top w:val="none" w:sz="0" w:space="0" w:color="auto"/>
        <w:left w:val="none" w:sz="0" w:space="0" w:color="auto"/>
        <w:bottom w:val="none" w:sz="0" w:space="0" w:color="auto"/>
        <w:right w:val="none" w:sz="0" w:space="0" w:color="auto"/>
      </w:divBdr>
    </w:div>
    <w:div w:id="1645231126">
      <w:bodyDiv w:val="1"/>
      <w:marLeft w:val="0"/>
      <w:marRight w:val="0"/>
      <w:marTop w:val="0"/>
      <w:marBottom w:val="0"/>
      <w:divBdr>
        <w:top w:val="none" w:sz="0" w:space="0" w:color="auto"/>
        <w:left w:val="none" w:sz="0" w:space="0" w:color="auto"/>
        <w:bottom w:val="none" w:sz="0" w:space="0" w:color="auto"/>
        <w:right w:val="none" w:sz="0" w:space="0" w:color="auto"/>
      </w:divBdr>
    </w:div>
    <w:div w:id="1733652039">
      <w:bodyDiv w:val="1"/>
      <w:marLeft w:val="0"/>
      <w:marRight w:val="0"/>
      <w:marTop w:val="0"/>
      <w:marBottom w:val="0"/>
      <w:divBdr>
        <w:top w:val="none" w:sz="0" w:space="0" w:color="auto"/>
        <w:left w:val="none" w:sz="0" w:space="0" w:color="auto"/>
        <w:bottom w:val="none" w:sz="0" w:space="0" w:color="auto"/>
        <w:right w:val="none" w:sz="0" w:space="0" w:color="auto"/>
      </w:divBdr>
    </w:div>
    <w:div w:id="1913739503">
      <w:bodyDiv w:val="1"/>
      <w:marLeft w:val="0"/>
      <w:marRight w:val="0"/>
      <w:marTop w:val="0"/>
      <w:marBottom w:val="0"/>
      <w:divBdr>
        <w:top w:val="none" w:sz="0" w:space="0" w:color="auto"/>
        <w:left w:val="none" w:sz="0" w:space="0" w:color="auto"/>
        <w:bottom w:val="none" w:sz="0" w:space="0" w:color="auto"/>
        <w:right w:val="none" w:sz="0" w:space="0" w:color="auto"/>
      </w:divBdr>
    </w:div>
    <w:div w:id="210915266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gerenciacomercial@uniturismo.co" TargetMode="External"/><Relationship Id="rId13"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2.jpe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uniturismo.co"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mailto:gerenciacomercial@uniturismo.co" TargetMode="External"/><Relationship Id="rId4" Type="http://schemas.openxmlformats.org/officeDocument/2006/relationships/webSettings" Target="webSettings.xml"/><Relationship Id="rId9" Type="http://schemas.openxmlformats.org/officeDocument/2006/relationships/hyperlink" Target="http://www.uniturismo.co" TargetMode="Externa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hyperlink" Target="mailto:gerenciacomercial@uniturismo.co" TargetMode="External"/><Relationship Id="rId2" Type="http://schemas.openxmlformats.org/officeDocument/2006/relationships/image" Target="media/image8.png"/><Relationship Id="rId1" Type="http://schemas.openxmlformats.org/officeDocument/2006/relationships/image" Target="media/image7.jpeg"/><Relationship Id="rId6" Type="http://schemas.openxmlformats.org/officeDocument/2006/relationships/hyperlink" Target="http://www.uniturismo.co/" TargetMode="External"/><Relationship Id="rId5" Type="http://schemas.openxmlformats.org/officeDocument/2006/relationships/hyperlink" Target="mailto:gerenciacomercial@uniturismo.co" TargetMode="External"/><Relationship Id="rId4" Type="http://schemas.openxmlformats.org/officeDocument/2006/relationships/hyperlink" Target="http://www.uniturismo.c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5.jpeg"/><Relationship Id="rId2" Type="http://schemas.openxmlformats.org/officeDocument/2006/relationships/image" Target="media/image4.jpeg"/><Relationship Id="rId1" Type="http://schemas.openxmlformats.org/officeDocument/2006/relationships/image" Target="media/image3.png"/><Relationship Id="rId4" Type="http://schemas.openxmlformats.org/officeDocument/2006/relationships/image" Target="media/image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6</Pages>
  <Words>992</Words>
  <Characters>5456</Characters>
  <Application>Microsoft Office Word</Application>
  <DocSecurity>0</DocSecurity>
  <Lines>45</Lines>
  <Paragraphs>12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 Olarte M</dc:creator>
  <cp:lastModifiedBy>UNITURISMO</cp:lastModifiedBy>
  <cp:revision>2</cp:revision>
  <dcterms:created xsi:type="dcterms:W3CDTF">2026-09-10T20:40:00Z</dcterms:created>
  <dcterms:modified xsi:type="dcterms:W3CDTF">2026-09-10T20:40:00Z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2026-06-22T00:00:00Z</vt:filetime>
  </property>
  <property fmtid="{D5CDD505-2E9C-101B-9397-08002B2CF9AE}" pid="4" name="Creator">
    <vt:lpwstr>Microsoft® Word para Microsoft 365</vt:lpwstr>
  </property>
  <property fmtid="{D5CDD505-2E9C-101B-9397-08002B2CF9AE}" pid="5" name="LastSaved">
    <vt:filetime>2026-08-10T00:00:00Z</vt:filetime>
  </property>
  <property fmtid="{D5CDD505-2E9C-101B-9397-08002B2CF9AE}" pid="6" name="Producer">
    <vt:lpwstr>Microsoft® Word para Microsoft 365</vt:lpwstr>
  </property>
</Properties>
</file>