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E76A" w14:textId="77777777" w:rsidR="00644E79" w:rsidRPr="005F7162" w:rsidRDefault="00644E79" w:rsidP="00644E7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5F716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 xml:space="preserve">Expedición </w:t>
      </w:r>
      <w:bookmarkStart w:id="6" w:name="_GoBack"/>
      <w:r w:rsidRPr="005F716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>GUAJIRA</w:t>
      </w:r>
      <w:bookmarkEnd w:id="6"/>
    </w:p>
    <w:p w14:paraId="3411C698" w14:textId="108FEF1A" w:rsidR="00644E79" w:rsidRPr="005F7162" w:rsidRDefault="00644E79" w:rsidP="00644E7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>EXÓTICA, MÁGICA Y CULTURAL.</w:t>
      </w:r>
    </w:p>
    <w:p w14:paraId="28FC7D14" w14:textId="77777777" w:rsidR="00644E79" w:rsidRPr="005F7162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79572328" w14:textId="3872796F" w:rsidR="00644E79" w:rsidRPr="005F7162" w:rsidRDefault="00644E79" w:rsidP="00644E7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Salidas 2022: 11 agosto, 13 octubre,</w:t>
      </w:r>
    </w:p>
    <w:p w14:paraId="1EECACE5" w14:textId="77777777" w:rsidR="00644E79" w:rsidRPr="005F7162" w:rsidRDefault="00644E79" w:rsidP="00644E7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 xml:space="preserve"> 10 noviembre y 15 diciembre </w:t>
      </w:r>
    </w:p>
    <w:p w14:paraId="78B18E4D" w14:textId="0EE60D6D" w:rsidR="00644E79" w:rsidRPr="005F7162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</w:p>
    <w:p w14:paraId="4EAD1A41" w14:textId="5B4ED177" w:rsidR="00644E79" w:rsidRPr="00EA0462" w:rsidRDefault="005E2307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30592" behindDoc="0" locked="0" layoutInCell="1" allowOverlap="1" wp14:anchorId="7AAF13DC" wp14:editId="15F41825">
            <wp:simplePos x="0" y="0"/>
            <wp:positionH relativeFrom="margin">
              <wp:posOffset>4013200</wp:posOffset>
            </wp:positionH>
            <wp:positionV relativeFrom="margin">
              <wp:posOffset>1712595</wp:posOffset>
            </wp:positionV>
            <wp:extent cx="2906395" cy="2066925"/>
            <wp:effectExtent l="0" t="0" r="8255" b="9525"/>
            <wp:wrapSquare wrapText="bothSides"/>
            <wp:docPr id="50" name="Imagen 50" descr="Resultado de imagen para playa cama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ya camar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E79"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61D51A3C" w14:textId="3D074780" w:rsidR="00644E79" w:rsidRPr="00EA0462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 </w:t>
      </w:r>
      <w:proofErr w:type="spellStart"/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Arimaca</w:t>
      </w:r>
      <w:proofErr w:type="spellEnd"/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o tipo turista.</w:t>
      </w:r>
    </w:p>
    <w:p w14:paraId="475C5BD8" w14:textId="77777777" w:rsidR="00644E79" w:rsidRPr="007320CC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3D3C4476" w14:textId="77777777" w:rsidR="00644E79" w:rsidRPr="007320CC" w:rsidRDefault="00644E79" w:rsidP="00644E79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4C1B3849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4B4B250E" w14:textId="442A48E6" w:rsidR="00644E79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</w:t>
      </w:r>
      <w:r w:rsidR="00276BCB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>3</w:t>
      </w: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5CBB572C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A0C0EB3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B9CA917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édica.</w:t>
      </w:r>
    </w:p>
    <w:p w14:paraId="240FBCCF" w14:textId="77777777" w:rsidR="00644E79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viaje.</w:t>
      </w:r>
    </w:p>
    <w:p w14:paraId="0ACB28CB" w14:textId="77777777" w:rsidR="00644E79" w:rsidRPr="008F5BB8" w:rsidRDefault="00644E79" w:rsidP="00644E79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EE8B430" w14:textId="77777777" w:rsidR="00644E79" w:rsidRPr="007320CC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30555102" w14:textId="77777777" w:rsidR="00644E79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54117CB6" w14:textId="77777777" w:rsidR="00644E79" w:rsidRPr="007320CC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zúcar.</w:t>
      </w:r>
    </w:p>
    <w:p w14:paraId="3DEA3ACB" w14:textId="77777777" w:rsidR="00644E79" w:rsidRPr="007320CC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5DDE4E11" w14:textId="77777777" w:rsidR="00644E79" w:rsidRPr="00722976" w:rsidRDefault="00644E79" w:rsidP="00644E7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Uribía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capital indígena de Colombia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465D797" w14:textId="77777777" w:rsidR="00644E79" w:rsidRDefault="00644E79" w:rsidP="00644E7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de </w:t>
      </w:r>
      <w:proofErr w:type="spellStart"/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Mayapo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20C8789" w14:textId="77777777" w:rsidR="00644E79" w:rsidRPr="00056382" w:rsidRDefault="00644E79" w:rsidP="00644E7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75B857C7" w14:textId="77777777" w:rsidR="00644E79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City tour en Riohacha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3C0C524C" w14:textId="77777777" w:rsidR="00644E79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Valledupar, Río </w:t>
      </w:r>
      <w:proofErr w:type="spellStart"/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Guatapurí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FBE01C1" w14:textId="77777777" w:rsidR="00644E79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77562246" w14:textId="77777777" w:rsidR="00644E79" w:rsidRPr="006C521E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2097"/>
        <w:gridCol w:w="2126"/>
        <w:gridCol w:w="2126"/>
      </w:tblGrid>
      <w:tr w:rsidR="00644E79" w:rsidRPr="007320CC" w14:paraId="1559B700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6DDD7A" w14:textId="77777777" w:rsidR="00644E79" w:rsidRPr="007320CC" w:rsidRDefault="00644E79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27" w:type="dxa"/>
            <w:hideMark/>
          </w:tcPr>
          <w:p w14:paraId="17D66984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179A986A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097" w:type="dxa"/>
            <w:hideMark/>
          </w:tcPr>
          <w:p w14:paraId="20D5DB79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475176F1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1B4CC80E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6BA38605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6" w:type="dxa"/>
            <w:hideMark/>
          </w:tcPr>
          <w:p w14:paraId="7B594BD9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2BBFC28A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7696E19A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644E79" w:rsidRPr="007320CC" w14:paraId="71C7E4F0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CE3DC3" w14:textId="77777777" w:rsidR="00644E79" w:rsidRDefault="00644E79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T. TURISTA </w:t>
            </w:r>
          </w:p>
        </w:tc>
        <w:tc>
          <w:tcPr>
            <w:tcW w:w="2127" w:type="dxa"/>
          </w:tcPr>
          <w:p w14:paraId="5C24359C" w14:textId="77777777" w:rsidR="00644E79" w:rsidRPr="00A07D90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$72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74297E5B" w14:textId="77777777" w:rsidR="00644E79" w:rsidRPr="007320CC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$78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76E15D58" w14:textId="77777777" w:rsidR="00644E79" w:rsidRPr="007320CC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$69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EC6F593" w14:textId="77777777" w:rsidR="00644E79" w:rsidRPr="007320CC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$36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644E79" w:rsidRPr="007320CC" w14:paraId="7E8D3498" w14:textId="77777777" w:rsidTr="00AB2D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A6B18B" w14:textId="77777777" w:rsidR="00644E79" w:rsidRDefault="00644E79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ARIMACA</w:t>
            </w:r>
          </w:p>
        </w:tc>
        <w:tc>
          <w:tcPr>
            <w:tcW w:w="2127" w:type="dxa"/>
          </w:tcPr>
          <w:p w14:paraId="41F5D9C4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84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0FB01DDB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88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72761261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79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6ABF971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$36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306C2E99" w14:textId="10E25406" w:rsidR="00644E79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F18112A" w14:textId="6EF3CE70" w:rsidR="009D71F0" w:rsidRPr="00DA4FA0" w:rsidRDefault="009D71F0" w:rsidP="009D71F0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  <w:r>
        <w:rPr>
          <w:rFonts w:ascii="Arial" w:hAnsi="Arial" w:cs="Arial"/>
          <w:color w:val="0099FF"/>
          <w:sz w:val="32"/>
          <w:szCs w:val="32"/>
          <w:lang w:eastAsia="es-ES"/>
        </w:rPr>
        <w:t>8</w:t>
      </w:r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 CUPOS DISPONIBLES HOTEL </w:t>
      </w:r>
      <w:r>
        <w:rPr>
          <w:rFonts w:ascii="Arial" w:hAnsi="Arial" w:cs="Arial"/>
          <w:color w:val="0099FF"/>
          <w:sz w:val="32"/>
          <w:szCs w:val="32"/>
          <w:lang w:eastAsia="es-ES"/>
        </w:rPr>
        <w:t>ARIMACA– 11 AGOSTO</w:t>
      </w:r>
    </w:p>
    <w:p w14:paraId="55BE3661" w14:textId="7D391D06" w:rsidR="003301F6" w:rsidRDefault="003301F6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131B5DB4" w14:textId="77777777" w:rsidR="003301F6" w:rsidRDefault="003301F6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14477A7" w14:textId="77777777" w:rsidR="00644E79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4079BE4" w14:textId="77777777" w:rsidR="005F5237" w:rsidRPr="005F7162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7" w:name="_Hlk85838660"/>
      <w:r w:rsidRPr="005F716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Expedición: GUAJIRA.</w:t>
      </w:r>
    </w:p>
    <w:p w14:paraId="42F46713" w14:textId="77777777" w:rsidR="005F5237" w:rsidRPr="005F7162" w:rsidRDefault="005F5237" w:rsidP="005F5237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EXÓTICA, MÁGICA Y CULTURAL</w:t>
      </w:r>
    </w:p>
    <w:p w14:paraId="3523174C" w14:textId="77777777" w:rsidR="005F5237" w:rsidRPr="005F7162" w:rsidRDefault="005F5237" w:rsidP="005F523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 xml:space="preserve">5 enero 2023 – puente de reyes </w:t>
      </w:r>
    </w:p>
    <w:p w14:paraId="1E419ED2" w14:textId="77777777" w:rsidR="005F5237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D41093" wp14:editId="504EF44B">
            <wp:simplePos x="0" y="0"/>
            <wp:positionH relativeFrom="margin">
              <wp:posOffset>3948457</wp:posOffset>
            </wp:positionH>
            <wp:positionV relativeFrom="margin">
              <wp:posOffset>2045666</wp:posOffset>
            </wp:positionV>
            <wp:extent cx="2878455" cy="2143125"/>
            <wp:effectExtent l="0" t="0" r="0" b="9525"/>
            <wp:wrapSquare wrapText="bothSides"/>
            <wp:docPr id="6" name="Imagen 6" descr="Resultado de imagen para playa cama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ya camaro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69A75" w14:textId="77777777" w:rsidR="005F5237" w:rsidRPr="00E1465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1F104EE0" w14:textId="77777777" w:rsidR="005F5237" w:rsidRPr="00E1465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 </w:t>
      </w:r>
      <w:proofErr w:type="spellStart"/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Arimaca</w:t>
      </w:r>
      <w:proofErr w:type="spellEnd"/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o tipo turista.</w:t>
      </w:r>
    </w:p>
    <w:p w14:paraId="4FAEAF15" w14:textId="77777777" w:rsidR="005F5237" w:rsidRPr="007320C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7B7F8BF2" w14:textId="77777777" w:rsidR="005F5237" w:rsidRPr="007320CC" w:rsidRDefault="005F5237" w:rsidP="005F5237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6728C284" w14:textId="77777777" w:rsidR="005F5237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1BB28AF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3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2414762D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0066374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0224171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4D355FE5" w14:textId="77777777" w:rsidR="005F5237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ene el viaje.</w:t>
      </w:r>
    </w:p>
    <w:p w14:paraId="13ACB7D9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Kit de bioseguridad.</w:t>
      </w:r>
    </w:p>
    <w:p w14:paraId="6415C9A2" w14:textId="77777777" w:rsidR="005F5237" w:rsidRPr="007320CC" w:rsidRDefault="005F5237" w:rsidP="005F5237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32E548D5" w14:textId="77777777" w:rsidR="005F5237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</w:p>
    <w:p w14:paraId="2127EC52" w14:textId="77777777" w:rsidR="005F5237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13A1D092" w14:textId="77777777" w:rsidR="005F5237" w:rsidRPr="007320CC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Azúcar.</w:t>
      </w:r>
    </w:p>
    <w:p w14:paraId="41CB2F28" w14:textId="77777777" w:rsidR="005F5237" w:rsidRPr="007320CC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2ADCDB43" w14:textId="77777777" w:rsidR="005F5237" w:rsidRPr="00722976" w:rsidRDefault="005F5237" w:rsidP="005F523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Uribía capital indígena de Colombia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5D468FC" w14:textId="77777777" w:rsidR="005F5237" w:rsidRDefault="005F5237" w:rsidP="005F523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de </w:t>
      </w:r>
      <w:proofErr w:type="spellStart"/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Mayapo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0CC8EF8" w14:textId="77777777" w:rsidR="005F5237" w:rsidRPr="00056382" w:rsidRDefault="005F5237" w:rsidP="005F523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7295B102" w14:textId="77777777" w:rsidR="005F5237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City tour en Riohacha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73B48FBC" w14:textId="77777777" w:rsidR="005F5237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Valledupar, Río </w:t>
      </w:r>
      <w:proofErr w:type="spellStart"/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Guatapurí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0FB22CB" w14:textId="77777777" w:rsidR="005F5237" w:rsidRPr="006C521E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6D72BD8E" w14:textId="77777777" w:rsidR="005F5237" w:rsidRPr="007320C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682" w:type="dxa"/>
        <w:tblLayout w:type="fixed"/>
        <w:tblLook w:val="04A0" w:firstRow="1" w:lastRow="0" w:firstColumn="1" w:lastColumn="0" w:noHBand="0" w:noVBand="1"/>
      </w:tblPr>
      <w:tblGrid>
        <w:gridCol w:w="2054"/>
        <w:gridCol w:w="2194"/>
        <w:gridCol w:w="2126"/>
        <w:gridCol w:w="2126"/>
        <w:gridCol w:w="2182"/>
      </w:tblGrid>
      <w:tr w:rsidR="005F5237" w:rsidRPr="007320CC" w14:paraId="4878DA6B" w14:textId="77777777" w:rsidTr="00FB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5DEDB82" w14:textId="77777777" w:rsidR="005F5237" w:rsidRPr="007320CC" w:rsidRDefault="005F5237" w:rsidP="00FB5D17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94" w:type="dxa"/>
            <w:hideMark/>
          </w:tcPr>
          <w:p w14:paraId="3197EBDC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2C402466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126" w:type="dxa"/>
            <w:hideMark/>
          </w:tcPr>
          <w:p w14:paraId="33C12FDA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15558D06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0E0FD5F5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108FC304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82" w:type="dxa"/>
            <w:hideMark/>
          </w:tcPr>
          <w:p w14:paraId="76392DF7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0AA561CF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05A5E618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5F5237" w:rsidRPr="007320CC" w14:paraId="16213798" w14:textId="77777777" w:rsidTr="00FB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F602172" w14:textId="77777777" w:rsidR="005F5237" w:rsidRPr="006D6F07" w:rsidRDefault="005F5237" w:rsidP="00FB5D17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T. TURISTA </w:t>
            </w:r>
          </w:p>
        </w:tc>
        <w:tc>
          <w:tcPr>
            <w:tcW w:w="2194" w:type="dxa"/>
          </w:tcPr>
          <w:p w14:paraId="05F005CF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$750.000</w:t>
            </w:r>
          </w:p>
        </w:tc>
        <w:tc>
          <w:tcPr>
            <w:tcW w:w="2126" w:type="dxa"/>
          </w:tcPr>
          <w:p w14:paraId="641B7F2F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$780.000</w:t>
            </w:r>
          </w:p>
        </w:tc>
        <w:tc>
          <w:tcPr>
            <w:tcW w:w="2126" w:type="dxa"/>
          </w:tcPr>
          <w:p w14:paraId="0DEB15A1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$720.000</w:t>
            </w:r>
          </w:p>
        </w:tc>
        <w:tc>
          <w:tcPr>
            <w:tcW w:w="2182" w:type="dxa"/>
          </w:tcPr>
          <w:p w14:paraId="0EA97604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$380.000</w:t>
            </w:r>
          </w:p>
        </w:tc>
      </w:tr>
      <w:tr w:rsidR="005F5237" w:rsidRPr="007320CC" w14:paraId="7E4A7396" w14:textId="77777777" w:rsidTr="00FB5D1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35E8848" w14:textId="77777777" w:rsidR="005F5237" w:rsidRPr="006D6F07" w:rsidRDefault="005F5237" w:rsidP="00FB5D17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ARIMACA</w:t>
            </w:r>
          </w:p>
        </w:tc>
        <w:tc>
          <w:tcPr>
            <w:tcW w:w="2194" w:type="dxa"/>
          </w:tcPr>
          <w:p w14:paraId="2C9EDF44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$850.000</w:t>
            </w:r>
          </w:p>
        </w:tc>
        <w:tc>
          <w:tcPr>
            <w:tcW w:w="2126" w:type="dxa"/>
          </w:tcPr>
          <w:p w14:paraId="65E7F484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$880.000</w:t>
            </w:r>
          </w:p>
        </w:tc>
        <w:tc>
          <w:tcPr>
            <w:tcW w:w="2126" w:type="dxa"/>
          </w:tcPr>
          <w:p w14:paraId="0E9C4A5E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$820.000</w:t>
            </w:r>
          </w:p>
        </w:tc>
        <w:tc>
          <w:tcPr>
            <w:tcW w:w="2182" w:type="dxa"/>
          </w:tcPr>
          <w:p w14:paraId="1CDDA688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$380.000</w:t>
            </w:r>
          </w:p>
        </w:tc>
      </w:tr>
    </w:tbl>
    <w:p w14:paraId="09414CF0" w14:textId="77777777" w:rsidR="005F5237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5050"/>
          <w:sz w:val="16"/>
          <w:szCs w:val="16"/>
          <w:lang w:eastAsia="es-ES"/>
        </w:rPr>
      </w:pPr>
    </w:p>
    <w:p w14:paraId="29314803" w14:textId="77777777" w:rsidR="005F5237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5050"/>
          <w:sz w:val="16"/>
          <w:szCs w:val="16"/>
          <w:lang w:eastAsia="es-ES"/>
        </w:rPr>
      </w:pPr>
    </w:p>
    <w:p w14:paraId="62A4771A" w14:textId="77777777" w:rsidR="005F5237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5050"/>
          <w:sz w:val="16"/>
          <w:szCs w:val="16"/>
          <w:lang w:eastAsia="es-ES"/>
        </w:rPr>
      </w:pPr>
    </w:p>
    <w:bookmarkEnd w:id="7"/>
    <w:p w14:paraId="5A79FC62" w14:textId="77777777" w:rsidR="005F5237" w:rsidRDefault="005F5237" w:rsidP="005F5237">
      <w:pPr>
        <w:spacing w:after="0"/>
        <w:ind w:left="49"/>
        <w:jc w:val="center"/>
        <w:rPr>
          <w:rFonts w:ascii="Arial" w:eastAsia="Arial" w:hAnsi="Arial" w:cs="Arial"/>
          <w:b/>
          <w:color w:val="33CC33"/>
          <w:sz w:val="72"/>
          <w:szCs w:val="72"/>
        </w:rPr>
      </w:pPr>
    </w:p>
    <w:p w14:paraId="0F82AF0A" w14:textId="77777777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8" w:name="_Hlk488407191"/>
      <w:bookmarkEnd w:id="0"/>
      <w:bookmarkEnd w:id="1"/>
      <w:bookmarkEnd w:id="2"/>
      <w:bookmarkEnd w:id="3"/>
      <w:bookmarkEnd w:id="4"/>
      <w:bookmarkEnd w:id="5"/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lastRenderedPageBreak/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lastRenderedPageBreak/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8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095D6" w14:textId="77777777" w:rsidR="00A8031F" w:rsidRDefault="00A8031F">
      <w:pPr>
        <w:spacing w:after="0" w:line="240" w:lineRule="auto"/>
      </w:pPr>
      <w:r>
        <w:separator/>
      </w:r>
    </w:p>
  </w:endnote>
  <w:endnote w:type="continuationSeparator" w:id="0">
    <w:p w14:paraId="216727BC" w14:textId="77777777" w:rsidR="00A8031F" w:rsidRDefault="00A8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ECB6" w14:textId="77777777" w:rsidR="00A8031F" w:rsidRDefault="00A8031F">
      <w:pPr>
        <w:spacing w:after="0" w:line="240" w:lineRule="auto"/>
      </w:pPr>
      <w:r>
        <w:separator/>
      </w:r>
    </w:p>
  </w:footnote>
  <w:footnote w:type="continuationSeparator" w:id="0">
    <w:p w14:paraId="2D80C73D" w14:textId="77777777" w:rsidR="00A8031F" w:rsidRDefault="00A8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9FB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31F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0D57-A417-4530-9AF0-B23E93BF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2</cp:revision>
  <cp:lastPrinted>2022-06-24T19:51:00Z</cp:lastPrinted>
  <dcterms:created xsi:type="dcterms:W3CDTF">2022-10-14T13:43:00Z</dcterms:created>
  <dcterms:modified xsi:type="dcterms:W3CDTF">2022-10-14T13:43:00Z</dcterms:modified>
</cp:coreProperties>
</file>