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CC2BF" w14:textId="5ECDC248" w:rsidR="00DC2369" w:rsidRDefault="007C333B">
      <w:pPr>
        <w:pStyle w:val="Textoindependiente"/>
      </w:pPr>
      <w:r>
        <w:rPr>
          <w:noProof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535AE72F" wp14:editId="754D089D">
                <wp:simplePos x="0" y="0"/>
                <wp:positionH relativeFrom="page">
                  <wp:posOffset>166092</wp:posOffset>
                </wp:positionH>
                <wp:positionV relativeFrom="page">
                  <wp:posOffset>2274064</wp:posOffset>
                </wp:positionV>
                <wp:extent cx="142875" cy="62744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6274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299A8" w14:textId="77777777" w:rsidR="00DC2369" w:rsidRDefault="007C333B">
                            <w:pPr>
                              <w:spacing w:before="20"/>
                              <w:ind w:left="20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UNIVERSAL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NEGOCIOS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TURISMO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está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sujeta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régimen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responsabilidad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establece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Ley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300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1996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los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Decretos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1075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1997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53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2"/>
                                <w:w w:val="80"/>
                                <w:sz w:val="16"/>
                              </w:rPr>
                              <w:t>2002.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5AE72F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13.1pt;margin-top:179.05pt;width:11.25pt;height:494.05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" filled="f" stroked="f">
                <v:textbox style="layout-flow:vertical;mso-layout-flow-alt:bottom-to-top" inset="0,0,0,0">
                  <w:txbxContent>
                    <w:p w14:paraId="09C299A8" w14:textId="77777777" w:rsidR="00DC2369" w:rsidRDefault="007C333B">
                      <w:pPr>
                        <w:spacing w:before="20"/>
                        <w:ind w:left="20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UNIVERSAL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NEGOCIOS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TURISMO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está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sujeta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régimen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responsabilidad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establece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Ley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300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1996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los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Decretos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1075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1997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53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2"/>
                          <w:w w:val="80"/>
                          <w:sz w:val="16"/>
                        </w:rPr>
                        <w:t>2002.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38092E" w14:textId="77777777" w:rsidR="00DC2369" w:rsidRDefault="00DC2369">
      <w:pPr>
        <w:pStyle w:val="Textoindependiente"/>
      </w:pPr>
    </w:p>
    <w:p w14:paraId="27C503DA" w14:textId="3EB0FEF2" w:rsidR="00DC2369" w:rsidRDefault="00DC2369">
      <w:pPr>
        <w:pStyle w:val="Textoindependiente"/>
      </w:pPr>
    </w:p>
    <w:p w14:paraId="4C318960" w14:textId="2731561E" w:rsidR="00DC2369" w:rsidRDefault="00EE5B90">
      <w:pPr>
        <w:pStyle w:val="Textoindependiente"/>
        <w:spacing w:before="89"/>
      </w:pPr>
      <w:r w:rsidRPr="008341F5">
        <w:rPr>
          <w:noProof/>
        </w:rPr>
        <w:drawing>
          <wp:anchor distT="0" distB="0" distL="114300" distR="114300" simplePos="0" relativeHeight="251657728" behindDoc="1" locked="0" layoutInCell="1" allowOverlap="1" wp14:anchorId="42814481" wp14:editId="3145EFF7">
            <wp:simplePos x="0" y="0"/>
            <wp:positionH relativeFrom="margin">
              <wp:posOffset>619125</wp:posOffset>
            </wp:positionH>
            <wp:positionV relativeFrom="paragraph">
              <wp:posOffset>64770</wp:posOffset>
            </wp:positionV>
            <wp:extent cx="5276850" cy="681893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818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72608" w14:textId="2AC18C53" w:rsidR="00DC2369" w:rsidRDefault="00DC2369">
      <w:pPr>
        <w:pStyle w:val="Textoindependiente"/>
        <w:ind w:left="262" w:right="5801"/>
      </w:pPr>
    </w:p>
    <w:p w14:paraId="5E31144F" w14:textId="1BE4F178" w:rsidR="00EE5B90" w:rsidRDefault="00EE5B90">
      <w:pPr>
        <w:pStyle w:val="Textoindependiente"/>
        <w:ind w:left="262" w:right="5801"/>
      </w:pPr>
    </w:p>
    <w:p w14:paraId="3910491C" w14:textId="40D179B5" w:rsidR="00EE5B90" w:rsidRDefault="00EE5B90">
      <w:pPr>
        <w:pStyle w:val="Textoindependiente"/>
        <w:ind w:left="262" w:right="5801"/>
      </w:pPr>
    </w:p>
    <w:p w14:paraId="3F36F9FB" w14:textId="3B20FB3C" w:rsidR="00EE5B90" w:rsidRDefault="00EE5B90">
      <w:pPr>
        <w:pStyle w:val="Textoindependiente"/>
        <w:ind w:left="262" w:right="5801"/>
      </w:pPr>
    </w:p>
    <w:p w14:paraId="7B52F998" w14:textId="393E4364" w:rsidR="00EE5B90" w:rsidRDefault="00EE5B90">
      <w:pPr>
        <w:pStyle w:val="Textoindependiente"/>
        <w:ind w:left="262" w:right="5801"/>
      </w:pPr>
    </w:p>
    <w:p w14:paraId="24AC20E2" w14:textId="7A763180" w:rsidR="00EE5B90" w:rsidRDefault="00EE5B90">
      <w:pPr>
        <w:pStyle w:val="Textoindependiente"/>
        <w:ind w:left="262" w:right="5801"/>
      </w:pPr>
    </w:p>
    <w:p w14:paraId="2355EC92" w14:textId="32615443" w:rsidR="00EE5B90" w:rsidRDefault="00EE5B90">
      <w:pPr>
        <w:pStyle w:val="Textoindependiente"/>
        <w:ind w:left="262" w:right="5801"/>
      </w:pPr>
    </w:p>
    <w:p w14:paraId="5AEA6328" w14:textId="6CEAE70C" w:rsidR="00EE5B90" w:rsidRDefault="00EE5B90">
      <w:pPr>
        <w:pStyle w:val="Textoindependiente"/>
        <w:ind w:left="262" w:right="5801"/>
      </w:pPr>
    </w:p>
    <w:p w14:paraId="0AAE9852" w14:textId="67163710" w:rsidR="00EE5B90" w:rsidRDefault="00EE5B90">
      <w:pPr>
        <w:pStyle w:val="Textoindependiente"/>
        <w:ind w:left="262" w:right="5801"/>
      </w:pPr>
    </w:p>
    <w:p w14:paraId="5A4B4045" w14:textId="13ED80A5" w:rsidR="00EE5B90" w:rsidRDefault="00EE5B90">
      <w:pPr>
        <w:pStyle w:val="Textoindependiente"/>
        <w:ind w:left="262" w:right="5801"/>
      </w:pPr>
    </w:p>
    <w:p w14:paraId="196CEACC" w14:textId="02785813" w:rsidR="00EE5B90" w:rsidRDefault="00EE5B90">
      <w:pPr>
        <w:pStyle w:val="Textoindependiente"/>
        <w:ind w:left="262" w:right="5801"/>
      </w:pPr>
    </w:p>
    <w:p w14:paraId="5DD77AB6" w14:textId="2E8B7F99" w:rsidR="00EE5B90" w:rsidRDefault="00EE5B90">
      <w:pPr>
        <w:pStyle w:val="Textoindependiente"/>
        <w:ind w:left="262" w:right="5801"/>
      </w:pPr>
    </w:p>
    <w:p w14:paraId="38AAD524" w14:textId="0CBFA7A3" w:rsidR="00EE5B90" w:rsidRDefault="00EE5B90">
      <w:pPr>
        <w:pStyle w:val="Textoindependiente"/>
        <w:ind w:left="262" w:right="5801"/>
      </w:pPr>
    </w:p>
    <w:p w14:paraId="2F8EDEB9" w14:textId="17033620" w:rsidR="00EE5B90" w:rsidRDefault="00EE5B90">
      <w:pPr>
        <w:pStyle w:val="Textoindependiente"/>
        <w:ind w:left="262" w:right="5801"/>
      </w:pPr>
    </w:p>
    <w:p w14:paraId="71403812" w14:textId="47B4118F" w:rsidR="00EE5B90" w:rsidRDefault="00EE5B90">
      <w:pPr>
        <w:pStyle w:val="Textoindependiente"/>
        <w:ind w:left="262" w:right="5801"/>
      </w:pPr>
    </w:p>
    <w:p w14:paraId="62128113" w14:textId="7AEEA5D8" w:rsidR="00EE5B90" w:rsidRDefault="00EE5B90">
      <w:pPr>
        <w:pStyle w:val="Textoindependiente"/>
        <w:ind w:left="262" w:right="5801"/>
      </w:pPr>
    </w:p>
    <w:p w14:paraId="305D378C" w14:textId="0328B4E1" w:rsidR="00EE5B90" w:rsidRDefault="00EE5B90">
      <w:pPr>
        <w:pStyle w:val="Textoindependiente"/>
        <w:ind w:left="262" w:right="5801"/>
      </w:pPr>
    </w:p>
    <w:p w14:paraId="4BAFC5FF" w14:textId="314BB290" w:rsidR="00EE5B90" w:rsidRDefault="00EE5B90">
      <w:pPr>
        <w:pStyle w:val="Textoindependiente"/>
        <w:ind w:left="262" w:right="5801"/>
      </w:pPr>
    </w:p>
    <w:p w14:paraId="400E1082" w14:textId="769C2F07" w:rsidR="00EE5B90" w:rsidRDefault="00EE5B90">
      <w:pPr>
        <w:pStyle w:val="Textoindependiente"/>
        <w:ind w:left="262" w:right="5801"/>
      </w:pPr>
    </w:p>
    <w:p w14:paraId="60C51DA5" w14:textId="050F37C2" w:rsidR="00EE5B90" w:rsidRDefault="00EE5B90">
      <w:pPr>
        <w:pStyle w:val="Textoindependiente"/>
        <w:ind w:left="262" w:right="5801"/>
      </w:pPr>
    </w:p>
    <w:p w14:paraId="33DAC7C6" w14:textId="6B2EB68B" w:rsidR="00EE5B90" w:rsidRDefault="00EE5B90">
      <w:pPr>
        <w:pStyle w:val="Textoindependiente"/>
        <w:ind w:left="262" w:right="5801"/>
      </w:pPr>
    </w:p>
    <w:p w14:paraId="7A1DD480" w14:textId="656E22D1" w:rsidR="00EE5B90" w:rsidRDefault="00EE5B90">
      <w:pPr>
        <w:pStyle w:val="Textoindependiente"/>
        <w:ind w:left="262" w:right="5801"/>
      </w:pPr>
    </w:p>
    <w:p w14:paraId="4D3A908E" w14:textId="5AC86F40" w:rsidR="00EE5B90" w:rsidRDefault="00EE5B90">
      <w:pPr>
        <w:pStyle w:val="Textoindependiente"/>
        <w:ind w:left="262" w:right="5801"/>
      </w:pPr>
    </w:p>
    <w:p w14:paraId="5660D805" w14:textId="5C4C15A0" w:rsidR="00EE5B90" w:rsidRDefault="00EE5B90">
      <w:pPr>
        <w:pStyle w:val="Textoindependiente"/>
        <w:ind w:left="262" w:right="5801"/>
      </w:pPr>
    </w:p>
    <w:p w14:paraId="6DE684D9" w14:textId="3F835DFC" w:rsidR="00EE5B90" w:rsidRDefault="00EE5B90">
      <w:pPr>
        <w:pStyle w:val="Textoindependiente"/>
        <w:ind w:left="262" w:right="5801"/>
      </w:pPr>
    </w:p>
    <w:p w14:paraId="2DB96EC8" w14:textId="3DDBA727" w:rsidR="00EE5B90" w:rsidRDefault="00EE5B90">
      <w:pPr>
        <w:pStyle w:val="Textoindependiente"/>
        <w:ind w:left="262" w:right="5801"/>
      </w:pPr>
    </w:p>
    <w:p w14:paraId="2EA85B5C" w14:textId="0BC5AA3F" w:rsidR="00EE5B90" w:rsidRDefault="00EE5B90">
      <w:pPr>
        <w:pStyle w:val="Textoindependiente"/>
        <w:ind w:left="262" w:right="5801"/>
      </w:pPr>
    </w:p>
    <w:p w14:paraId="3920F3DA" w14:textId="4037B82E" w:rsidR="00EE5B90" w:rsidRDefault="00EE5B90">
      <w:pPr>
        <w:pStyle w:val="Textoindependiente"/>
        <w:ind w:left="262" w:right="5801"/>
      </w:pPr>
    </w:p>
    <w:p w14:paraId="34A18937" w14:textId="3419C7EA" w:rsidR="00EE5B90" w:rsidRDefault="00EE5B90">
      <w:pPr>
        <w:pStyle w:val="Textoindependiente"/>
        <w:ind w:left="262" w:right="5801"/>
      </w:pPr>
    </w:p>
    <w:p w14:paraId="5C173A0B" w14:textId="021A9044" w:rsidR="00EE5B90" w:rsidRDefault="00EE5B90">
      <w:pPr>
        <w:pStyle w:val="Textoindependiente"/>
        <w:ind w:left="262" w:right="5801"/>
      </w:pPr>
    </w:p>
    <w:p w14:paraId="501D3321" w14:textId="0B3F5C33" w:rsidR="00EE5B90" w:rsidRDefault="00EE5B90">
      <w:pPr>
        <w:pStyle w:val="Textoindependiente"/>
        <w:ind w:left="262" w:right="5801"/>
      </w:pPr>
    </w:p>
    <w:p w14:paraId="18C0C787" w14:textId="36B345F5" w:rsidR="00EE5B90" w:rsidRDefault="00EE5B90">
      <w:pPr>
        <w:pStyle w:val="Textoindependiente"/>
        <w:ind w:left="262" w:right="5801"/>
      </w:pPr>
    </w:p>
    <w:p w14:paraId="168F9F86" w14:textId="1EE79127" w:rsidR="00EE5B90" w:rsidRDefault="00EE5B90">
      <w:pPr>
        <w:pStyle w:val="Textoindependiente"/>
        <w:ind w:left="262" w:right="5801"/>
      </w:pPr>
    </w:p>
    <w:p w14:paraId="34B844DC" w14:textId="1C366E89" w:rsidR="00EE5B90" w:rsidRDefault="00EE5B90">
      <w:pPr>
        <w:pStyle w:val="Textoindependiente"/>
        <w:ind w:left="262" w:right="5801"/>
      </w:pPr>
    </w:p>
    <w:p w14:paraId="6F3B439A" w14:textId="4F9D4FE0" w:rsidR="00EE5B90" w:rsidRDefault="00EE5B90">
      <w:pPr>
        <w:pStyle w:val="Textoindependiente"/>
        <w:ind w:left="262" w:right="5801"/>
      </w:pPr>
    </w:p>
    <w:p w14:paraId="610E11A0" w14:textId="73C70B60" w:rsidR="00EE5B90" w:rsidRDefault="00EE5B90">
      <w:pPr>
        <w:pStyle w:val="Textoindependiente"/>
        <w:ind w:left="262" w:right="5801"/>
      </w:pPr>
    </w:p>
    <w:p w14:paraId="360C636D" w14:textId="144F28B0" w:rsidR="00EE5B90" w:rsidRDefault="00EE5B90">
      <w:pPr>
        <w:pStyle w:val="Textoindependiente"/>
        <w:ind w:left="262" w:right="5801"/>
      </w:pPr>
    </w:p>
    <w:p w14:paraId="3BD8A47B" w14:textId="012AD389" w:rsidR="00EE5B90" w:rsidRDefault="00EE5B90">
      <w:pPr>
        <w:pStyle w:val="Textoindependiente"/>
        <w:ind w:left="262" w:right="5801"/>
      </w:pPr>
    </w:p>
    <w:p w14:paraId="6301E1DE" w14:textId="5A42FD34" w:rsidR="00EE5B90" w:rsidRDefault="00EE5B90">
      <w:pPr>
        <w:pStyle w:val="Textoindependiente"/>
        <w:ind w:left="262" w:right="5801"/>
      </w:pPr>
    </w:p>
    <w:p w14:paraId="56F8AD59" w14:textId="1D1F1A08" w:rsidR="00EE5B90" w:rsidRDefault="00EE5B90">
      <w:pPr>
        <w:pStyle w:val="Textoindependiente"/>
        <w:ind w:left="262" w:right="5801"/>
      </w:pPr>
    </w:p>
    <w:p w14:paraId="4D36718F" w14:textId="3CAF4DD2" w:rsidR="00EE5B90" w:rsidRDefault="00EE5B90">
      <w:pPr>
        <w:pStyle w:val="Textoindependiente"/>
        <w:ind w:left="262" w:right="5801"/>
      </w:pPr>
    </w:p>
    <w:p w14:paraId="2C494715" w14:textId="1238C9A6" w:rsidR="00EE5B90" w:rsidRDefault="00EE5B90">
      <w:pPr>
        <w:pStyle w:val="Textoindependiente"/>
        <w:ind w:left="262" w:right="5801"/>
      </w:pPr>
    </w:p>
    <w:p w14:paraId="279C90B1" w14:textId="3C67904C" w:rsidR="00EE5B90" w:rsidRDefault="00EE5B90">
      <w:pPr>
        <w:pStyle w:val="Textoindependiente"/>
        <w:ind w:left="262" w:right="5801"/>
      </w:pPr>
    </w:p>
    <w:p w14:paraId="6C177DB6" w14:textId="5B970335" w:rsidR="00EE5B90" w:rsidRDefault="00EE5B90">
      <w:pPr>
        <w:pStyle w:val="Textoindependiente"/>
        <w:ind w:left="262" w:right="5801"/>
      </w:pPr>
      <w:r w:rsidRPr="00EE5B90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75F07DE1" wp14:editId="2C7719A8">
                <wp:simplePos x="0" y="0"/>
                <wp:positionH relativeFrom="column">
                  <wp:posOffset>-628650</wp:posOffset>
                </wp:positionH>
                <wp:positionV relativeFrom="paragraph">
                  <wp:posOffset>9525</wp:posOffset>
                </wp:positionV>
                <wp:extent cx="3657600" cy="27051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CBA0B" w14:textId="77777777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TURISMO EN SANTANDER Y COLOMBIAAGENCIA DE VIAJES MAYORISTA Y OPERADORAUNIVERSAL DE TURISMO</w:t>
                            </w:r>
                          </w:p>
                          <w:p w14:paraId="5CE731A2" w14:textId="7D246BFE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Registro Nacional de Turismo: (</w:t>
                            </w:r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12979 </w:t>
                            </w: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RNT)</w:t>
                            </w:r>
                          </w:p>
                          <w:p w14:paraId="2C83550A" w14:textId="77777777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CONTACTO: 3214494504 – 3102099073 – 3002221614</w:t>
                            </w:r>
                          </w:p>
                          <w:p w14:paraId="0C91B855" w14:textId="51FE229A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Dirección: Calle 56 Nro. 34-09, Barrio Sotomayor</w:t>
                            </w:r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 </w:t>
                            </w: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Bucaramanga - Santander </w:t>
                            </w:r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>–</w:t>
                            </w: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 Colombia</w:t>
                            </w:r>
                          </w:p>
                          <w:p w14:paraId="7629C62D" w14:textId="45093060" w:rsidR="00EE5B90" w:rsidRDefault="009704E7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hyperlink r:id="rId8" w:history="1">
                              <w:r w:rsidR="00EE5B90" w:rsidRPr="00EE5B90">
                                <w:rPr>
                                  <w:rStyle w:val="Hipervnculo"/>
                                  <w:b/>
                                  <w:bCs/>
                                  <w:lang w:val="es-CO" w:eastAsia="es-CO"/>
                                </w:rPr>
                                <w:t>gerenciacomercial@uniturismo.c</w:t>
                              </w:r>
                              <w:r w:rsidR="00EE5B90" w:rsidRPr="002847AA">
                                <w:rPr>
                                  <w:rStyle w:val="Hipervnculo"/>
                                  <w:b/>
                                  <w:bCs/>
                                  <w:lang w:val="es-CO" w:eastAsia="es-CO"/>
                                </w:rPr>
                                <w:t>o</w:t>
                              </w:r>
                            </w:hyperlink>
                            <w:r w:rsid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  </w:t>
                            </w:r>
                          </w:p>
                          <w:p w14:paraId="2C90226D" w14:textId="1EAE17EE" w:rsidR="00EE5B90" w:rsidRPr="00EE5B90" w:rsidRDefault="009704E7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hyperlink r:id="rId9" w:history="1">
                              <w:r w:rsidR="00EE5B90" w:rsidRPr="002847AA">
                                <w:rPr>
                                  <w:rStyle w:val="Hipervnculo"/>
                                  <w:sz w:val="24"/>
                                  <w:szCs w:val="24"/>
                                  <w:lang w:val="es-CO" w:eastAsia="es-CO"/>
                                </w:rPr>
                                <w:t>w</w:t>
                              </w:r>
                              <w:r w:rsidR="00EE5B90" w:rsidRPr="00EE5B90">
                                <w:rPr>
                                  <w:rStyle w:val="Hipervnculo"/>
                                  <w:sz w:val="24"/>
                                  <w:szCs w:val="24"/>
                                  <w:lang w:val="es-CO" w:eastAsia="es-CO"/>
                                </w:rPr>
                                <w:t>ww.uniturismo.c</w:t>
                              </w:r>
                              <w:r w:rsidR="00EE5B90" w:rsidRPr="002847AA">
                                <w:rPr>
                                  <w:rStyle w:val="Hipervnculo"/>
                                  <w:sz w:val="24"/>
                                  <w:szCs w:val="24"/>
                                  <w:lang w:val="es-CO" w:eastAsia="es-CO"/>
                                </w:rPr>
                                <w:t>o</w:t>
                              </w:r>
                            </w:hyperlink>
                            <w:r w:rsidR="00EE5B90">
                              <w:rPr>
                                <w:sz w:val="24"/>
                                <w:szCs w:val="24"/>
                                <w:lang w:val="es-CO" w:eastAsia="es-CO"/>
                              </w:rPr>
                              <w:t xml:space="preserve"> </w:t>
                            </w:r>
                          </w:p>
                          <w:sdt>
                            <w:sdtPr>
                              <w:id w:val="568603642"/>
                              <w:temporary/>
                              <w15:appearance w15:val="hidden"/>
                            </w:sdtPr>
                            <w:sdtEndPr/>
                            <w:sdtContent>
                              <w:p w14:paraId="56FF4E0A" w14:textId="50CAA697" w:rsidR="00EE5B90" w:rsidRDefault="009704E7" w:rsidP="00EE5B90"/>
                            </w:sdtContent>
                          </w:sdt>
                          <w:p w14:paraId="0895D96B" w14:textId="326E6C0E" w:rsidR="00EE5B90" w:rsidRDefault="00EE5B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07DE1" id="Cuadro de texto 2" o:spid="_x0000_s1027" type="#_x0000_t202" style="position:absolute;left:0;text-align:left;margin-left:-49.5pt;margin-top:.75pt;width:4in;height:213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">
                <v:textbox>
                  <w:txbxContent>
                    <w:p w14:paraId="69ACBA0B" w14:textId="77777777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TURISMO EN SANTANDER Y COLOMBIAAGENCIA DE VIAJES MAYORISTA Y OPERADORAUNIVERSAL DE TURISMO</w:t>
                      </w:r>
                    </w:p>
                    <w:p w14:paraId="5CE731A2" w14:textId="7D246BFE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Registro Nacional de Turismo: (</w:t>
                      </w:r>
                      <w:r>
                        <w:rPr>
                          <w:b/>
                          <w:bCs/>
                          <w:lang w:val="es-CO" w:eastAsia="es-CO"/>
                        </w:rPr>
                        <w:t xml:space="preserve">12979 </w:t>
                      </w: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RNT)</w:t>
                      </w:r>
                    </w:p>
                    <w:p w14:paraId="2C83550A" w14:textId="77777777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CONTACTO: 3214494504 – 3102099073 – 3002221614</w:t>
                      </w:r>
                    </w:p>
                    <w:p w14:paraId="0C91B855" w14:textId="51FE229A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Dirección: Calle 56 Nro. 34-09, Barrio Sotomayor</w:t>
                      </w:r>
                      <w:r>
                        <w:rPr>
                          <w:b/>
                          <w:bCs/>
                          <w:lang w:val="es-CO" w:eastAsia="es-CO"/>
                        </w:rPr>
                        <w:t xml:space="preserve"> </w:t>
                      </w: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 xml:space="preserve">Bucaramanga - Santander </w:t>
                      </w:r>
                      <w:r>
                        <w:rPr>
                          <w:b/>
                          <w:bCs/>
                          <w:lang w:val="es-CO" w:eastAsia="es-CO"/>
                        </w:rPr>
                        <w:t>–</w:t>
                      </w: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 xml:space="preserve"> Colombia</w:t>
                      </w:r>
                    </w:p>
                    <w:p w14:paraId="7629C62D" w14:textId="45093060" w:rsidR="00EE5B90" w:rsidRDefault="009704E7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hyperlink r:id="rId10" w:history="1">
                        <w:r w:rsidR="00EE5B90" w:rsidRPr="00EE5B90">
                          <w:rPr>
                            <w:rStyle w:val="Hipervnculo"/>
                            <w:b/>
                            <w:bCs/>
                            <w:lang w:val="es-CO" w:eastAsia="es-CO"/>
                          </w:rPr>
                          <w:t>gerenciacomercial@uniturismo.c</w:t>
                        </w:r>
                        <w:r w:rsidR="00EE5B90" w:rsidRPr="002847AA">
                          <w:rPr>
                            <w:rStyle w:val="Hipervnculo"/>
                            <w:b/>
                            <w:bCs/>
                            <w:lang w:val="es-CO" w:eastAsia="es-CO"/>
                          </w:rPr>
                          <w:t>o</w:t>
                        </w:r>
                      </w:hyperlink>
                      <w:r w:rsidR="00EE5B90">
                        <w:rPr>
                          <w:b/>
                          <w:bCs/>
                          <w:lang w:val="es-CO" w:eastAsia="es-CO"/>
                        </w:rPr>
                        <w:t xml:space="preserve">  </w:t>
                      </w:r>
                    </w:p>
                    <w:p w14:paraId="2C90226D" w14:textId="1EAE17EE" w:rsidR="00EE5B90" w:rsidRPr="00EE5B90" w:rsidRDefault="009704E7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hyperlink r:id="rId11" w:history="1">
                        <w:r w:rsidR="00EE5B90" w:rsidRPr="002847AA">
                          <w:rPr>
                            <w:rStyle w:val="Hipervnculo"/>
                            <w:sz w:val="24"/>
                            <w:szCs w:val="24"/>
                            <w:lang w:val="es-CO" w:eastAsia="es-CO"/>
                          </w:rPr>
                          <w:t>w</w:t>
                        </w:r>
                        <w:r w:rsidR="00EE5B90" w:rsidRPr="00EE5B90">
                          <w:rPr>
                            <w:rStyle w:val="Hipervnculo"/>
                            <w:sz w:val="24"/>
                            <w:szCs w:val="24"/>
                            <w:lang w:val="es-CO" w:eastAsia="es-CO"/>
                          </w:rPr>
                          <w:t>ww.uniturismo.c</w:t>
                        </w:r>
                        <w:r w:rsidR="00EE5B90" w:rsidRPr="002847AA">
                          <w:rPr>
                            <w:rStyle w:val="Hipervnculo"/>
                            <w:sz w:val="24"/>
                            <w:szCs w:val="24"/>
                            <w:lang w:val="es-CO" w:eastAsia="es-CO"/>
                          </w:rPr>
                          <w:t>o</w:t>
                        </w:r>
                      </w:hyperlink>
                      <w:r w:rsidR="00EE5B90">
                        <w:rPr>
                          <w:sz w:val="24"/>
                          <w:szCs w:val="24"/>
                          <w:lang w:val="es-CO" w:eastAsia="es-CO"/>
                        </w:rPr>
                        <w:t xml:space="preserve"> </w:t>
                      </w:r>
                    </w:p>
                    <w:sdt>
                      <w:sdtPr>
                        <w:id w:val="568603642"/>
                        <w:temporary/>
                        <w15:appearance w15:val="hidden"/>
                      </w:sdtPr>
                      <w:sdtEndPr/>
                      <w:sdtContent>
                        <w:p w14:paraId="56FF4E0A" w14:textId="50CAA697" w:rsidR="00EE5B90" w:rsidRDefault="009704E7" w:rsidP="00EE5B90"/>
                      </w:sdtContent>
                    </w:sdt>
                    <w:p w14:paraId="0895D96B" w14:textId="326E6C0E" w:rsidR="00EE5B90" w:rsidRDefault="00EE5B90"/>
                  </w:txbxContent>
                </v:textbox>
                <w10:wrap type="square"/>
              </v:shape>
            </w:pict>
          </mc:Fallback>
        </mc:AlternateContent>
      </w:r>
    </w:p>
    <w:p w14:paraId="20993EBF" w14:textId="4B62E850" w:rsidR="00EE5B90" w:rsidRPr="00EE5B90" w:rsidRDefault="00EE5B90" w:rsidP="00EE5B90">
      <w:pPr>
        <w:pStyle w:val="NormalWeb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15A76C23" wp14:editId="6E65BEA5">
            <wp:simplePos x="0" y="0"/>
            <wp:positionH relativeFrom="column">
              <wp:posOffset>504825</wp:posOffset>
            </wp:positionH>
            <wp:positionV relativeFrom="paragraph">
              <wp:posOffset>186690</wp:posOffset>
            </wp:positionV>
            <wp:extent cx="2257425" cy="2257425"/>
            <wp:effectExtent l="0" t="0" r="9525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AA620" w14:textId="3534B330" w:rsidR="00EE5B90" w:rsidRDefault="00EE5B90" w:rsidP="00EE5B90">
      <w:pPr>
        <w:pStyle w:val="Textoindependiente"/>
        <w:ind w:left="262" w:right="5801"/>
      </w:pPr>
    </w:p>
    <w:p w14:paraId="19676319" w14:textId="2E517A1E" w:rsidR="00EE5B90" w:rsidRDefault="00EE5B90">
      <w:pPr>
        <w:pStyle w:val="Textoindependiente"/>
        <w:ind w:left="262" w:right="5801"/>
      </w:pPr>
    </w:p>
    <w:p w14:paraId="65FA4034" w14:textId="6F467834" w:rsidR="00EE5B90" w:rsidRDefault="00EE5B90">
      <w:pPr>
        <w:pStyle w:val="Textoindependiente"/>
        <w:ind w:left="262" w:right="5801"/>
      </w:pPr>
    </w:p>
    <w:p w14:paraId="7D7E5BD2" w14:textId="73958E15" w:rsidR="00EE5B90" w:rsidRDefault="00EE5B90">
      <w:pPr>
        <w:pStyle w:val="Textoindependiente"/>
        <w:ind w:left="262" w:right="5801"/>
      </w:pPr>
    </w:p>
    <w:p w14:paraId="4B78B324" w14:textId="707D3B20" w:rsidR="00EE5B90" w:rsidRDefault="00EE5B90">
      <w:pPr>
        <w:pStyle w:val="Textoindependiente"/>
        <w:ind w:left="262" w:right="5801"/>
      </w:pPr>
    </w:p>
    <w:p w14:paraId="0F522CAB" w14:textId="5E886147" w:rsidR="00EE5B90" w:rsidRDefault="00EE5B90">
      <w:pPr>
        <w:pStyle w:val="Textoindependiente"/>
        <w:ind w:left="262" w:right="5801"/>
      </w:pPr>
    </w:p>
    <w:p w14:paraId="3108D3BC" w14:textId="3AAF9F33" w:rsidR="00EE5B90" w:rsidRDefault="00EE5B90">
      <w:pPr>
        <w:pStyle w:val="Textoindependiente"/>
        <w:ind w:left="262" w:right="5801"/>
      </w:pPr>
    </w:p>
    <w:p w14:paraId="7E7B4170" w14:textId="598A64B1" w:rsidR="00EE5B90" w:rsidRDefault="00EE5B90">
      <w:pPr>
        <w:pStyle w:val="Textoindependiente"/>
        <w:ind w:left="262" w:right="5801"/>
      </w:pPr>
    </w:p>
    <w:p w14:paraId="2D45AFA5" w14:textId="65702282" w:rsidR="00EE5B90" w:rsidRDefault="00EE5B90">
      <w:pPr>
        <w:pStyle w:val="Textoindependiente"/>
        <w:ind w:left="262" w:right="5801"/>
      </w:pPr>
    </w:p>
    <w:p w14:paraId="19E8BFB4" w14:textId="110F1424" w:rsidR="00EE5B90" w:rsidRDefault="00EE5B90">
      <w:pPr>
        <w:pStyle w:val="Textoindependiente"/>
        <w:ind w:left="262" w:right="5801"/>
      </w:pPr>
    </w:p>
    <w:p w14:paraId="0A8461F4" w14:textId="13AE7BF3" w:rsidR="00EE5B90" w:rsidRDefault="00EE5B90">
      <w:pPr>
        <w:pStyle w:val="Textoindependiente"/>
        <w:ind w:left="262" w:right="5801"/>
      </w:pPr>
    </w:p>
    <w:p w14:paraId="27D5D67F" w14:textId="519288F9" w:rsidR="00EE5B90" w:rsidRDefault="00EE5B90">
      <w:pPr>
        <w:pStyle w:val="Textoindependiente"/>
        <w:ind w:left="262" w:right="5801"/>
      </w:pPr>
    </w:p>
    <w:p w14:paraId="198F7D63" w14:textId="5901F315" w:rsidR="00EE5B90" w:rsidRDefault="00EE5B90" w:rsidP="00EE5B90">
      <w:pPr>
        <w:pStyle w:val="Textoindependiente"/>
        <w:ind w:right="5801"/>
        <w:jc w:val="center"/>
      </w:pPr>
      <w:r>
        <w:tab/>
      </w:r>
    </w:p>
    <w:p w14:paraId="3AD74CB0" w14:textId="70A5D087" w:rsidR="00EE5B90" w:rsidRDefault="00EE5B90" w:rsidP="00EE5B90">
      <w:pPr>
        <w:pStyle w:val="Textoindependiente"/>
        <w:ind w:right="5801"/>
        <w:jc w:val="center"/>
      </w:pPr>
    </w:p>
    <w:p w14:paraId="243DCE05" w14:textId="66D53838" w:rsidR="00EE5B90" w:rsidRDefault="00EE5B90" w:rsidP="00EE5B90">
      <w:pPr>
        <w:pStyle w:val="Textoindependiente"/>
        <w:ind w:right="5801"/>
        <w:jc w:val="both"/>
      </w:pPr>
      <w:r>
        <w:t>DESIERTO DE LA TATACOA DOS DÍAS UNA NOCHE</w:t>
      </w:r>
    </w:p>
    <w:p w14:paraId="1CDA9A3B" w14:textId="095B93C4" w:rsidR="00EE5B90" w:rsidRPr="00EE5B90" w:rsidRDefault="00EE5B90" w:rsidP="00EE5B90"/>
    <w:p w14:paraId="194080E0" w14:textId="5A9CCD77" w:rsidR="00EE5B90" w:rsidRDefault="00EE5B90" w:rsidP="00EE5B90">
      <w:pPr>
        <w:rPr>
          <w:sz w:val="24"/>
          <w:szCs w:val="24"/>
        </w:rPr>
      </w:pPr>
    </w:p>
    <w:p w14:paraId="294BF209" w14:textId="77777777" w:rsidR="00EE5B90" w:rsidRPr="00EE5B90" w:rsidRDefault="00EE5B90" w:rsidP="00EE5B90">
      <w:pPr>
        <w:widowControl/>
        <w:autoSpaceDE/>
        <w:autoSpaceDN/>
        <w:spacing w:before="100" w:beforeAutospacing="1" w:after="100" w:afterAutospacing="1"/>
        <w:jc w:val="center"/>
        <w:rPr>
          <w:color w:val="E36C0A" w:themeColor="accent6" w:themeShade="BF"/>
          <w:sz w:val="36"/>
          <w:szCs w:val="36"/>
          <w:lang w:val="es-CO" w:eastAsia="es-CO"/>
        </w:rPr>
      </w:pPr>
      <w:r w:rsidRPr="00EE5B90">
        <w:rPr>
          <w:b/>
          <w:bCs/>
          <w:color w:val="E36C0A" w:themeColor="accent6" w:themeShade="BF"/>
          <w:sz w:val="36"/>
          <w:szCs w:val="36"/>
          <w:lang w:val="es-CO" w:eastAsia="es-CO"/>
        </w:rPr>
        <w:t>DESIERTO DE LA TATACOA DOS DÍAS UNA NOCHE</w:t>
      </w:r>
    </w:p>
    <w:p w14:paraId="6190FC37" w14:textId="77777777" w:rsidR="00EE5B90" w:rsidRP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  <w:r w:rsidRPr="00EE5B90">
        <w:rPr>
          <w:sz w:val="24"/>
          <w:szCs w:val="24"/>
          <w:lang w:val="es-CO" w:eastAsia="es-CO"/>
        </w:rPr>
        <w:t xml:space="preserve">Por medio del presente nos permitimos presentar nuestro portafolio de servicios como Agencia de Viajes Operadora y Mayorista, con RNT 12979, con amplia experiencia en el mercado y un profundo conocimiento de los destinos nacionales, incluyendo el departamento del Huila y sus principales atractivos. Contamos con un equipo de colaboradores capacitados, certificados y una red logística integral que se extiende por nuestras áreas de operación, para brindar a nuestros clientes y turistas un servicio de excelencia, destacándonos en el turismo vivencial, cultural, patrimonial, de naturaleza y de aventura. </w:t>
      </w:r>
    </w:p>
    <w:p w14:paraId="1228A59F" w14:textId="7BA9B3ED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  <w:r w:rsidRPr="00EE5B90">
        <w:rPr>
          <w:sz w:val="24"/>
          <w:szCs w:val="24"/>
          <w:lang w:val="es-CO" w:eastAsia="es-CO"/>
        </w:rPr>
        <w:t>Brindamos a nuestros clientes servicio de transporte especial de turismo (con capacidad logística para grupos y manejo de pasajeros con movilidad reducida), guías profesionales especializados, baquianos, tours personalizados, recorridos a caballo, senderismo ecológico, experiencias de observación astronómica, deportes de aventura, reservas naturales y gestión de hospedaje en hoteles y posadas turísticas.</w:t>
      </w:r>
    </w:p>
    <w:p w14:paraId="386882E9" w14:textId="1C72E935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7F695172" w14:textId="06666F4A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22C81A83" w14:textId="71ADE901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37D0CE44" w14:textId="6085C6C4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072732A9" w14:textId="05CF2EA0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02C17750" w14:textId="77777777" w:rsidR="008B1EDF" w:rsidRPr="008B1EDF" w:rsidRDefault="008B1EDF" w:rsidP="008B1EDF">
      <w:pPr>
        <w:pStyle w:val="Ttulo1"/>
        <w:jc w:val="center"/>
        <w:rPr>
          <w:color w:val="E36C0A" w:themeColor="accent6" w:themeShade="BF"/>
          <w:lang w:val="es-CO"/>
        </w:rPr>
      </w:pPr>
      <w:r w:rsidRPr="008B1EDF">
        <w:rPr>
          <w:color w:val="E36C0A" w:themeColor="accent6" w:themeShade="BF"/>
        </w:rPr>
        <w:t>DESIERTO DE LA TATACOA: EXÓTICO Y ESTRELLAS</w:t>
      </w:r>
    </w:p>
    <w:p w14:paraId="530AD7FB" w14:textId="77777777" w:rsidR="008B1EDF" w:rsidRPr="008B1EDF" w:rsidRDefault="008B1EDF" w:rsidP="008B1EDF">
      <w:pPr>
        <w:pStyle w:val="NormalWeb"/>
        <w:rPr>
          <w:highlight w:val="yellow"/>
        </w:rPr>
      </w:pPr>
      <w:r w:rsidRPr="008B1EDF">
        <w:rPr>
          <w:b/>
          <w:bCs/>
          <w:highlight w:val="yellow"/>
        </w:rPr>
        <w:t>Duración:</w:t>
      </w:r>
      <w:r w:rsidRPr="008B1EDF">
        <w:rPr>
          <w:highlight w:val="yellow"/>
        </w:rPr>
        <w:t xml:space="preserve"> 2 Días / 1 Noche</w:t>
      </w:r>
    </w:p>
    <w:p w14:paraId="620CA08F" w14:textId="2A71F70E" w:rsidR="008B1EDF" w:rsidRDefault="008B1EDF" w:rsidP="008B1EDF">
      <w:pPr>
        <w:pStyle w:val="NormalWeb"/>
      </w:pPr>
      <w:r w:rsidRPr="008B1EDF">
        <w:rPr>
          <w:b/>
          <w:bCs/>
          <w:highlight w:val="yellow"/>
        </w:rPr>
        <w:t>Operador:</w:t>
      </w:r>
      <w:r w:rsidRPr="008B1EDF">
        <w:rPr>
          <w:highlight w:val="yellow"/>
        </w:rPr>
        <w:t xml:space="preserve"> Universal de Turismo. (RNT 12979)</w:t>
      </w:r>
    </w:p>
    <w:p w14:paraId="19787FC5" w14:textId="77777777" w:rsidR="008B1EDF" w:rsidRDefault="008B1EDF" w:rsidP="008B1EDF">
      <w:pPr>
        <w:pStyle w:val="Ttulo2"/>
      </w:pPr>
      <w:r>
        <w:t>1. SERVICIOS INCLUIDOS Y NO INCLUIDOS</w:t>
      </w:r>
    </w:p>
    <w:p w14:paraId="3ECA58AC" w14:textId="77777777" w:rsidR="008B1EDF" w:rsidRDefault="008B1EDF" w:rsidP="008B1EDF">
      <w:pPr>
        <w:pStyle w:val="Ttulo3"/>
      </w:pPr>
      <w:r>
        <w:t>El Plan Incluye:</w:t>
      </w:r>
    </w:p>
    <w:p w14:paraId="73B8897C" w14:textId="77777777" w:rsidR="008B1EDF" w:rsidRPr="008B1EDF" w:rsidRDefault="008B1EDF" w:rsidP="008B1EDF">
      <w:pPr>
        <w:pStyle w:val="NormalWeb"/>
        <w:numPr>
          <w:ilvl w:val="0"/>
          <w:numId w:val="1"/>
        </w:numPr>
        <w:rPr>
          <w:color w:val="E36C0A" w:themeColor="accent6" w:themeShade="BF"/>
        </w:rPr>
      </w:pPr>
      <w:r w:rsidRPr="008B1EDF">
        <w:rPr>
          <w:b/>
          <w:bCs/>
          <w:color w:val="E36C0A" w:themeColor="accent6" w:themeShade="BF"/>
        </w:rPr>
        <w:t>Traslados y Logística:</w:t>
      </w:r>
    </w:p>
    <w:p w14:paraId="097F536F" w14:textId="77777777" w:rsidR="008B1EDF" w:rsidRDefault="008B1EDF" w:rsidP="008B1EDF">
      <w:pPr>
        <w:pStyle w:val="NormalWeb"/>
        <w:numPr>
          <w:ilvl w:val="1"/>
          <w:numId w:val="1"/>
        </w:numPr>
      </w:pPr>
      <w:r>
        <w:t>Recogida en Neiva (Hotel o Aeropuerto Benito Salas).</w:t>
      </w:r>
    </w:p>
    <w:p w14:paraId="74B086B0" w14:textId="77777777" w:rsidR="008B1EDF" w:rsidRDefault="008B1EDF" w:rsidP="008B1EDF">
      <w:pPr>
        <w:pStyle w:val="NormalWeb"/>
        <w:numPr>
          <w:ilvl w:val="1"/>
          <w:numId w:val="1"/>
        </w:numPr>
      </w:pPr>
      <w:proofErr w:type="gramStart"/>
      <w:r>
        <w:t>Traslado ida</w:t>
      </w:r>
      <w:proofErr w:type="gramEnd"/>
      <w:r>
        <w:t xml:space="preserve"> y regreso Neiva – </w:t>
      </w:r>
      <w:proofErr w:type="spellStart"/>
      <w:r>
        <w:t>Villavieja</w:t>
      </w:r>
      <w:proofErr w:type="spellEnd"/>
      <w:r>
        <w:t xml:space="preserve"> – Neiva.</w:t>
      </w:r>
    </w:p>
    <w:p w14:paraId="332C0513" w14:textId="77777777" w:rsidR="008B1EDF" w:rsidRDefault="008B1EDF" w:rsidP="008B1EDF">
      <w:pPr>
        <w:pStyle w:val="NormalWeb"/>
        <w:numPr>
          <w:ilvl w:val="1"/>
          <w:numId w:val="1"/>
        </w:numPr>
      </w:pPr>
      <w:r>
        <w:t>Tarjeta de asistencia médica de viajes.</w:t>
      </w:r>
    </w:p>
    <w:p w14:paraId="3ACB7C8D" w14:textId="77777777" w:rsidR="008B1EDF" w:rsidRPr="008B1EDF" w:rsidRDefault="008B1EDF" w:rsidP="008B1EDF">
      <w:pPr>
        <w:pStyle w:val="NormalWeb"/>
        <w:numPr>
          <w:ilvl w:val="0"/>
          <w:numId w:val="1"/>
        </w:numPr>
        <w:rPr>
          <w:color w:val="E36C0A" w:themeColor="accent6" w:themeShade="BF"/>
        </w:rPr>
      </w:pPr>
      <w:r w:rsidRPr="008B1EDF">
        <w:rPr>
          <w:b/>
          <w:bCs/>
          <w:color w:val="E36C0A" w:themeColor="accent6" w:themeShade="BF"/>
        </w:rPr>
        <w:t>Alojamiento y Alimentación:</w:t>
      </w:r>
    </w:p>
    <w:p w14:paraId="2B75EE1D" w14:textId="77777777" w:rsidR="008B1EDF" w:rsidRDefault="008B1EDF" w:rsidP="008B1EDF">
      <w:pPr>
        <w:pStyle w:val="NormalWeb"/>
        <w:numPr>
          <w:ilvl w:val="1"/>
          <w:numId w:val="1"/>
        </w:numPr>
      </w:pPr>
      <w:r>
        <w:t>Alojamiento de 2 Días / 1 Noche (Acomodación a partir de acomodación doble).</w:t>
      </w:r>
    </w:p>
    <w:p w14:paraId="663C8D8C" w14:textId="77777777" w:rsidR="008B1EDF" w:rsidRDefault="008B1EDF" w:rsidP="008B1EDF">
      <w:pPr>
        <w:pStyle w:val="NormalWeb"/>
        <w:numPr>
          <w:ilvl w:val="1"/>
          <w:numId w:val="1"/>
        </w:numPr>
      </w:pPr>
      <w:r>
        <w:t>Alimentación: 1 Desayuno por persona.</w:t>
      </w:r>
    </w:p>
    <w:p w14:paraId="3C0F2AD9" w14:textId="77777777" w:rsidR="008B1EDF" w:rsidRPr="008B1EDF" w:rsidRDefault="008B1EDF" w:rsidP="008B1EDF">
      <w:pPr>
        <w:pStyle w:val="NormalWeb"/>
        <w:numPr>
          <w:ilvl w:val="0"/>
          <w:numId w:val="1"/>
        </w:numPr>
        <w:rPr>
          <w:color w:val="E36C0A" w:themeColor="accent6" w:themeShade="BF"/>
        </w:rPr>
      </w:pPr>
      <w:r w:rsidRPr="008B1EDF">
        <w:rPr>
          <w:b/>
          <w:bCs/>
          <w:color w:val="E36C0A" w:themeColor="accent6" w:themeShade="BF"/>
        </w:rPr>
        <w:t>Tours y Experiencias Culturales:</w:t>
      </w:r>
    </w:p>
    <w:p w14:paraId="2CEB8B65" w14:textId="77777777" w:rsidR="008B1EDF" w:rsidRDefault="008B1EDF" w:rsidP="008B1EDF">
      <w:pPr>
        <w:pStyle w:val="NormalWeb"/>
        <w:numPr>
          <w:ilvl w:val="1"/>
          <w:numId w:val="1"/>
        </w:numPr>
      </w:pPr>
      <w:r>
        <w:t xml:space="preserve">Ruta colonial por </w:t>
      </w:r>
      <w:proofErr w:type="spellStart"/>
      <w:r>
        <w:t>Villavieja</w:t>
      </w:r>
      <w:proofErr w:type="spellEnd"/>
      <w:r>
        <w:t xml:space="preserve"> (Parque principal, Capilla histórica y fábrica de cerveza artesanal).</w:t>
      </w:r>
    </w:p>
    <w:p w14:paraId="634F5CE2" w14:textId="77777777" w:rsidR="008B1EDF" w:rsidRDefault="008B1EDF" w:rsidP="008B1EDF">
      <w:pPr>
        <w:pStyle w:val="NormalWeb"/>
        <w:numPr>
          <w:ilvl w:val="1"/>
          <w:numId w:val="1"/>
        </w:numPr>
      </w:pPr>
      <w:r>
        <w:t>Entrada y visita guiada al Museo Paleontológico y Museo Artesanal del Totumo.</w:t>
      </w:r>
    </w:p>
    <w:p w14:paraId="76AB36F8" w14:textId="77777777" w:rsidR="008B1EDF" w:rsidRDefault="008B1EDF" w:rsidP="008B1EDF">
      <w:pPr>
        <w:pStyle w:val="NormalWeb"/>
        <w:numPr>
          <w:ilvl w:val="1"/>
          <w:numId w:val="1"/>
        </w:numPr>
      </w:pPr>
      <w:r>
        <w:t xml:space="preserve">Recorrido por el Parque Temático Tatacoa </w:t>
      </w:r>
      <w:proofErr w:type="spellStart"/>
      <w:r>
        <w:t>Selfies</w:t>
      </w:r>
      <w:proofErr w:type="spellEnd"/>
      <w:r>
        <w:t xml:space="preserve"> (15 </w:t>
      </w:r>
      <w:r>
        <w:rPr>
          <w:i/>
          <w:iCs/>
        </w:rPr>
        <w:t>spots</w:t>
      </w:r>
      <w:r>
        <w:t xml:space="preserve"> fotográficos).</w:t>
      </w:r>
    </w:p>
    <w:p w14:paraId="2168C560" w14:textId="77777777" w:rsidR="008B1EDF" w:rsidRDefault="008B1EDF" w:rsidP="008B1EDF">
      <w:pPr>
        <w:pStyle w:val="NormalWeb"/>
        <w:numPr>
          <w:ilvl w:val="1"/>
          <w:numId w:val="1"/>
        </w:numPr>
      </w:pPr>
      <w:r>
        <w:t>Entrada y baño en piscina natural en el desierto.</w:t>
      </w:r>
    </w:p>
    <w:p w14:paraId="4B68C253" w14:textId="77777777" w:rsidR="008B1EDF" w:rsidRPr="008B1EDF" w:rsidRDefault="008B1EDF" w:rsidP="008B1EDF">
      <w:pPr>
        <w:pStyle w:val="NormalWeb"/>
        <w:numPr>
          <w:ilvl w:val="0"/>
          <w:numId w:val="1"/>
        </w:numPr>
        <w:rPr>
          <w:color w:val="E36C0A" w:themeColor="accent6" w:themeShade="BF"/>
        </w:rPr>
      </w:pPr>
      <w:r w:rsidRPr="008B1EDF">
        <w:rPr>
          <w:b/>
          <w:bCs/>
          <w:color w:val="E36C0A" w:themeColor="accent6" w:themeShade="BF"/>
        </w:rPr>
        <w:t>Recorridos Ecológicos y Observación:</w:t>
      </w:r>
    </w:p>
    <w:p w14:paraId="0CF3CAD0" w14:textId="77777777" w:rsidR="008B1EDF" w:rsidRDefault="008B1EDF" w:rsidP="008B1EDF">
      <w:pPr>
        <w:pStyle w:val="NormalWeb"/>
        <w:numPr>
          <w:ilvl w:val="1"/>
          <w:numId w:val="1"/>
        </w:numPr>
      </w:pPr>
      <w:r>
        <w:t>Visita a los miradores: El Cardón, Miguelito y Los Miradores del Cuzco (atardecer).</w:t>
      </w:r>
    </w:p>
    <w:p w14:paraId="7FB84D2C" w14:textId="77777777" w:rsidR="008B1EDF" w:rsidRDefault="008B1EDF" w:rsidP="008B1EDF">
      <w:pPr>
        <w:pStyle w:val="NormalWeb"/>
        <w:numPr>
          <w:ilvl w:val="1"/>
          <w:numId w:val="1"/>
        </w:numPr>
      </w:pPr>
      <w:r>
        <w:t>Caminata ecoturística por el Sendero del Arco Iris y El Cuzco (Zona Roja).</w:t>
      </w:r>
    </w:p>
    <w:p w14:paraId="5C75995A" w14:textId="77777777" w:rsidR="008B1EDF" w:rsidRDefault="008B1EDF" w:rsidP="008B1EDF">
      <w:pPr>
        <w:pStyle w:val="NormalWeb"/>
        <w:numPr>
          <w:ilvl w:val="1"/>
          <w:numId w:val="1"/>
        </w:numPr>
      </w:pPr>
      <w:r>
        <w:t>Recorrido panorámico: Puerta Sideral, Zoológico de Arena y Valle de los Deseos.</w:t>
      </w:r>
    </w:p>
    <w:p w14:paraId="26890204" w14:textId="77777777" w:rsidR="008B1EDF" w:rsidRDefault="008B1EDF" w:rsidP="008B1EDF">
      <w:pPr>
        <w:pStyle w:val="NormalWeb"/>
        <w:numPr>
          <w:ilvl w:val="1"/>
          <w:numId w:val="1"/>
        </w:numPr>
      </w:pPr>
      <w:r>
        <w:t>Caminata ecoturística por el Sendero Los Hoyos (Zona Gris).</w:t>
      </w:r>
    </w:p>
    <w:p w14:paraId="711F11A4" w14:textId="77777777" w:rsidR="008B1EDF" w:rsidRDefault="008B1EDF" w:rsidP="008B1EDF">
      <w:pPr>
        <w:pStyle w:val="NormalWeb"/>
        <w:numPr>
          <w:ilvl w:val="1"/>
          <w:numId w:val="1"/>
        </w:numPr>
      </w:pPr>
      <w:r>
        <w:t>Charla y sesión de Observación Astronómica guiada en telescopio.</w:t>
      </w:r>
    </w:p>
    <w:p w14:paraId="4FF4B7A3" w14:textId="77777777" w:rsidR="008B1EDF" w:rsidRPr="008B1EDF" w:rsidRDefault="008B1EDF" w:rsidP="008B1EDF">
      <w:pPr>
        <w:pStyle w:val="NormalWeb"/>
        <w:numPr>
          <w:ilvl w:val="0"/>
          <w:numId w:val="1"/>
        </w:numPr>
        <w:rPr>
          <w:color w:val="E36C0A" w:themeColor="accent6" w:themeShade="BF"/>
        </w:rPr>
      </w:pPr>
      <w:proofErr w:type="spellStart"/>
      <w:r w:rsidRPr="008B1EDF">
        <w:rPr>
          <w:b/>
          <w:bCs/>
          <w:color w:val="E36C0A" w:themeColor="accent6" w:themeShade="BF"/>
        </w:rPr>
        <w:t>Guianza</w:t>
      </w:r>
      <w:proofErr w:type="spellEnd"/>
      <w:r w:rsidRPr="008B1EDF">
        <w:rPr>
          <w:b/>
          <w:bCs/>
          <w:color w:val="E36C0A" w:themeColor="accent6" w:themeShade="BF"/>
        </w:rPr>
        <w:t>:</w:t>
      </w:r>
    </w:p>
    <w:p w14:paraId="7A35DA2D" w14:textId="77777777" w:rsidR="008B1EDF" w:rsidRDefault="008B1EDF" w:rsidP="008B1EDF">
      <w:pPr>
        <w:pStyle w:val="NormalWeb"/>
        <w:numPr>
          <w:ilvl w:val="1"/>
          <w:numId w:val="1"/>
        </w:numPr>
      </w:pPr>
      <w:r>
        <w:t>Acompañamiento de guía especializado durante todos los recorridos.</w:t>
      </w:r>
    </w:p>
    <w:p w14:paraId="7EFFFB1D" w14:textId="77777777" w:rsidR="008B1EDF" w:rsidRDefault="008B1EDF" w:rsidP="008B1EDF">
      <w:pPr>
        <w:pStyle w:val="Ttulo3"/>
      </w:pPr>
      <w:r>
        <w:t>El Plan No Incluye:</w:t>
      </w:r>
    </w:p>
    <w:p w14:paraId="3D5170A9" w14:textId="77777777" w:rsidR="008B1EDF" w:rsidRDefault="008B1EDF" w:rsidP="008B1EDF">
      <w:pPr>
        <w:pStyle w:val="NormalWeb"/>
        <w:numPr>
          <w:ilvl w:val="0"/>
          <w:numId w:val="2"/>
        </w:numPr>
      </w:pPr>
      <w:r>
        <w:t>Alimentación no especificada (Almuerzos y Cenas).</w:t>
      </w:r>
    </w:p>
    <w:p w14:paraId="785BD73C" w14:textId="77777777" w:rsidR="008B1EDF" w:rsidRDefault="008B1EDF" w:rsidP="008B1EDF">
      <w:pPr>
        <w:pStyle w:val="NormalWeb"/>
        <w:numPr>
          <w:ilvl w:val="0"/>
          <w:numId w:val="2"/>
        </w:numPr>
      </w:pPr>
      <w:r>
        <w:t>Tours, atracciones o actividades opcionales no contempladas en el itinerario.</w:t>
      </w:r>
    </w:p>
    <w:p w14:paraId="765D22D0" w14:textId="77777777" w:rsidR="008B1EDF" w:rsidRDefault="008B1EDF" w:rsidP="008B1EDF">
      <w:pPr>
        <w:pStyle w:val="NormalWeb"/>
        <w:numPr>
          <w:ilvl w:val="0"/>
          <w:numId w:val="2"/>
        </w:numPr>
      </w:pPr>
      <w:r>
        <w:t>Servicio de Guía Bilingüe (Disponible con recargo adicional).</w:t>
      </w:r>
    </w:p>
    <w:p w14:paraId="6E0D75E1" w14:textId="77777777" w:rsidR="008B1EDF" w:rsidRDefault="008B1EDF" w:rsidP="008B1EDF">
      <w:pPr>
        <w:pStyle w:val="Ttulo2"/>
      </w:pPr>
      <w:r>
        <w:t xml:space="preserve">2. </w:t>
      </w:r>
      <w:r w:rsidRPr="008B1EDF">
        <w:rPr>
          <w:color w:val="984806" w:themeColor="accent6" w:themeShade="80"/>
        </w:rPr>
        <w:t>ITINERARIO DETALLADO</w:t>
      </w:r>
    </w:p>
    <w:p w14:paraId="15701D5F" w14:textId="77777777" w:rsidR="008B1EDF" w:rsidRPr="008B1EDF" w:rsidRDefault="008B1EDF" w:rsidP="008B1EDF">
      <w:pPr>
        <w:pStyle w:val="Ttulo3"/>
        <w:rPr>
          <w:color w:val="984806" w:themeColor="accent6" w:themeShade="80"/>
        </w:rPr>
      </w:pPr>
      <w:r w:rsidRPr="008B1EDF">
        <w:rPr>
          <w:color w:val="984806" w:themeColor="accent6" w:themeShade="80"/>
        </w:rPr>
        <w:t>DÍA 1: Desierto Exótico y de Estrellas</w:t>
      </w:r>
    </w:p>
    <w:p w14:paraId="092376E5" w14:textId="77777777" w:rsidR="008B1EDF" w:rsidRPr="008B1EDF" w:rsidRDefault="008B1EDF" w:rsidP="008B1EDF">
      <w:pPr>
        <w:pStyle w:val="NormalWeb"/>
        <w:numPr>
          <w:ilvl w:val="0"/>
          <w:numId w:val="3"/>
        </w:numPr>
        <w:rPr>
          <w:color w:val="984806" w:themeColor="accent6" w:themeShade="80"/>
        </w:rPr>
      </w:pPr>
      <w:r w:rsidRPr="008B1EDF">
        <w:rPr>
          <w:b/>
          <w:bCs/>
          <w:color w:val="984806" w:themeColor="accent6" w:themeShade="80"/>
        </w:rPr>
        <w:t>Mañana:</w:t>
      </w:r>
    </w:p>
    <w:p w14:paraId="3094D734" w14:textId="77777777" w:rsidR="008B1EDF" w:rsidRDefault="008B1EDF" w:rsidP="008B1EDF">
      <w:pPr>
        <w:pStyle w:val="NormalWeb"/>
        <w:numPr>
          <w:ilvl w:val="1"/>
          <w:numId w:val="3"/>
        </w:numPr>
      </w:pPr>
      <w:r>
        <w:t xml:space="preserve">Recogida en Neiva (Aeropuerto o Hotel, se recomiendan vuelos en horas de la mañana). Traslado hacia </w:t>
      </w:r>
      <w:proofErr w:type="spellStart"/>
      <w:r>
        <w:t>Villavieja</w:t>
      </w:r>
      <w:proofErr w:type="spellEnd"/>
      <w:r>
        <w:t xml:space="preserve"> (45 minutos aprox.).</w:t>
      </w:r>
    </w:p>
    <w:p w14:paraId="5910BF94" w14:textId="77777777" w:rsidR="008B1EDF" w:rsidRDefault="008B1EDF" w:rsidP="008B1EDF">
      <w:pPr>
        <w:pStyle w:val="NormalWeb"/>
        <w:numPr>
          <w:ilvl w:val="1"/>
          <w:numId w:val="3"/>
        </w:numPr>
      </w:pPr>
      <w:r>
        <w:rPr>
          <w:b/>
          <w:bCs/>
        </w:rPr>
        <w:lastRenderedPageBreak/>
        <w:t xml:space="preserve">Ruta Colonial en </w:t>
      </w:r>
      <w:proofErr w:type="spellStart"/>
      <w:r>
        <w:rPr>
          <w:b/>
          <w:bCs/>
        </w:rPr>
        <w:t>Villavieja</w:t>
      </w:r>
      <w:proofErr w:type="spellEnd"/>
      <w:r>
        <w:rPr>
          <w:b/>
          <w:bCs/>
        </w:rPr>
        <w:t>:</w:t>
      </w:r>
      <w:r>
        <w:t xml:space="preserve"> Recorrido guiado por el parque principal, la capilla, el malecón y visita a la fábrica de cerveza artesanal de cactus.</w:t>
      </w:r>
    </w:p>
    <w:p w14:paraId="72927ADC" w14:textId="77777777" w:rsidR="008B1EDF" w:rsidRDefault="008B1EDF" w:rsidP="008B1EDF">
      <w:pPr>
        <w:pStyle w:val="NormalWeb"/>
        <w:numPr>
          <w:ilvl w:val="1"/>
          <w:numId w:val="3"/>
        </w:numPr>
      </w:pPr>
      <w:r>
        <w:rPr>
          <w:b/>
          <w:bCs/>
        </w:rPr>
        <w:t>Museos:</w:t>
      </w:r>
      <w:r>
        <w:t xml:space="preserve"> Entrada al Museo Paleontológico y al Museo Artesanal del Totumo.</w:t>
      </w:r>
    </w:p>
    <w:p w14:paraId="788051EA" w14:textId="77777777" w:rsidR="008B1EDF" w:rsidRPr="008B1EDF" w:rsidRDefault="008B1EDF" w:rsidP="008B1EDF">
      <w:pPr>
        <w:pStyle w:val="NormalWeb"/>
        <w:numPr>
          <w:ilvl w:val="0"/>
          <w:numId w:val="3"/>
        </w:numPr>
        <w:rPr>
          <w:color w:val="984806" w:themeColor="accent6" w:themeShade="80"/>
        </w:rPr>
      </w:pPr>
      <w:r w:rsidRPr="008B1EDF">
        <w:rPr>
          <w:b/>
          <w:bCs/>
          <w:color w:val="984806" w:themeColor="accent6" w:themeShade="80"/>
        </w:rPr>
        <w:t>Tarde:</w:t>
      </w:r>
    </w:p>
    <w:p w14:paraId="6DD371EB" w14:textId="77777777" w:rsidR="008B1EDF" w:rsidRDefault="008B1EDF" w:rsidP="008B1EDF">
      <w:pPr>
        <w:pStyle w:val="NormalWeb"/>
        <w:numPr>
          <w:ilvl w:val="1"/>
          <w:numId w:val="3"/>
        </w:numPr>
      </w:pPr>
      <w:r>
        <w:rPr>
          <w:b/>
          <w:bCs/>
        </w:rPr>
        <w:t>Panorámicas y Miradores:</w:t>
      </w:r>
      <w:r>
        <w:t xml:space="preserve"> Visita al Mirador del Cardón (proliferación de cactus gigantes) y Mirador de Miguelito.</w:t>
      </w:r>
    </w:p>
    <w:p w14:paraId="63C64492" w14:textId="77777777" w:rsidR="008B1EDF" w:rsidRDefault="008B1EDF" w:rsidP="008B1EDF">
      <w:pPr>
        <w:pStyle w:val="NormalWeb"/>
        <w:numPr>
          <w:ilvl w:val="1"/>
          <w:numId w:val="3"/>
        </w:numPr>
      </w:pPr>
      <w:r>
        <w:rPr>
          <w:b/>
          <w:bCs/>
        </w:rPr>
        <w:t>Caminata Ecoturística El Cuzco (Zona Roja):</w:t>
      </w:r>
      <w:r>
        <w:t xml:space="preserve"> Recorrido por el Sendero del Arco Iris y El Cuzco, escenario icónico de fósiles prehistóricos (megaterios y </w:t>
      </w:r>
      <w:proofErr w:type="spellStart"/>
      <w:r>
        <w:t>purussaurus</w:t>
      </w:r>
      <w:proofErr w:type="spellEnd"/>
      <w:r>
        <w:t>). Puntos clave: El Estrecho del Cuzco, Estoraque Mayor ("Testigo del Suelo"), La Catedral, Cárcavas, Cueva de El Chulo, Alto de El Cardón, El Ojo del Desierto y El Árbol del Amor.</w:t>
      </w:r>
    </w:p>
    <w:p w14:paraId="48418D26" w14:textId="77777777" w:rsidR="008B1EDF" w:rsidRDefault="008B1EDF" w:rsidP="008B1EDF">
      <w:pPr>
        <w:pStyle w:val="NormalWeb"/>
        <w:numPr>
          <w:ilvl w:val="1"/>
          <w:numId w:val="3"/>
        </w:numPr>
      </w:pPr>
      <w:r>
        <w:rPr>
          <w:b/>
          <w:bCs/>
        </w:rPr>
        <w:t xml:space="preserve">Parque Temático Tatacoa </w:t>
      </w:r>
      <w:proofErr w:type="spellStart"/>
      <w:r>
        <w:rPr>
          <w:b/>
          <w:bCs/>
        </w:rPr>
        <w:t>Selfies</w:t>
      </w:r>
      <w:proofErr w:type="spellEnd"/>
      <w:r>
        <w:rPr>
          <w:b/>
          <w:bCs/>
        </w:rPr>
        <w:t>:</w:t>
      </w:r>
      <w:r>
        <w:t xml:space="preserve"> Visita para toma de fotografías en sus 15 atractivos temáticos y contemplación del atardecer.</w:t>
      </w:r>
    </w:p>
    <w:p w14:paraId="15D0CB2A" w14:textId="77777777" w:rsidR="008B1EDF" w:rsidRPr="008B1EDF" w:rsidRDefault="008B1EDF" w:rsidP="008B1EDF">
      <w:pPr>
        <w:pStyle w:val="NormalWeb"/>
        <w:numPr>
          <w:ilvl w:val="0"/>
          <w:numId w:val="3"/>
        </w:numPr>
        <w:rPr>
          <w:color w:val="984806" w:themeColor="accent6" w:themeShade="80"/>
        </w:rPr>
      </w:pPr>
      <w:r w:rsidRPr="008B1EDF">
        <w:rPr>
          <w:b/>
          <w:bCs/>
          <w:color w:val="984806" w:themeColor="accent6" w:themeShade="80"/>
        </w:rPr>
        <w:t>Noche:</w:t>
      </w:r>
    </w:p>
    <w:p w14:paraId="060ED45E" w14:textId="77777777" w:rsidR="008B1EDF" w:rsidRDefault="008B1EDF" w:rsidP="008B1EDF">
      <w:pPr>
        <w:pStyle w:val="NormalWeb"/>
        <w:numPr>
          <w:ilvl w:val="1"/>
          <w:numId w:val="3"/>
        </w:numPr>
      </w:pPr>
      <w:r>
        <w:t>Cena (por cuenta del turista).</w:t>
      </w:r>
    </w:p>
    <w:p w14:paraId="01F5BFEB" w14:textId="77777777" w:rsidR="008B1EDF" w:rsidRDefault="008B1EDF" w:rsidP="008B1EDF">
      <w:pPr>
        <w:pStyle w:val="NormalWeb"/>
        <w:numPr>
          <w:ilvl w:val="1"/>
          <w:numId w:val="3"/>
        </w:numPr>
      </w:pPr>
      <w:r>
        <w:rPr>
          <w:b/>
          <w:bCs/>
        </w:rPr>
        <w:t>Observación Astronómica:</w:t>
      </w:r>
      <w:r>
        <w:t xml:space="preserve"> Charla y reconocimiento del firmamento bajo la dirección del astrónomo Javier Fernando Rúa Restrepo. Observación de la Vía Láctea, constelaciones, la Luna y planetas a través de telescopios profesionales.</w:t>
      </w:r>
    </w:p>
    <w:p w14:paraId="4BD03C77" w14:textId="77777777" w:rsidR="008B1EDF" w:rsidRDefault="008B1EDF" w:rsidP="008B1EDF">
      <w:pPr>
        <w:pStyle w:val="NormalWeb"/>
        <w:numPr>
          <w:ilvl w:val="1"/>
          <w:numId w:val="3"/>
        </w:numPr>
      </w:pPr>
      <w:r>
        <w:t>Traslado al hotel/alojamiento y descanso.</w:t>
      </w:r>
    </w:p>
    <w:p w14:paraId="0EAC6D83" w14:textId="77777777" w:rsidR="008B1EDF" w:rsidRPr="008B1EDF" w:rsidRDefault="008B1EDF" w:rsidP="008B1EDF">
      <w:pPr>
        <w:pStyle w:val="Ttulo3"/>
        <w:rPr>
          <w:color w:val="984806" w:themeColor="accent6" w:themeShade="80"/>
        </w:rPr>
      </w:pPr>
      <w:r w:rsidRPr="008B1EDF">
        <w:rPr>
          <w:color w:val="984806" w:themeColor="accent6" w:themeShade="80"/>
        </w:rPr>
        <w:t>DÍA 2: Desierto Agreste y Retorno</w:t>
      </w:r>
    </w:p>
    <w:p w14:paraId="07F201A0" w14:textId="77777777" w:rsidR="008B1EDF" w:rsidRPr="008B1EDF" w:rsidRDefault="008B1EDF" w:rsidP="008B1EDF">
      <w:pPr>
        <w:pStyle w:val="NormalWeb"/>
        <w:numPr>
          <w:ilvl w:val="0"/>
          <w:numId w:val="4"/>
        </w:numPr>
        <w:rPr>
          <w:color w:val="984806" w:themeColor="accent6" w:themeShade="80"/>
        </w:rPr>
      </w:pPr>
      <w:r w:rsidRPr="008B1EDF">
        <w:rPr>
          <w:b/>
          <w:bCs/>
          <w:color w:val="984806" w:themeColor="accent6" w:themeShade="80"/>
        </w:rPr>
        <w:t>Mañana:</w:t>
      </w:r>
    </w:p>
    <w:p w14:paraId="6A351217" w14:textId="77777777" w:rsidR="008B1EDF" w:rsidRDefault="008B1EDF" w:rsidP="008B1EDF">
      <w:pPr>
        <w:pStyle w:val="NormalWeb"/>
        <w:numPr>
          <w:ilvl w:val="1"/>
          <w:numId w:val="4"/>
        </w:numPr>
      </w:pPr>
      <w:r>
        <w:t>Desayuno en el alojamiento.</w:t>
      </w:r>
    </w:p>
    <w:p w14:paraId="1103FAB0" w14:textId="77777777" w:rsidR="008B1EDF" w:rsidRDefault="008B1EDF" w:rsidP="008B1EDF">
      <w:pPr>
        <w:pStyle w:val="NormalWeb"/>
        <w:numPr>
          <w:ilvl w:val="1"/>
          <w:numId w:val="4"/>
        </w:numPr>
      </w:pPr>
      <w:r>
        <w:rPr>
          <w:b/>
          <w:bCs/>
        </w:rPr>
        <w:t>Recorrido Panorámico:</w:t>
      </w:r>
      <w:r>
        <w:t xml:space="preserve"> Puerta Sideral, Zoológico de Arena y Valle de los Deseos.</w:t>
      </w:r>
    </w:p>
    <w:p w14:paraId="60B4EEDA" w14:textId="77777777" w:rsidR="008B1EDF" w:rsidRDefault="008B1EDF" w:rsidP="008B1EDF">
      <w:pPr>
        <w:pStyle w:val="NormalWeb"/>
        <w:numPr>
          <w:ilvl w:val="1"/>
          <w:numId w:val="4"/>
        </w:numPr>
      </w:pPr>
      <w:r>
        <w:rPr>
          <w:b/>
          <w:bCs/>
        </w:rPr>
        <w:t>Caminata Ecoturística Los Hoyos (Zona Gris):</w:t>
      </w:r>
      <w:r>
        <w:t xml:space="preserve"> Recorrido por el paisaje de suelos grises (depósitos de areniscas y limolitas). Avistamiento de formaciones como Los Altares, El Valle de los Fantasmas, Torres Gemelas, relictos de bosque seco tropical y el Salto del Manantial.</w:t>
      </w:r>
    </w:p>
    <w:p w14:paraId="183C14E3" w14:textId="77777777" w:rsidR="008B1EDF" w:rsidRDefault="008B1EDF" w:rsidP="008B1EDF">
      <w:pPr>
        <w:pStyle w:val="NormalWeb"/>
        <w:numPr>
          <w:ilvl w:val="1"/>
          <w:numId w:val="4"/>
        </w:numPr>
      </w:pPr>
      <w:r>
        <w:rPr>
          <w:b/>
          <w:bCs/>
        </w:rPr>
        <w:t>Descanso y Relax:</w:t>
      </w:r>
      <w:r>
        <w:t xml:space="preserve"> Baño recreativo en la piscina natural del desierto.</w:t>
      </w:r>
    </w:p>
    <w:p w14:paraId="53FA0D53" w14:textId="77777777" w:rsidR="008B1EDF" w:rsidRDefault="008B1EDF" w:rsidP="008B1EDF">
      <w:pPr>
        <w:pStyle w:val="NormalWeb"/>
        <w:numPr>
          <w:ilvl w:val="1"/>
          <w:numId w:val="4"/>
        </w:numPr>
      </w:pPr>
      <w:r>
        <w:rPr>
          <w:b/>
          <w:bCs/>
        </w:rPr>
        <w:t>Compras:</w:t>
      </w:r>
      <w:r>
        <w:t xml:space="preserve"> Visita a tiendas artesanales locales.</w:t>
      </w:r>
    </w:p>
    <w:p w14:paraId="3ADE0038" w14:textId="77777777" w:rsidR="008B1EDF" w:rsidRPr="008B1EDF" w:rsidRDefault="008B1EDF" w:rsidP="008B1EDF">
      <w:pPr>
        <w:pStyle w:val="NormalWeb"/>
        <w:numPr>
          <w:ilvl w:val="0"/>
          <w:numId w:val="4"/>
        </w:numPr>
        <w:rPr>
          <w:color w:val="984806" w:themeColor="accent6" w:themeShade="80"/>
        </w:rPr>
      </w:pPr>
      <w:r w:rsidRPr="008B1EDF">
        <w:rPr>
          <w:b/>
          <w:bCs/>
          <w:color w:val="984806" w:themeColor="accent6" w:themeShade="80"/>
        </w:rPr>
        <w:t>Tarde:</w:t>
      </w:r>
    </w:p>
    <w:p w14:paraId="71BB40BA" w14:textId="77777777" w:rsidR="008B1EDF" w:rsidRDefault="008B1EDF" w:rsidP="008B1EDF">
      <w:pPr>
        <w:pStyle w:val="NormalWeb"/>
        <w:numPr>
          <w:ilvl w:val="1"/>
          <w:numId w:val="4"/>
        </w:numPr>
      </w:pPr>
      <w:r>
        <w:t>Retorno hacia Neiva después del mediodía (coordinado según el horario del vuelo o transporte de salida).</w:t>
      </w:r>
    </w:p>
    <w:p w14:paraId="37AF1E5A" w14:textId="297319B4" w:rsidR="008B1EDF" w:rsidRDefault="008B1EDF" w:rsidP="008B1EDF">
      <w:pPr>
        <w:pStyle w:val="NormalWeb"/>
        <w:numPr>
          <w:ilvl w:val="1"/>
          <w:numId w:val="4"/>
        </w:numPr>
      </w:pPr>
      <w:r>
        <w:t>Traslado final al Aeropuerto o Hotel en Neiva. Fin de los servicios.</w:t>
      </w:r>
    </w:p>
    <w:p w14:paraId="3FADCA1C" w14:textId="092F6519" w:rsidR="008B1EDF" w:rsidRDefault="008B1EDF" w:rsidP="008B1EDF">
      <w:pPr>
        <w:pStyle w:val="NormalWeb"/>
      </w:pPr>
    </w:p>
    <w:p w14:paraId="7A462A26" w14:textId="70CBEB3D" w:rsidR="008B1EDF" w:rsidRDefault="008B1EDF" w:rsidP="008B1EDF">
      <w:pPr>
        <w:pStyle w:val="NormalWeb"/>
      </w:pPr>
    </w:p>
    <w:p w14:paraId="5A0C71AE" w14:textId="77777777" w:rsidR="008B1EDF" w:rsidRDefault="008B1EDF" w:rsidP="008B1EDF">
      <w:pPr>
        <w:pStyle w:val="NormalWeb"/>
      </w:pPr>
    </w:p>
    <w:p w14:paraId="57F61D59" w14:textId="77777777" w:rsidR="008B1EDF" w:rsidRDefault="008B1EDF" w:rsidP="008B1EDF">
      <w:pPr>
        <w:pStyle w:val="Ttulo2"/>
        <w:rPr>
          <w:lang w:val="es-CO"/>
        </w:rPr>
      </w:pPr>
      <w:r>
        <w:lastRenderedPageBreak/>
        <w:t>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1409"/>
        <w:gridCol w:w="1409"/>
        <w:gridCol w:w="1537"/>
        <w:gridCol w:w="1537"/>
        <w:gridCol w:w="1537"/>
        <w:gridCol w:w="1537"/>
      </w:tblGrid>
      <w:tr w:rsidR="008B1EDF" w:rsidRPr="008B1EDF" w14:paraId="6FE1A6A7" w14:textId="77777777" w:rsidTr="008B1EDF">
        <w:trPr>
          <w:tblHeader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D0D1C0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PAX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0B743D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CAMPING (DESIERTO)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77188E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POSADA TURÍSTICA (DESIERTO)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6F5FBF8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SUEÑO REAL (VILLAVIEJA)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D020A6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YARARAKA (VILLAVIEJA)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816C0C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OASIS DEL DESIERTO (VILLAVIEJA)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1B1035" w14:textId="77777777" w:rsidR="008B1EDF" w:rsidRPr="008B1EDF" w:rsidRDefault="008B1EDF" w:rsidP="008B1EDF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HOSTAL (VILLAVIEJA)</w:t>
            </w:r>
          </w:p>
          <w:p w14:paraId="054980DF" w14:textId="0BC036BF" w:rsidR="008B1EDF" w:rsidRPr="008B1EDF" w:rsidRDefault="008B1EDF" w:rsidP="008B1EDF">
            <w:pPr>
              <w:widowControl/>
              <w:tabs>
                <w:tab w:val="center" w:pos="618"/>
              </w:tabs>
              <w:autoSpaceDE/>
              <w:autoSpaceDN/>
              <w:rPr>
                <w:b/>
                <w:bCs/>
                <w:sz w:val="24"/>
                <w:szCs w:val="24"/>
                <w:lang w:val="es-CO" w:eastAsia="es-CO"/>
              </w:rPr>
            </w:pPr>
            <w:r>
              <w:rPr>
                <w:rFonts w:ascii="Arial" w:hAnsi="Arial" w:cs="Arial"/>
                <w:color w:val="333333"/>
                <w:lang w:val="es-CO" w:eastAsia="es-CO"/>
              </w:rPr>
              <w:tab/>
            </w:r>
            <w:r w:rsidRPr="008B1EDF">
              <w:rPr>
                <w:rFonts w:ascii="Arial" w:hAnsi="Arial" w:cs="Arial"/>
                <w:color w:val="333333"/>
                <w:lang w:val="es-CO" w:eastAsia="es-CO"/>
              </w:rPr>
              <w:t> </w:t>
            </w:r>
          </w:p>
        </w:tc>
      </w:tr>
      <w:tr w:rsidR="008B1EDF" w:rsidRPr="008B1EDF" w14:paraId="3FC36107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344F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A5C2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$ 723.800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F020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$ 767.800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D1AD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$ 907.500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C47BB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$ 874.500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8BAA8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$ 852.500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DA443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$ 819.500</w:t>
            </w:r>
          </w:p>
        </w:tc>
      </w:tr>
      <w:tr w:rsidR="008B1EDF" w:rsidRPr="008B1EDF" w14:paraId="673CC9D3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E1658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5C0EC7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$ 701.800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FB5D9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$ 745.800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DFF93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$ 874.500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93D80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$ 830.500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93503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$ 819.500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381F1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$ 786.500</w:t>
            </w:r>
          </w:p>
        </w:tc>
      </w:tr>
      <w:tr w:rsidR="008B1EDF" w:rsidRPr="008B1EDF" w14:paraId="3CBDDD10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7843D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8D0CD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$ 679.800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F54F6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$ 712.800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B5162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$ 841.500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E0BA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$ 797.500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19A1F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$ 786.500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287BA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</w:tr>
      <w:tr w:rsidR="008B1EDF" w:rsidRPr="008B1EDF" w14:paraId="14A10D51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D6774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A5E57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$ 646.800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22C5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$ 690.800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CAFE5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$ 819.500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4C24E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EE336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F3CE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$ 731.500</w:t>
            </w:r>
          </w:p>
        </w:tc>
      </w:tr>
      <w:tr w:rsidR="008B1EDF" w:rsidRPr="008B1EDF" w14:paraId="295B4C6B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89F4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2A813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$ 624.800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6DFD6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$ 657.800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5C838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$ 797.500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EDE0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$ 742.500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818D7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$ 742.500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DE4B2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$ 709.500</w:t>
            </w:r>
          </w:p>
        </w:tc>
      </w:tr>
      <w:tr w:rsidR="008B1EDF" w:rsidRPr="008B1EDF" w14:paraId="13089959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F70DA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915B7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$ 602.800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2E200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$ 635.800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4EFA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A5805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$ 720.500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F91F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$ 720.500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F2B30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$ 687.500</w:t>
            </w:r>
          </w:p>
        </w:tc>
      </w:tr>
      <w:tr w:rsidR="008B1EDF" w:rsidRPr="008B1EDF" w14:paraId="7FD5E4EA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F94B1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82E55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$ 580.800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6392A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$ 613.800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BC245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$ 731.500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8ABE1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$ 698.500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6B645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$ 698.500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B659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$ 665.500</w:t>
            </w:r>
          </w:p>
        </w:tc>
      </w:tr>
      <w:tr w:rsidR="008B1EDF" w:rsidRPr="008B1EDF" w14:paraId="605372F8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BDDA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2C781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$ 558.800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C5B0F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$ 591.800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E14F6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$ 709.500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6DD6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95554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4B7EF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$ 643.500</w:t>
            </w:r>
          </w:p>
        </w:tc>
      </w:tr>
      <w:tr w:rsidR="008B1EDF" w:rsidRPr="008B1EDF" w14:paraId="1019B660" w14:textId="77777777" w:rsidTr="008B1EDF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6E83CF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395BC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$ 547.800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5418C1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$ 569.800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65438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9B359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$ 654.500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2305B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$ 643.500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5D06E" w14:textId="77777777" w:rsidR="008B1EDF" w:rsidRPr="008B1EDF" w:rsidRDefault="008B1EDF" w:rsidP="008B1EDF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8B1EDF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$ 621.500</w:t>
            </w:r>
          </w:p>
        </w:tc>
      </w:tr>
    </w:tbl>
    <w:p w14:paraId="730F350D" w14:textId="77777777" w:rsidR="008B1EDF" w:rsidRDefault="008B1EDF" w:rsidP="008B1EDF">
      <w:pPr>
        <w:widowControl/>
        <w:autoSpaceDE/>
        <w:autoSpaceDN/>
        <w:spacing w:after="225"/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</w:pPr>
    </w:p>
    <w:p w14:paraId="45762D02" w14:textId="28DAF5AA" w:rsidR="008B1EDF" w:rsidRPr="008B1EDF" w:rsidRDefault="008B1EDF" w:rsidP="008B1EDF">
      <w:pPr>
        <w:widowControl/>
        <w:autoSpaceDE/>
        <w:autoSpaceDN/>
        <w:spacing w:after="225"/>
        <w:rPr>
          <w:sz w:val="24"/>
          <w:szCs w:val="24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TARIFAS NETAS - PLAN DOS DÍAS UNA NOCHE (VALOR POR PERSONA)</w:t>
      </w:r>
      <w:r w:rsidRPr="008B1EDF">
        <w:rPr>
          <w:rFonts w:ascii="Arial" w:hAnsi="Arial" w:cs="Arial"/>
          <w:color w:val="333333"/>
          <w:lang w:val="es-CO" w:eastAsia="es-CO"/>
        </w:rPr>
        <w:t>4. CONDICIONES Y REGLAS CLARAS DEL PLAN</w:t>
      </w:r>
    </w:p>
    <w:p w14:paraId="61A97F0A" w14:textId="77777777" w:rsidR="008B1EDF" w:rsidRPr="008B1EDF" w:rsidRDefault="008B1EDF" w:rsidP="008B1EDF">
      <w:pPr>
        <w:widowControl/>
        <w:numPr>
          <w:ilvl w:val="0"/>
          <w:numId w:val="6"/>
        </w:numPr>
        <w:autoSpaceDE/>
        <w:autoSpaceDN/>
        <w:ind w:left="6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Acomodación: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Tarifas cotizadas por persona en acomodación doble en adelante. </w:t>
      </w: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No aplica para acomodación sencilla.</w:t>
      </w:r>
    </w:p>
    <w:p w14:paraId="3E7B9041" w14:textId="77777777" w:rsidR="008B1EDF" w:rsidRPr="008B1EDF" w:rsidRDefault="008B1EDF" w:rsidP="008B1EDF">
      <w:pPr>
        <w:widowControl/>
        <w:numPr>
          <w:ilvl w:val="0"/>
          <w:numId w:val="6"/>
        </w:numPr>
        <w:autoSpaceDE/>
        <w:autoSpaceDN/>
        <w:ind w:left="6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Reembolsos: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Los servicios o recorridos no tomados por decisión del turista no son reembolsables.</w:t>
      </w:r>
    </w:p>
    <w:p w14:paraId="2559DD7D" w14:textId="77777777" w:rsidR="008B1EDF" w:rsidRPr="008B1EDF" w:rsidRDefault="008B1EDF" w:rsidP="008B1EDF">
      <w:pPr>
        <w:widowControl/>
        <w:numPr>
          <w:ilvl w:val="0"/>
          <w:numId w:val="6"/>
        </w:numPr>
        <w:autoSpaceDE/>
        <w:autoSpaceDN/>
        <w:ind w:left="6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Cancelaciones: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No se aceptan cancelaciones definitivas. En caso de desistimiento, aplican las siguientes penalidades sobre el valor total del plan:</w:t>
      </w:r>
    </w:p>
    <w:p w14:paraId="0392D004" w14:textId="77777777" w:rsidR="008B1EDF" w:rsidRPr="008B1EDF" w:rsidRDefault="008B1EDF" w:rsidP="008B1EDF">
      <w:pPr>
        <w:widowControl/>
        <w:numPr>
          <w:ilvl w:val="0"/>
          <w:numId w:val="7"/>
        </w:numPr>
        <w:autoSpaceDE/>
        <w:autoSpaceDN/>
        <w:ind w:left="12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Con 15 días de anticipación: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Penalidad del 20%.</w:t>
      </w:r>
    </w:p>
    <w:p w14:paraId="3242E77F" w14:textId="77777777" w:rsidR="008B1EDF" w:rsidRPr="008B1EDF" w:rsidRDefault="008B1EDF" w:rsidP="008B1EDF">
      <w:pPr>
        <w:widowControl/>
        <w:numPr>
          <w:ilvl w:val="0"/>
          <w:numId w:val="7"/>
        </w:numPr>
        <w:autoSpaceDE/>
        <w:autoSpaceDN/>
        <w:ind w:left="12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De 14 a 8 días de anticipación: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Penalidad del 30%.</w:t>
      </w:r>
    </w:p>
    <w:p w14:paraId="4BB7B5E6" w14:textId="77777777" w:rsidR="008B1EDF" w:rsidRPr="008B1EDF" w:rsidRDefault="008B1EDF" w:rsidP="008B1EDF">
      <w:pPr>
        <w:widowControl/>
        <w:numPr>
          <w:ilvl w:val="0"/>
          <w:numId w:val="7"/>
        </w:numPr>
        <w:autoSpaceDE/>
        <w:autoSpaceDN/>
        <w:ind w:left="12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De 7 a 4 días de anticipación: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Penalidad del 40%.</w:t>
      </w:r>
    </w:p>
    <w:p w14:paraId="61CA0C53" w14:textId="77777777" w:rsidR="008B1EDF" w:rsidRPr="008B1EDF" w:rsidRDefault="008B1EDF" w:rsidP="008B1EDF">
      <w:pPr>
        <w:widowControl/>
        <w:numPr>
          <w:ilvl w:val="0"/>
          <w:numId w:val="7"/>
        </w:numPr>
        <w:autoSpaceDE/>
        <w:autoSpaceDN/>
        <w:ind w:left="12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De 3 a 2 días de anticipación: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Penalidad del 60%.</w:t>
      </w:r>
    </w:p>
    <w:p w14:paraId="1F47A8D7" w14:textId="77777777" w:rsidR="008B1EDF" w:rsidRPr="008B1EDF" w:rsidRDefault="008B1EDF" w:rsidP="008B1EDF">
      <w:pPr>
        <w:widowControl/>
        <w:numPr>
          <w:ilvl w:val="0"/>
          <w:numId w:val="8"/>
        </w:numPr>
        <w:autoSpaceDE/>
        <w:autoSpaceDN/>
        <w:ind w:left="600"/>
        <w:textAlignment w:val="baseline"/>
        <w:rPr>
          <w:rFonts w:ascii="Arial" w:hAnsi="Arial" w:cs="Arial"/>
          <w:color w:val="000000"/>
          <w:lang w:val="es-CO" w:eastAsia="es-CO"/>
        </w:rPr>
      </w:pPr>
      <w:r w:rsidRPr="008B1EDF"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  <w:t>Reserva:</w:t>
      </w:r>
      <w:r w:rsidRPr="008B1EDF">
        <w:rPr>
          <w:rFonts w:ascii="Arial" w:hAnsi="Arial" w:cs="Arial"/>
          <w:color w:val="333333"/>
          <w:sz w:val="20"/>
          <w:szCs w:val="20"/>
          <w:lang w:val="es-CO" w:eastAsia="es-CO"/>
        </w:rPr>
        <w:t xml:space="preserve"> Tarifas sujetas a disponibilidad hotelera y a cambios sin previo aviso hasta el momento de confirmar la reserva.</w:t>
      </w:r>
    </w:p>
    <w:p w14:paraId="4C8341FF" w14:textId="2C5F1D5C" w:rsidR="00EE5B90" w:rsidRDefault="00EE5B90" w:rsidP="008B1EDF">
      <w:pPr>
        <w:pStyle w:val="Ttulo2"/>
        <w:rPr>
          <w:lang w:val="es-CO"/>
        </w:rPr>
      </w:pPr>
    </w:p>
    <w:p w14:paraId="2747B0B9" w14:textId="77777777" w:rsidR="008B1EDF" w:rsidRPr="00EE5B90" w:rsidRDefault="008B1EDF" w:rsidP="00EE5B90">
      <w:pPr>
        <w:rPr>
          <w:lang w:val="es-CO"/>
        </w:rPr>
      </w:pPr>
    </w:p>
    <w:sectPr w:rsidR="008B1EDF" w:rsidRPr="00EE5B90" w:rsidSect="00E87D90">
      <w:headerReference w:type="default" r:id="rId13"/>
      <w:footerReference w:type="default" r:id="rId14"/>
      <w:type w:val="continuous"/>
      <w:pgSz w:w="12240" w:h="15840"/>
      <w:pgMar w:top="1320" w:right="1440" w:bottom="1340" w:left="1440" w:header="150" w:footer="11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724AE" w14:textId="77777777" w:rsidR="009704E7" w:rsidRDefault="009704E7">
      <w:r>
        <w:separator/>
      </w:r>
    </w:p>
  </w:endnote>
  <w:endnote w:type="continuationSeparator" w:id="0">
    <w:p w14:paraId="31C66E12" w14:textId="77777777" w:rsidR="009704E7" w:rsidRDefault="0097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AC619" w14:textId="77777777" w:rsidR="00DC2369" w:rsidRDefault="007C333B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247036BD" wp14:editId="7FF0B06C">
          <wp:simplePos x="0" y="0"/>
          <wp:positionH relativeFrom="page">
            <wp:posOffset>6989618</wp:posOffset>
          </wp:positionH>
          <wp:positionV relativeFrom="page">
            <wp:posOffset>9303312</wp:posOffset>
          </wp:positionV>
          <wp:extent cx="514003" cy="695195"/>
          <wp:effectExtent l="0" t="0" r="0" b="0"/>
          <wp:wrapNone/>
          <wp:docPr id="31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003" cy="695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4FAD0F2D" wp14:editId="3D2C1993">
          <wp:simplePos x="0" y="0"/>
          <wp:positionH relativeFrom="page">
            <wp:posOffset>5527582</wp:posOffset>
          </wp:positionH>
          <wp:positionV relativeFrom="page">
            <wp:posOffset>9380395</wp:posOffset>
          </wp:positionV>
          <wp:extent cx="1342124" cy="574604"/>
          <wp:effectExtent l="0" t="0" r="0" b="0"/>
          <wp:wrapNone/>
          <wp:docPr id="32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42124" cy="574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FDDE947" wp14:editId="5F4B3091">
              <wp:simplePos x="0" y="0"/>
              <wp:positionH relativeFrom="page">
                <wp:posOffset>350520</wp:posOffset>
              </wp:positionH>
              <wp:positionV relativeFrom="page">
                <wp:posOffset>9233751</wp:posOffset>
              </wp:positionV>
              <wp:extent cx="7034530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345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34530">
                            <a:moveTo>
                              <a:pt x="0" y="0"/>
                            </a:moveTo>
                            <a:lnTo>
                              <a:pt x="7034530" y="0"/>
                            </a:lnTo>
                          </a:path>
                        </a:pathLst>
                      </a:custGeom>
                      <a:ln w="28575">
                        <a:solidFill>
                          <a:srgbClr val="497DB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A6C563" id="Graphic 7" o:spid="_x0000_s1026" style="position:absolute;margin-left:27.6pt;margin-top:727.05pt;width:553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34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" path="m,l7034530,e" filled="f" strokecolor="#497dba" strokeweight="2.2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2931A78" wp14:editId="406B47BC">
              <wp:simplePos x="0" y="0"/>
              <wp:positionH relativeFrom="page">
                <wp:posOffset>596900</wp:posOffset>
              </wp:positionH>
              <wp:positionV relativeFrom="page">
                <wp:posOffset>9163901</wp:posOffset>
              </wp:positionV>
              <wp:extent cx="6998334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833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98334">
                            <a:moveTo>
                              <a:pt x="0" y="0"/>
                            </a:moveTo>
                            <a:lnTo>
                              <a:pt x="6998334" y="0"/>
                            </a:lnTo>
                          </a:path>
                        </a:pathLst>
                      </a:custGeom>
                      <a:ln w="28575">
                        <a:solidFill>
                          <a:srgbClr val="92D05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6422AC" id="Graphic 8" o:spid="_x0000_s1026" style="position:absolute;margin-left:47pt;margin-top:721.55pt;width:551.0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98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" path="m,l6998334,e" filled="f" strokecolor="#92d050" strokeweight="2.2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EABBE7A" wp14:editId="4DB73D97">
              <wp:simplePos x="0" y="0"/>
              <wp:positionH relativeFrom="page">
                <wp:posOffset>410972</wp:posOffset>
              </wp:positionH>
              <wp:positionV relativeFrom="page">
                <wp:posOffset>9390272</wp:posOffset>
              </wp:positionV>
              <wp:extent cx="3469004" cy="5080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9004" cy="508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93354" w14:textId="77777777" w:rsidR="00DC2369" w:rsidRDefault="007C333B">
                          <w:pPr>
                            <w:spacing w:before="20" w:line="252" w:lineRule="exact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8338F"/>
                              <w:w w:val="80"/>
                            </w:rPr>
                            <w:t>Celulares:</w:t>
                          </w:r>
                          <w:r>
                            <w:rPr>
                              <w:rFonts w:ascii="Arial"/>
                              <w:b/>
                              <w:color w:val="18338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315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371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7046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310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209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9073-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</w:rPr>
                            <w:t>3002221614</w:t>
                          </w:r>
                        </w:p>
                        <w:p w14:paraId="3B730FEF" w14:textId="77777777" w:rsidR="00DC2369" w:rsidRDefault="007C333B">
                          <w:pPr>
                            <w:spacing w:line="252" w:lineRule="exact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w w:val="80"/>
                            </w:rPr>
                            <w:t>Calle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56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No.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34-09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Bucaramanga,</w:t>
                          </w:r>
                          <w:r>
                            <w:rPr>
                              <w:rFonts w:asci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Santander.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w w:val="80"/>
                            </w:rPr>
                            <w:t>Colombia</w:t>
                          </w:r>
                        </w:p>
                        <w:p w14:paraId="48370550" w14:textId="77777777" w:rsidR="00DC2369" w:rsidRDefault="007C333B">
                          <w:pPr>
                            <w:spacing w:before="1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8338F"/>
                              <w:w w:val="80"/>
                            </w:rPr>
                            <w:t>E-mail:</w:t>
                          </w:r>
                          <w:r>
                            <w:rPr>
                              <w:rFonts w:ascii="Arial"/>
                              <w:b/>
                              <w:color w:val="18338F"/>
                              <w:spacing w:val="12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gerenciacomercial@uniturismo.co</w:t>
                            </w:r>
                          </w:hyperlink>
                          <w:r>
                            <w:rPr>
                              <w:rFonts w:ascii="Arial"/>
                              <w:b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pacing w:val="7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"/>
                                <w:b/>
                                <w:spacing w:val="-2"/>
                                <w:w w:val="80"/>
                              </w:rPr>
                              <w:t>www.uniturismo.co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ABBE7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32.35pt;margin-top:739.4pt;width:273.15pt;height:40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" filled="f" stroked="f">
              <v:textbox inset="0,0,0,0">
                <w:txbxContent>
                  <w:p w14:paraId="66393354" w14:textId="77777777" w:rsidR="00DC2369" w:rsidRDefault="007C333B">
                    <w:pPr>
                      <w:spacing w:before="20" w:line="252" w:lineRule="exact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8338F"/>
                        <w:w w:val="80"/>
                      </w:rPr>
                      <w:t>Celulares:</w:t>
                    </w:r>
                    <w:r>
                      <w:rPr>
                        <w:rFonts w:ascii="Arial"/>
                        <w:b/>
                        <w:color w:val="18338F"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315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371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7046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-</w:t>
                    </w:r>
                    <w:r>
                      <w:rPr>
                        <w:rFonts w:ascii="Arial MT"/>
                        <w:spacing w:val="5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310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209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9073-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</w:rPr>
                      <w:t>3002221614</w:t>
                    </w:r>
                  </w:p>
                  <w:p w14:paraId="3B730FEF" w14:textId="77777777" w:rsidR="00DC2369" w:rsidRDefault="007C333B">
                    <w:pPr>
                      <w:spacing w:line="252" w:lineRule="exact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w w:val="80"/>
                      </w:rPr>
                      <w:t>Calle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56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No.</w:t>
                    </w:r>
                    <w:r>
                      <w:rPr>
                        <w:rFonts w:ascii="Arial MT"/>
                        <w:spacing w:val="-5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34-09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Bucaramanga,</w:t>
                    </w:r>
                    <w:r>
                      <w:rPr>
                        <w:rFonts w:asci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Santander.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w w:val="80"/>
                      </w:rPr>
                      <w:t>Colombia</w:t>
                    </w:r>
                  </w:p>
                  <w:p w14:paraId="48370550" w14:textId="77777777" w:rsidR="00DC2369" w:rsidRDefault="007C333B">
                    <w:pPr>
                      <w:spacing w:before="1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8338F"/>
                        <w:w w:val="80"/>
                      </w:rPr>
                      <w:t>E-mail:</w:t>
                    </w:r>
                    <w:r>
                      <w:rPr>
                        <w:rFonts w:ascii="Arial"/>
                        <w:b/>
                        <w:color w:val="18338F"/>
                        <w:spacing w:val="12"/>
                      </w:rPr>
                      <w:t xml:space="preserve"> </w:t>
                    </w:r>
                    <w:hyperlink r:id="rId5">
                      <w:r>
                        <w:rPr>
                          <w:rFonts w:ascii="Arial"/>
                          <w:b/>
                          <w:w w:val="80"/>
                        </w:rPr>
                        <w:t>gerenciacomercial@uniturismo.co</w:t>
                      </w:r>
                    </w:hyperlink>
                    <w:r>
                      <w:rPr>
                        <w:rFonts w:ascii="Arial"/>
                        <w:b/>
                        <w:spacing w:val="1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</w:rPr>
                      <w:t xml:space="preserve"> </w:t>
                    </w:r>
                    <w:hyperlink r:id="rId6">
                      <w:r>
                        <w:rPr>
                          <w:rFonts w:ascii="Arial"/>
                          <w:b/>
                          <w:spacing w:val="-2"/>
                          <w:w w:val="80"/>
                        </w:rPr>
                        <w:t>www.uniturismo.co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B00D6" w14:textId="77777777" w:rsidR="009704E7" w:rsidRDefault="009704E7">
      <w:r>
        <w:separator/>
      </w:r>
    </w:p>
  </w:footnote>
  <w:footnote w:type="continuationSeparator" w:id="0">
    <w:p w14:paraId="50F6391B" w14:textId="77777777" w:rsidR="009704E7" w:rsidRDefault="00970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7ED0" w14:textId="77777777" w:rsidR="00DC2369" w:rsidRDefault="007C333B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0048" behindDoc="1" locked="0" layoutInCell="1" allowOverlap="1" wp14:anchorId="5A8EE7F4" wp14:editId="37656F8E">
          <wp:simplePos x="0" y="0"/>
          <wp:positionH relativeFrom="page">
            <wp:posOffset>617809</wp:posOffset>
          </wp:positionH>
          <wp:positionV relativeFrom="page">
            <wp:posOffset>95250</wp:posOffset>
          </wp:positionV>
          <wp:extent cx="2687111" cy="702317"/>
          <wp:effectExtent l="0" t="0" r="0" b="0"/>
          <wp:wrapNone/>
          <wp:docPr id="2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7111" cy="7023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2096" behindDoc="1" locked="0" layoutInCell="1" allowOverlap="1" wp14:anchorId="4975745A" wp14:editId="39FD6B66">
          <wp:simplePos x="0" y="0"/>
          <wp:positionH relativeFrom="page">
            <wp:posOffset>5478145</wp:posOffset>
          </wp:positionH>
          <wp:positionV relativeFrom="page">
            <wp:posOffset>100964</wp:posOffset>
          </wp:positionV>
          <wp:extent cx="693420" cy="693420"/>
          <wp:effectExtent l="0" t="0" r="0" b="0"/>
          <wp:wrapNone/>
          <wp:docPr id="2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4A0E0591" wp14:editId="16F85987">
          <wp:simplePos x="0" y="0"/>
          <wp:positionH relativeFrom="page">
            <wp:posOffset>4111625</wp:posOffset>
          </wp:positionH>
          <wp:positionV relativeFrom="page">
            <wp:posOffset>107314</wp:posOffset>
          </wp:positionV>
          <wp:extent cx="664210" cy="662304"/>
          <wp:effectExtent l="0" t="0" r="0" b="0"/>
          <wp:wrapNone/>
          <wp:docPr id="2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64210" cy="66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08F5F51" wp14:editId="27488703">
          <wp:simplePos x="0" y="0"/>
          <wp:positionH relativeFrom="page">
            <wp:posOffset>6568440</wp:posOffset>
          </wp:positionH>
          <wp:positionV relativeFrom="page">
            <wp:posOffset>118110</wp:posOffset>
          </wp:positionV>
          <wp:extent cx="737958" cy="718820"/>
          <wp:effectExtent l="0" t="0" r="0" b="0"/>
          <wp:wrapNone/>
          <wp:docPr id="30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37958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463F"/>
    <w:multiLevelType w:val="multilevel"/>
    <w:tmpl w:val="52BA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C73D3"/>
    <w:multiLevelType w:val="multilevel"/>
    <w:tmpl w:val="81CE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1228D"/>
    <w:multiLevelType w:val="multilevel"/>
    <w:tmpl w:val="5F5E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D00F7"/>
    <w:multiLevelType w:val="multilevel"/>
    <w:tmpl w:val="4FA8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61BD7"/>
    <w:multiLevelType w:val="multilevel"/>
    <w:tmpl w:val="7918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8B417B"/>
    <w:multiLevelType w:val="multilevel"/>
    <w:tmpl w:val="9180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C4961"/>
    <w:multiLevelType w:val="multilevel"/>
    <w:tmpl w:val="838C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E23F6"/>
    <w:multiLevelType w:val="multilevel"/>
    <w:tmpl w:val="95AA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2369"/>
    <w:rsid w:val="0014055F"/>
    <w:rsid w:val="003B34AA"/>
    <w:rsid w:val="003E608F"/>
    <w:rsid w:val="00410C02"/>
    <w:rsid w:val="00545185"/>
    <w:rsid w:val="007C333B"/>
    <w:rsid w:val="008B1EDF"/>
    <w:rsid w:val="009704E7"/>
    <w:rsid w:val="00AB1FA6"/>
    <w:rsid w:val="00B541F8"/>
    <w:rsid w:val="00DC2369"/>
    <w:rsid w:val="00E87D90"/>
    <w:rsid w:val="00EE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19891"/>
  <w15:docId w15:val="{2BE244EA-4CF7-401F-ABC8-DC67A0D7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B1E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1E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E87D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EE5B9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E5B90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B1ED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1E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enciacomercial@uniturismo.co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niturismo.c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erenciacomercial@uniturismo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turismo.co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renciacomercial@uniturismo.co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hyperlink" Target="http://www.uniturismo.co/" TargetMode="External"/><Relationship Id="rId5" Type="http://schemas.openxmlformats.org/officeDocument/2006/relationships/hyperlink" Target="mailto:gerenciacomercial@uniturismo.co" TargetMode="External"/><Relationship Id="rId4" Type="http://schemas.openxmlformats.org/officeDocument/2006/relationships/hyperlink" Target="http://www.uniturismo.c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Olarte M</dc:creator>
  <cp:lastModifiedBy>UNITURISMO</cp:lastModifiedBy>
  <cp:revision>2</cp:revision>
  <dcterms:created xsi:type="dcterms:W3CDTF">2026-09-07T21:25:00Z</dcterms:created>
  <dcterms:modified xsi:type="dcterms:W3CDTF">2026-09-07T21:25:00Z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2026-08-10T00:00:00Z</vt:filetime>
  </property>
  <property fmtid="{D5CDD505-2E9C-101B-9397-08002B2CF9AE}" pid="6" name="Producer">
    <vt:lpwstr>Microsoft® Word para Microsoft 365</vt:lpwstr>
  </property>
</Properties>
</file>