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1634" w14:textId="77777777" w:rsidR="00DA2B38" w:rsidRPr="00AC72A8" w:rsidRDefault="00DA2B38" w:rsidP="00AC72A8">
      <w:pPr>
        <w:pStyle w:val="DIASVISITANDO"/>
        <w:spacing w:after="0"/>
        <w:jc w:val="center"/>
        <w:rPr>
          <w:rFonts w:ascii="Avenir LT Std 65 Medium" w:hAnsi="Avenir LT Std 65 Medium"/>
          <w:b/>
          <w:bCs/>
          <w:w w:val="75"/>
          <w:sz w:val="58"/>
          <w:szCs w:val="46"/>
          <w:lang w:val="es-ES_tradnl"/>
        </w:rPr>
      </w:pPr>
      <w:r w:rsidRPr="00AC72A8">
        <w:rPr>
          <w:rFonts w:ascii="Avenir LT Std 65 Medium" w:hAnsi="Avenir LT Std 65 Medium"/>
          <w:b/>
          <w:bCs/>
          <w:w w:val="75"/>
          <w:sz w:val="58"/>
          <w:szCs w:val="46"/>
          <w:lang w:val="es-ES_tradnl"/>
        </w:rPr>
        <w:t>China Clásica y extensión a Hong Kong</w:t>
      </w:r>
    </w:p>
    <w:p w14:paraId="68AFAFD7" w14:textId="77777777" w:rsidR="00DA2B38" w:rsidRPr="00AC72A8" w:rsidRDefault="00DA2B38" w:rsidP="00AC72A8">
      <w:pPr>
        <w:pStyle w:val="DIASVISITANDO"/>
        <w:spacing w:after="0"/>
        <w:jc w:val="center"/>
        <w:rPr>
          <w:sz w:val="28"/>
          <w:szCs w:val="22"/>
          <w:lang w:val="es-ES_tradnl"/>
        </w:rPr>
      </w:pPr>
      <w:r w:rsidRPr="00AC72A8">
        <w:rPr>
          <w:sz w:val="28"/>
          <w:szCs w:val="22"/>
          <w:lang w:val="es-ES_tradnl"/>
        </w:rPr>
        <w:t>8 y 10 Días</w:t>
      </w:r>
    </w:p>
    <w:p w14:paraId="4B883789" w14:textId="77777777" w:rsidR="00DA2B38" w:rsidRPr="00AC72A8" w:rsidRDefault="00DA2B38" w:rsidP="00AC72A8">
      <w:pPr>
        <w:pStyle w:val="cabeceras"/>
        <w:jc w:val="center"/>
        <w:rPr>
          <w:b/>
          <w:bCs/>
          <w:sz w:val="28"/>
          <w:szCs w:val="24"/>
        </w:rPr>
      </w:pPr>
      <w:r w:rsidRPr="00AC72A8">
        <w:rPr>
          <w:b/>
          <w:bCs/>
          <w:sz w:val="28"/>
          <w:szCs w:val="24"/>
        </w:rPr>
        <w:t>INTRODUCCIÓN</w:t>
      </w:r>
    </w:p>
    <w:p w14:paraId="43C7714A" w14:textId="77777777" w:rsidR="00DA2B38" w:rsidRPr="00AC72A8" w:rsidRDefault="00DA2B38" w:rsidP="00DA2B38">
      <w:pPr>
        <w:pStyle w:val="itinerairo"/>
        <w:rPr>
          <w:sz w:val="22"/>
          <w:szCs w:val="20"/>
        </w:rPr>
      </w:pPr>
      <w:r w:rsidRPr="00AC72A8">
        <w:rPr>
          <w:sz w:val="22"/>
          <w:szCs w:val="20"/>
        </w:rPr>
        <w:t xml:space="preserve">Viaje para conocer lo imprescindible en un viaje a China: La capital Pekín para descubrir la Plaza de </w:t>
      </w:r>
      <w:proofErr w:type="spellStart"/>
      <w:r w:rsidRPr="00AC72A8">
        <w:rPr>
          <w:sz w:val="22"/>
          <w:szCs w:val="20"/>
        </w:rPr>
        <w:t>Tian</w:t>
      </w:r>
      <w:proofErr w:type="spellEnd"/>
      <w:r w:rsidRPr="00AC72A8">
        <w:rPr>
          <w:sz w:val="22"/>
          <w:szCs w:val="20"/>
        </w:rPr>
        <w:t xml:space="preserve"> </w:t>
      </w:r>
      <w:proofErr w:type="spellStart"/>
      <w:r w:rsidRPr="00AC72A8">
        <w:rPr>
          <w:sz w:val="22"/>
          <w:szCs w:val="20"/>
        </w:rPr>
        <w:t>an</w:t>
      </w:r>
      <w:proofErr w:type="spellEnd"/>
      <w:r w:rsidRPr="00AC72A8">
        <w:rPr>
          <w:sz w:val="22"/>
          <w:szCs w:val="20"/>
        </w:rPr>
        <w:t xml:space="preserve"> </w:t>
      </w:r>
      <w:proofErr w:type="spellStart"/>
      <w:r w:rsidRPr="00AC72A8">
        <w:rPr>
          <w:sz w:val="22"/>
          <w:szCs w:val="20"/>
        </w:rPr>
        <w:t>men</w:t>
      </w:r>
      <w:proofErr w:type="spellEnd"/>
      <w:r w:rsidRPr="00AC72A8">
        <w:rPr>
          <w:sz w:val="22"/>
          <w:szCs w:val="20"/>
        </w:rPr>
        <w:t xml:space="preserve">, la gran Muralla y el Palacio de Verano, las famosas terracotas en Xi’an y su tradicional barrio musulmán </w:t>
      </w:r>
      <w:proofErr w:type="gramStart"/>
      <w:r w:rsidRPr="00AC72A8">
        <w:rPr>
          <w:sz w:val="22"/>
          <w:szCs w:val="20"/>
        </w:rPr>
        <w:t>y  la</w:t>
      </w:r>
      <w:proofErr w:type="gramEnd"/>
      <w:r w:rsidRPr="00AC72A8">
        <w:rPr>
          <w:sz w:val="22"/>
          <w:szCs w:val="20"/>
        </w:rPr>
        <w:t xml:space="preserve"> cosmopolita y espectacular </w:t>
      </w:r>
      <w:proofErr w:type="spellStart"/>
      <w:r w:rsidRPr="00AC72A8">
        <w:rPr>
          <w:sz w:val="22"/>
          <w:szCs w:val="20"/>
        </w:rPr>
        <w:t>Shanghai</w:t>
      </w:r>
      <w:proofErr w:type="spellEnd"/>
      <w:r w:rsidRPr="00AC72A8">
        <w:rPr>
          <w:sz w:val="22"/>
          <w:szCs w:val="20"/>
        </w:rPr>
        <w:t>.  Posibilidad de extensión a Hong Kong, enclave excepcional en el sur de China con una personalidad fuera de la China Continental.</w:t>
      </w:r>
    </w:p>
    <w:p w14:paraId="5551FAA6" w14:textId="77777777" w:rsidR="00DA2B38" w:rsidRPr="00AC72A8" w:rsidRDefault="00DA2B38" w:rsidP="00DA2B38">
      <w:pPr>
        <w:pStyle w:val="DIASITINERARIO"/>
        <w:rPr>
          <w:sz w:val="22"/>
          <w:szCs w:val="20"/>
        </w:rPr>
      </w:pPr>
      <w:r w:rsidRPr="00AC72A8">
        <w:rPr>
          <w:sz w:val="22"/>
          <w:szCs w:val="20"/>
        </w:rPr>
        <w:t>Día 1º: Pekín</w:t>
      </w:r>
    </w:p>
    <w:p w14:paraId="4509992E" w14:textId="77777777" w:rsidR="00DA2B38" w:rsidRPr="00AC72A8" w:rsidRDefault="00DA2B38" w:rsidP="00DA2B38">
      <w:pPr>
        <w:pStyle w:val="itinerairo"/>
        <w:rPr>
          <w:sz w:val="22"/>
          <w:szCs w:val="20"/>
        </w:rPr>
      </w:pPr>
      <w:r w:rsidRPr="00AC72A8">
        <w:rPr>
          <w:sz w:val="22"/>
          <w:szCs w:val="20"/>
        </w:rPr>
        <w:t>Llegada a Pekín, capital de la República Popular China. Traslado al hotel. Alojamiento.</w:t>
      </w:r>
    </w:p>
    <w:p w14:paraId="1C46629D" w14:textId="77777777" w:rsidR="00DA2B38" w:rsidRPr="00AC72A8" w:rsidRDefault="00DA2B38" w:rsidP="00DA2B38">
      <w:pPr>
        <w:pStyle w:val="DIASITINERARIO"/>
        <w:rPr>
          <w:sz w:val="22"/>
          <w:szCs w:val="20"/>
        </w:rPr>
      </w:pPr>
      <w:r w:rsidRPr="00AC72A8">
        <w:rPr>
          <w:sz w:val="22"/>
          <w:szCs w:val="20"/>
        </w:rPr>
        <w:t>Día 2º: Pekín</w:t>
      </w:r>
    </w:p>
    <w:p w14:paraId="5341DFE6" w14:textId="77777777" w:rsidR="00DA2B38" w:rsidRPr="00AC72A8" w:rsidRDefault="00DA2B38" w:rsidP="00DA2B38">
      <w:pPr>
        <w:pStyle w:val="itinerairo"/>
        <w:rPr>
          <w:sz w:val="22"/>
          <w:szCs w:val="20"/>
        </w:rPr>
      </w:pPr>
      <w:r w:rsidRPr="00AC72A8">
        <w:rPr>
          <w:sz w:val="22"/>
          <w:szCs w:val="20"/>
        </w:rPr>
        <w:t xml:space="preserve">Desayuno. Visita panorámica de la ciudad incluyendo la Plaza de </w:t>
      </w:r>
      <w:proofErr w:type="spellStart"/>
      <w:r w:rsidRPr="00AC72A8">
        <w:rPr>
          <w:sz w:val="22"/>
          <w:szCs w:val="20"/>
        </w:rPr>
        <w:t>Tian</w:t>
      </w:r>
      <w:proofErr w:type="spellEnd"/>
      <w:r w:rsidRPr="00AC72A8">
        <w:rPr>
          <w:sz w:val="22"/>
          <w:szCs w:val="20"/>
        </w:rPr>
        <w:t xml:space="preserve"> </w:t>
      </w:r>
      <w:proofErr w:type="spellStart"/>
      <w:r w:rsidRPr="00AC72A8">
        <w:rPr>
          <w:sz w:val="22"/>
          <w:szCs w:val="20"/>
        </w:rPr>
        <w:t>An</w:t>
      </w:r>
      <w:proofErr w:type="spellEnd"/>
      <w:r w:rsidRPr="00AC72A8">
        <w:rPr>
          <w:sz w:val="22"/>
          <w:szCs w:val="20"/>
        </w:rPr>
        <w:t xml:space="preserve"> </w:t>
      </w:r>
      <w:proofErr w:type="spellStart"/>
      <w:r w:rsidRPr="00AC72A8">
        <w:rPr>
          <w:sz w:val="22"/>
          <w:szCs w:val="20"/>
        </w:rPr>
        <w:t>Men</w:t>
      </w:r>
      <w:proofErr w:type="spellEnd"/>
      <w:r w:rsidRPr="00AC72A8">
        <w:rPr>
          <w:sz w:val="22"/>
          <w:szCs w:val="20"/>
        </w:rPr>
        <w:t>, la Ciudad Prohibida, el Templo del Cielo. Almuerzo. Por la noche traslado para asistir a un espectáculo de acrobacias. Regreso al hotel. Alojamiento.</w:t>
      </w:r>
    </w:p>
    <w:p w14:paraId="2137639B" w14:textId="77777777" w:rsidR="00DA2B38" w:rsidRPr="00AC72A8" w:rsidRDefault="00DA2B38" w:rsidP="00DA2B38">
      <w:pPr>
        <w:pStyle w:val="DIASITINERARIO"/>
        <w:rPr>
          <w:sz w:val="22"/>
          <w:szCs w:val="20"/>
        </w:rPr>
      </w:pPr>
      <w:r w:rsidRPr="00AC72A8">
        <w:rPr>
          <w:sz w:val="22"/>
          <w:szCs w:val="20"/>
        </w:rPr>
        <w:t>Día 3º: Pekín</w:t>
      </w:r>
    </w:p>
    <w:p w14:paraId="64F4FE1C" w14:textId="77777777" w:rsidR="00DA2B38" w:rsidRPr="00AC72A8" w:rsidRDefault="00DA2B38" w:rsidP="00DA2B38">
      <w:pPr>
        <w:pStyle w:val="itinerairo"/>
        <w:rPr>
          <w:sz w:val="22"/>
          <w:szCs w:val="20"/>
        </w:rPr>
      </w:pPr>
      <w:r w:rsidRPr="00AC72A8">
        <w:rPr>
          <w:sz w:val="22"/>
          <w:szCs w:val="20"/>
        </w:rPr>
        <w:t xml:space="preserve">Desayuno. Excursión de día completo incluyendo la Gran Muralla y el Palacio de Verano. Durante la excursión visita del taller de </w:t>
      </w:r>
      <w:proofErr w:type="spellStart"/>
      <w:r w:rsidRPr="00AC72A8">
        <w:rPr>
          <w:sz w:val="22"/>
          <w:szCs w:val="20"/>
        </w:rPr>
        <w:t>cloiseonné</w:t>
      </w:r>
      <w:proofErr w:type="spellEnd"/>
      <w:r w:rsidRPr="00AC72A8">
        <w:rPr>
          <w:sz w:val="22"/>
          <w:szCs w:val="20"/>
        </w:rPr>
        <w:t>. Almuerzo. Visita panorámica del Nido del Pájaro y el Centro Olímpico de Natación conocido como el “Cubo de Agua”. Alojamiento.</w:t>
      </w:r>
    </w:p>
    <w:p w14:paraId="25C558FB" w14:textId="77777777" w:rsidR="00DA2B38" w:rsidRPr="00AC72A8" w:rsidRDefault="00DA2B38" w:rsidP="00DA2B38">
      <w:pPr>
        <w:pStyle w:val="DIASITINERARIO"/>
        <w:rPr>
          <w:sz w:val="22"/>
          <w:szCs w:val="20"/>
        </w:rPr>
      </w:pPr>
      <w:r w:rsidRPr="00AC72A8">
        <w:rPr>
          <w:sz w:val="22"/>
          <w:szCs w:val="20"/>
        </w:rPr>
        <w:t xml:space="preserve">Día 4º: Pekín / </w:t>
      </w:r>
      <w:proofErr w:type="spellStart"/>
      <w:r w:rsidRPr="00AC72A8">
        <w:rPr>
          <w:sz w:val="22"/>
          <w:szCs w:val="20"/>
        </w:rPr>
        <w:t>Xi’An</w:t>
      </w:r>
      <w:proofErr w:type="spellEnd"/>
    </w:p>
    <w:p w14:paraId="1EF362BD" w14:textId="77777777" w:rsidR="00DA2B38" w:rsidRPr="00AC72A8" w:rsidRDefault="00DA2B38" w:rsidP="00DA2B38">
      <w:pPr>
        <w:pStyle w:val="itinerairo"/>
        <w:rPr>
          <w:sz w:val="22"/>
          <w:szCs w:val="20"/>
        </w:rPr>
      </w:pPr>
      <w:r w:rsidRPr="00AC72A8">
        <w:rPr>
          <w:sz w:val="22"/>
          <w:szCs w:val="20"/>
        </w:rPr>
        <w:t xml:space="preserve">Desayuno. A la hora indicada traslado a la estación de ferrocarriles para salir en tren de alta velocidad destino </w:t>
      </w:r>
      <w:proofErr w:type="spellStart"/>
      <w:r w:rsidRPr="00AC72A8">
        <w:rPr>
          <w:sz w:val="22"/>
          <w:szCs w:val="20"/>
        </w:rPr>
        <w:t>Xi’An</w:t>
      </w:r>
      <w:proofErr w:type="spellEnd"/>
      <w:r w:rsidRPr="00AC72A8">
        <w:rPr>
          <w:sz w:val="22"/>
          <w:szCs w:val="20"/>
        </w:rPr>
        <w:t xml:space="preserve"> (5h y media de duración). Llegada y traslado al hotel. </w:t>
      </w:r>
      <w:proofErr w:type="spellStart"/>
      <w:r w:rsidRPr="00AC72A8">
        <w:rPr>
          <w:sz w:val="22"/>
          <w:szCs w:val="20"/>
        </w:rPr>
        <w:t>Xi’An</w:t>
      </w:r>
      <w:proofErr w:type="spellEnd"/>
      <w:r w:rsidRPr="00AC72A8">
        <w:rPr>
          <w:sz w:val="22"/>
          <w:szCs w:val="20"/>
        </w:rPr>
        <w:t xml:space="preserve"> fue la capital de la Undécima Dinastía que destaca por haber sido punto de partida de la famosa Ruta de la Seda que llevaba este material desde Asia hasta Europa. Alojamiento.</w:t>
      </w:r>
    </w:p>
    <w:p w14:paraId="7A1FA00F" w14:textId="77777777" w:rsidR="00DA2B38" w:rsidRPr="00AC72A8" w:rsidRDefault="00DA2B38" w:rsidP="00DA2B38">
      <w:pPr>
        <w:pStyle w:val="itinerairo"/>
        <w:rPr>
          <w:sz w:val="22"/>
          <w:szCs w:val="20"/>
        </w:rPr>
      </w:pPr>
      <w:r w:rsidRPr="00AC72A8">
        <w:rPr>
          <w:sz w:val="22"/>
          <w:szCs w:val="20"/>
        </w:rPr>
        <w:t>Opción con suplemento de realizar este tramo en avión.</w:t>
      </w:r>
    </w:p>
    <w:p w14:paraId="2A4C5085" w14:textId="77777777" w:rsidR="00DA2B38" w:rsidRPr="00AC72A8" w:rsidRDefault="00DA2B38" w:rsidP="00DA2B38">
      <w:pPr>
        <w:pStyle w:val="DIASITINERARIO"/>
        <w:rPr>
          <w:sz w:val="22"/>
          <w:szCs w:val="20"/>
        </w:rPr>
      </w:pPr>
      <w:r w:rsidRPr="00AC72A8">
        <w:rPr>
          <w:sz w:val="22"/>
          <w:szCs w:val="20"/>
        </w:rPr>
        <w:t xml:space="preserve">Día 5º: </w:t>
      </w:r>
      <w:proofErr w:type="spellStart"/>
      <w:r w:rsidRPr="00AC72A8">
        <w:rPr>
          <w:sz w:val="22"/>
          <w:szCs w:val="20"/>
        </w:rPr>
        <w:t>Xi’An</w:t>
      </w:r>
      <w:proofErr w:type="spellEnd"/>
    </w:p>
    <w:p w14:paraId="4CB9B58A" w14:textId="77777777" w:rsidR="00DA2B38" w:rsidRPr="00AC72A8" w:rsidRDefault="00DA2B38" w:rsidP="00DA2B38">
      <w:pPr>
        <w:pStyle w:val="itinerairo"/>
        <w:rPr>
          <w:sz w:val="22"/>
          <w:szCs w:val="20"/>
        </w:rPr>
      </w:pPr>
      <w:r w:rsidRPr="00AC72A8">
        <w:rPr>
          <w:sz w:val="22"/>
          <w:szCs w:val="20"/>
        </w:rPr>
        <w:t>Desayuno. Hoy visitaremos el Museo de Guerreros y Caballos de Terracota, la Pagoda de la Pequeña Oca Salvaje, y posteriormente vista panorámica de la antigua muralla de la ciudad, que defendía la ciudad de las huestes bárbaras del oeste en la antigüedad. Almuerzo. Alojamiento.</w:t>
      </w:r>
    </w:p>
    <w:p w14:paraId="0B7643F5" w14:textId="77777777" w:rsidR="00DA2B38" w:rsidRPr="00AC72A8" w:rsidRDefault="00DA2B38" w:rsidP="00DA2B38">
      <w:pPr>
        <w:pStyle w:val="DIASITINERARIO"/>
        <w:rPr>
          <w:sz w:val="22"/>
          <w:szCs w:val="20"/>
        </w:rPr>
      </w:pPr>
      <w:r w:rsidRPr="00AC72A8">
        <w:rPr>
          <w:sz w:val="22"/>
          <w:szCs w:val="20"/>
        </w:rPr>
        <w:t xml:space="preserve">Día 6º: </w:t>
      </w:r>
      <w:proofErr w:type="spellStart"/>
      <w:r w:rsidRPr="00AC72A8">
        <w:rPr>
          <w:sz w:val="22"/>
          <w:szCs w:val="20"/>
        </w:rPr>
        <w:t>Xi’An</w:t>
      </w:r>
      <w:proofErr w:type="spellEnd"/>
      <w:r w:rsidRPr="00AC72A8">
        <w:rPr>
          <w:sz w:val="22"/>
          <w:szCs w:val="20"/>
        </w:rPr>
        <w:t xml:space="preserve"> / </w:t>
      </w:r>
      <w:proofErr w:type="spellStart"/>
      <w:r w:rsidRPr="00AC72A8">
        <w:rPr>
          <w:sz w:val="22"/>
          <w:szCs w:val="20"/>
        </w:rPr>
        <w:t>Shanghai</w:t>
      </w:r>
      <w:proofErr w:type="spellEnd"/>
    </w:p>
    <w:p w14:paraId="5319B2CB" w14:textId="77777777" w:rsidR="00DA2B38" w:rsidRPr="00AC72A8" w:rsidRDefault="00DA2B38" w:rsidP="00DA2B38">
      <w:pPr>
        <w:pStyle w:val="itinerairo"/>
        <w:rPr>
          <w:sz w:val="22"/>
          <w:szCs w:val="20"/>
        </w:rPr>
      </w:pPr>
      <w:r w:rsidRPr="00AC72A8">
        <w:rPr>
          <w:sz w:val="22"/>
          <w:szCs w:val="20"/>
        </w:rPr>
        <w:t xml:space="preserve">Desayuno. Traslado al aeropuerto para salir en el vuelo destino </w:t>
      </w:r>
      <w:proofErr w:type="spellStart"/>
      <w:r w:rsidRPr="00AC72A8">
        <w:rPr>
          <w:sz w:val="22"/>
          <w:szCs w:val="20"/>
        </w:rPr>
        <w:t>Shanghai</w:t>
      </w:r>
      <w:proofErr w:type="spellEnd"/>
      <w:r w:rsidRPr="00AC72A8">
        <w:rPr>
          <w:sz w:val="22"/>
          <w:szCs w:val="20"/>
        </w:rPr>
        <w:t>, el gran centro comercial, industrial y cultural de China. Llegada y alojamiento.</w:t>
      </w:r>
    </w:p>
    <w:p w14:paraId="1BECF6B5" w14:textId="77777777" w:rsidR="00DA2B38" w:rsidRPr="00AC72A8" w:rsidRDefault="00DA2B38" w:rsidP="00DA2B38">
      <w:pPr>
        <w:pStyle w:val="DIASITINERARIO"/>
        <w:rPr>
          <w:sz w:val="22"/>
          <w:szCs w:val="20"/>
        </w:rPr>
      </w:pPr>
      <w:r w:rsidRPr="00AC72A8">
        <w:rPr>
          <w:sz w:val="22"/>
          <w:szCs w:val="20"/>
        </w:rPr>
        <w:t xml:space="preserve">Día 7º: </w:t>
      </w:r>
      <w:proofErr w:type="spellStart"/>
      <w:r w:rsidRPr="00AC72A8">
        <w:rPr>
          <w:sz w:val="22"/>
          <w:szCs w:val="20"/>
        </w:rPr>
        <w:t>Shanghai</w:t>
      </w:r>
      <w:proofErr w:type="spellEnd"/>
    </w:p>
    <w:p w14:paraId="6CC132E0" w14:textId="77777777" w:rsidR="00DA2B38" w:rsidRPr="00AC72A8" w:rsidRDefault="00DA2B38" w:rsidP="00DA2B38">
      <w:pPr>
        <w:pStyle w:val="itinerairo"/>
        <w:rPr>
          <w:sz w:val="22"/>
          <w:szCs w:val="20"/>
        </w:rPr>
      </w:pPr>
      <w:r w:rsidRPr="00AC72A8">
        <w:rPr>
          <w:sz w:val="22"/>
          <w:szCs w:val="20"/>
        </w:rPr>
        <w:t xml:space="preserve">Desayuno. Visita panorámica de la ciudad, con el Templo del Buda de Jade, el Jardín de </w:t>
      </w:r>
      <w:proofErr w:type="spellStart"/>
      <w:r w:rsidRPr="00AC72A8">
        <w:rPr>
          <w:sz w:val="22"/>
          <w:szCs w:val="20"/>
        </w:rPr>
        <w:t>Yuyuan</w:t>
      </w:r>
      <w:proofErr w:type="spellEnd"/>
      <w:r w:rsidRPr="00AC72A8">
        <w:rPr>
          <w:sz w:val="22"/>
          <w:szCs w:val="20"/>
        </w:rPr>
        <w:t xml:space="preserve"> y el Malecón. Tarde libre. (Esta visita se podrá realizar el día 6 de itinerario, según necesidades operativas). Alojamiento.</w:t>
      </w:r>
    </w:p>
    <w:p w14:paraId="4AC9B343" w14:textId="77777777" w:rsidR="00DA2B38" w:rsidRPr="00AC72A8" w:rsidRDefault="00DA2B38" w:rsidP="00DA2B38">
      <w:pPr>
        <w:pStyle w:val="DIASITINERARIO"/>
        <w:rPr>
          <w:sz w:val="22"/>
          <w:szCs w:val="20"/>
        </w:rPr>
      </w:pPr>
      <w:r w:rsidRPr="00AC72A8">
        <w:rPr>
          <w:sz w:val="22"/>
          <w:szCs w:val="20"/>
        </w:rPr>
        <w:t xml:space="preserve">Día 8º: </w:t>
      </w:r>
      <w:proofErr w:type="spellStart"/>
      <w:r w:rsidRPr="00AC72A8">
        <w:rPr>
          <w:sz w:val="22"/>
          <w:szCs w:val="20"/>
        </w:rPr>
        <w:t>Shanghai</w:t>
      </w:r>
      <w:proofErr w:type="spellEnd"/>
    </w:p>
    <w:p w14:paraId="36EEDCCB" w14:textId="77777777" w:rsidR="00DA2B38" w:rsidRPr="00AC72A8" w:rsidRDefault="00DA2B38" w:rsidP="00DA2B38">
      <w:pPr>
        <w:pStyle w:val="itinerairo"/>
        <w:rPr>
          <w:sz w:val="22"/>
          <w:szCs w:val="20"/>
        </w:rPr>
      </w:pPr>
      <w:r w:rsidRPr="00AC72A8">
        <w:rPr>
          <w:sz w:val="22"/>
          <w:szCs w:val="20"/>
        </w:rPr>
        <w:t>Desayuno. A la hora indicada traslado al aeropuerto. Fin del viaje.</w:t>
      </w:r>
    </w:p>
    <w:p w14:paraId="04992E38" w14:textId="77777777" w:rsidR="00DA2B38" w:rsidRPr="00AC72A8" w:rsidRDefault="00DA2B38" w:rsidP="00DA2B38">
      <w:pPr>
        <w:pStyle w:val="itinerairo"/>
        <w:rPr>
          <w:sz w:val="22"/>
          <w:szCs w:val="20"/>
        </w:rPr>
      </w:pPr>
      <w:r w:rsidRPr="00AC72A8">
        <w:rPr>
          <w:sz w:val="22"/>
          <w:szCs w:val="20"/>
        </w:rPr>
        <w:t>Opción Hong Kong</w:t>
      </w:r>
    </w:p>
    <w:p w14:paraId="038EBEFD" w14:textId="77777777" w:rsidR="00DA2B38" w:rsidRPr="00AC72A8" w:rsidRDefault="00DA2B38" w:rsidP="00DA2B38">
      <w:pPr>
        <w:pStyle w:val="DIASITINERARIO"/>
        <w:rPr>
          <w:sz w:val="22"/>
          <w:szCs w:val="20"/>
        </w:rPr>
      </w:pPr>
      <w:r w:rsidRPr="00AC72A8">
        <w:rPr>
          <w:sz w:val="22"/>
          <w:szCs w:val="20"/>
        </w:rPr>
        <w:t xml:space="preserve">Día 8º: </w:t>
      </w:r>
      <w:proofErr w:type="spellStart"/>
      <w:r w:rsidRPr="00AC72A8">
        <w:rPr>
          <w:sz w:val="22"/>
          <w:szCs w:val="20"/>
        </w:rPr>
        <w:t>Shanghai</w:t>
      </w:r>
      <w:proofErr w:type="spellEnd"/>
      <w:r w:rsidRPr="00AC72A8">
        <w:rPr>
          <w:sz w:val="22"/>
          <w:szCs w:val="20"/>
        </w:rPr>
        <w:t xml:space="preserve"> / Hong Kong</w:t>
      </w:r>
    </w:p>
    <w:p w14:paraId="16419C92" w14:textId="77777777" w:rsidR="00DA2B38" w:rsidRPr="00AC72A8" w:rsidRDefault="00DA2B38" w:rsidP="00DA2B38">
      <w:pPr>
        <w:pStyle w:val="itinerairo"/>
        <w:rPr>
          <w:sz w:val="22"/>
          <w:szCs w:val="20"/>
        </w:rPr>
      </w:pPr>
      <w:r w:rsidRPr="00AC72A8">
        <w:rPr>
          <w:sz w:val="22"/>
          <w:szCs w:val="20"/>
        </w:rPr>
        <w:t>Desayuno. A la hora indicada traslado al aeropuerto para salir en el vuelo destino Hong Kong (no incluido). Llegada y traslado al hotel. Alojamiento.</w:t>
      </w:r>
    </w:p>
    <w:p w14:paraId="6E204A67" w14:textId="77777777" w:rsidR="00DA2B38" w:rsidRPr="00AC72A8" w:rsidRDefault="00DA2B38" w:rsidP="00DA2B38">
      <w:pPr>
        <w:pStyle w:val="DIASITINERARIO"/>
        <w:rPr>
          <w:sz w:val="22"/>
          <w:szCs w:val="20"/>
        </w:rPr>
      </w:pPr>
      <w:r w:rsidRPr="00AC72A8">
        <w:rPr>
          <w:sz w:val="22"/>
          <w:szCs w:val="20"/>
        </w:rPr>
        <w:t>Día 9º: Hong Kong</w:t>
      </w:r>
    </w:p>
    <w:p w14:paraId="67D3488D" w14:textId="77777777" w:rsidR="00DA2B38" w:rsidRPr="00AC72A8" w:rsidRDefault="00DA2B38" w:rsidP="00DA2B38">
      <w:pPr>
        <w:pStyle w:val="itinerairo"/>
        <w:rPr>
          <w:sz w:val="22"/>
          <w:szCs w:val="20"/>
        </w:rPr>
      </w:pPr>
      <w:r w:rsidRPr="00AC72A8">
        <w:rPr>
          <w:sz w:val="22"/>
          <w:szCs w:val="20"/>
        </w:rPr>
        <w:t>Desayuno. Visita panorámica de la ciudad, incluyendo el muelle de pescadores del Aberdeen, una próspera ciudad muy conocida por sus magníficos restaurantes flotantes, la Bahía Repulse, que posee las playas más populares de la ciudad y el Pico Victoria. Alojamiento.</w:t>
      </w:r>
    </w:p>
    <w:p w14:paraId="2F93423C" w14:textId="77777777" w:rsidR="00DA2B38" w:rsidRPr="00AC72A8" w:rsidRDefault="00DA2B38" w:rsidP="00DA2B38">
      <w:pPr>
        <w:pStyle w:val="DIASITINERARIO"/>
        <w:rPr>
          <w:sz w:val="22"/>
          <w:szCs w:val="20"/>
        </w:rPr>
      </w:pPr>
      <w:r w:rsidRPr="00AC72A8">
        <w:rPr>
          <w:sz w:val="22"/>
          <w:szCs w:val="20"/>
        </w:rPr>
        <w:t>Día 10º: Hong Kong</w:t>
      </w:r>
    </w:p>
    <w:p w14:paraId="3F60B8AF" w14:textId="77777777" w:rsidR="00DA2B38" w:rsidRPr="00AC72A8" w:rsidRDefault="00DA2B38" w:rsidP="00DA2B38">
      <w:pPr>
        <w:pStyle w:val="itinerairo"/>
        <w:rPr>
          <w:sz w:val="22"/>
          <w:szCs w:val="20"/>
        </w:rPr>
      </w:pPr>
      <w:r w:rsidRPr="00AC72A8">
        <w:rPr>
          <w:sz w:val="22"/>
          <w:szCs w:val="20"/>
        </w:rPr>
        <w:t>Desayuno. Traslado al aeropuerto. Fin del viaje.</w:t>
      </w:r>
    </w:p>
    <w:p w14:paraId="7C99F6F3" w14:textId="77777777" w:rsidR="00DA2B38" w:rsidRPr="00AC72A8" w:rsidRDefault="00DA2B38" w:rsidP="00DA2B38">
      <w:pPr>
        <w:rPr>
          <w:sz w:val="26"/>
          <w:szCs w:val="26"/>
          <w:lang w:val="es-ES_tradnl"/>
        </w:rPr>
      </w:pPr>
    </w:p>
    <w:p w14:paraId="39A3BF44" w14:textId="77777777" w:rsidR="00B65DC5" w:rsidRPr="00AC72A8" w:rsidRDefault="00B65DC5" w:rsidP="00DA2B38">
      <w:pPr>
        <w:pStyle w:val="cabeceras"/>
        <w:rPr>
          <w:sz w:val="28"/>
          <w:szCs w:val="24"/>
        </w:rPr>
      </w:pPr>
      <w:r w:rsidRPr="00AC72A8">
        <w:rPr>
          <w:sz w:val="28"/>
          <w:szCs w:val="24"/>
        </w:rPr>
        <w:t>El Tour incluye</w:t>
      </w:r>
    </w:p>
    <w:p w14:paraId="59ED5843" w14:textId="77777777" w:rsidR="00DA2B38" w:rsidRPr="00AC72A8" w:rsidRDefault="00DA2B38" w:rsidP="00DA2B38">
      <w:pPr>
        <w:pStyle w:val="bolos"/>
        <w:rPr>
          <w:sz w:val="22"/>
          <w:szCs w:val="26"/>
        </w:rPr>
      </w:pPr>
      <w:r w:rsidRPr="00AC72A8">
        <w:rPr>
          <w:sz w:val="22"/>
          <w:szCs w:val="26"/>
        </w:rPr>
        <w:t xml:space="preserve">Traslados aeropuerto-hotel-aeropuerto con asistencia. </w:t>
      </w:r>
    </w:p>
    <w:p w14:paraId="015FE3E7" w14:textId="77777777" w:rsidR="00DA2B38" w:rsidRPr="00AC72A8" w:rsidRDefault="00DA2B38" w:rsidP="00DA2B38">
      <w:pPr>
        <w:pStyle w:val="bolos"/>
        <w:rPr>
          <w:sz w:val="22"/>
          <w:szCs w:val="26"/>
        </w:rPr>
      </w:pPr>
      <w:r w:rsidRPr="00AC72A8">
        <w:rPr>
          <w:sz w:val="22"/>
          <w:szCs w:val="26"/>
        </w:rPr>
        <w:t xml:space="preserve">Tren de alta velocidad Pekín - Xi’an.  </w:t>
      </w:r>
    </w:p>
    <w:p w14:paraId="56B6B510" w14:textId="77777777" w:rsidR="00DA2B38" w:rsidRPr="00AC72A8" w:rsidRDefault="00DA2B38" w:rsidP="00DA2B38">
      <w:pPr>
        <w:pStyle w:val="bolos"/>
        <w:rPr>
          <w:sz w:val="22"/>
          <w:szCs w:val="26"/>
        </w:rPr>
      </w:pPr>
      <w:r w:rsidRPr="00AC72A8">
        <w:rPr>
          <w:sz w:val="22"/>
          <w:szCs w:val="26"/>
        </w:rPr>
        <w:t xml:space="preserve">Vuelo Xi’an – </w:t>
      </w:r>
      <w:proofErr w:type="spellStart"/>
      <w:r w:rsidRPr="00AC72A8">
        <w:rPr>
          <w:sz w:val="22"/>
          <w:szCs w:val="26"/>
        </w:rPr>
        <w:t>Shanghai</w:t>
      </w:r>
      <w:proofErr w:type="spellEnd"/>
    </w:p>
    <w:p w14:paraId="3A4CFDBB" w14:textId="77777777" w:rsidR="00DA2B38" w:rsidRPr="00AC72A8" w:rsidRDefault="00DA2B38" w:rsidP="00DA2B38">
      <w:pPr>
        <w:pStyle w:val="bolos"/>
        <w:rPr>
          <w:sz w:val="22"/>
          <w:szCs w:val="26"/>
        </w:rPr>
      </w:pPr>
      <w:r w:rsidRPr="00AC72A8">
        <w:rPr>
          <w:sz w:val="22"/>
          <w:szCs w:val="26"/>
        </w:rPr>
        <w:t>Transporte en vehículos con aire acondicionado con guías locales de habla hispana.</w:t>
      </w:r>
    </w:p>
    <w:p w14:paraId="36AEC8D9" w14:textId="77777777" w:rsidR="00DA2B38" w:rsidRPr="00AC72A8" w:rsidRDefault="00DA2B38" w:rsidP="00DA2B38">
      <w:pPr>
        <w:pStyle w:val="bolos"/>
        <w:rPr>
          <w:sz w:val="22"/>
          <w:szCs w:val="26"/>
        </w:rPr>
      </w:pPr>
      <w:r w:rsidRPr="00AC72A8">
        <w:rPr>
          <w:sz w:val="22"/>
          <w:szCs w:val="26"/>
        </w:rPr>
        <w:t xml:space="preserve"> Alojamiento en los hoteles mencionados o similares.</w:t>
      </w:r>
    </w:p>
    <w:p w14:paraId="6A5C0578" w14:textId="77777777" w:rsidR="00DA2B38" w:rsidRPr="00AC72A8" w:rsidRDefault="00DA2B38" w:rsidP="00DA2B38">
      <w:pPr>
        <w:pStyle w:val="bolos"/>
        <w:rPr>
          <w:sz w:val="22"/>
          <w:szCs w:val="26"/>
        </w:rPr>
      </w:pPr>
      <w:r w:rsidRPr="00AC72A8">
        <w:rPr>
          <w:sz w:val="22"/>
          <w:szCs w:val="26"/>
        </w:rPr>
        <w:t xml:space="preserve"> Desayuno diario y comidas según programa.</w:t>
      </w:r>
    </w:p>
    <w:p w14:paraId="674AC839" w14:textId="77777777" w:rsidR="00DA2B38" w:rsidRPr="00AC72A8" w:rsidRDefault="00DA2B38" w:rsidP="00DA2B38">
      <w:pPr>
        <w:pStyle w:val="bolos"/>
        <w:rPr>
          <w:sz w:val="22"/>
          <w:szCs w:val="26"/>
        </w:rPr>
      </w:pPr>
      <w:r w:rsidRPr="00AC72A8">
        <w:rPr>
          <w:sz w:val="22"/>
          <w:szCs w:val="26"/>
        </w:rPr>
        <w:t xml:space="preserve">Seguro de viaje </w:t>
      </w:r>
      <w:proofErr w:type="spellStart"/>
      <w:r w:rsidRPr="00AC72A8">
        <w:rPr>
          <w:sz w:val="22"/>
          <w:szCs w:val="26"/>
        </w:rPr>
        <w:t>Mapaplus</w:t>
      </w:r>
      <w:proofErr w:type="spellEnd"/>
      <w:r w:rsidRPr="00AC72A8">
        <w:rPr>
          <w:sz w:val="22"/>
          <w:szCs w:val="26"/>
        </w:rPr>
        <w:t>.</w:t>
      </w:r>
    </w:p>
    <w:p w14:paraId="3AF027AC" w14:textId="77777777" w:rsidR="00EE0D78" w:rsidRPr="00AC72A8" w:rsidRDefault="00EE0D78" w:rsidP="00EE0D78">
      <w:pPr>
        <w:pStyle w:val="cabeceras"/>
        <w:rPr>
          <w:sz w:val="28"/>
          <w:szCs w:val="24"/>
        </w:rPr>
      </w:pPr>
      <w:r w:rsidRPr="00AC72A8">
        <w:rPr>
          <w:sz w:val="28"/>
          <w:szCs w:val="24"/>
        </w:rPr>
        <w:t>El Tour no incluye</w:t>
      </w:r>
    </w:p>
    <w:p w14:paraId="2A2EB9B8" w14:textId="77777777" w:rsidR="00DA2B38" w:rsidRPr="00AC72A8" w:rsidRDefault="00DA2B38" w:rsidP="00DA2B38">
      <w:pPr>
        <w:pStyle w:val="bolos"/>
        <w:rPr>
          <w:sz w:val="22"/>
          <w:szCs w:val="26"/>
        </w:rPr>
      </w:pPr>
      <w:r w:rsidRPr="00AC72A8">
        <w:rPr>
          <w:sz w:val="22"/>
          <w:szCs w:val="26"/>
        </w:rPr>
        <w:t>Gastos personales de cualquier índole, bebidas, propinas (sugerido 5$ para el guía y 3$ para el chófer), visado, etc.</w:t>
      </w:r>
    </w:p>
    <w:p w14:paraId="5D977F37" w14:textId="77777777" w:rsidR="00DA2B38" w:rsidRPr="00AC72A8" w:rsidRDefault="00DA2B38" w:rsidP="00DA2B38">
      <w:pPr>
        <w:pStyle w:val="bolos"/>
        <w:rPr>
          <w:sz w:val="22"/>
          <w:szCs w:val="26"/>
        </w:rPr>
      </w:pPr>
      <w:r w:rsidRPr="00AC72A8">
        <w:rPr>
          <w:sz w:val="22"/>
          <w:szCs w:val="26"/>
        </w:rPr>
        <w:t>Visitas y excursiones no especificados en el itinerario.</w:t>
      </w:r>
    </w:p>
    <w:p w14:paraId="17F843BD" w14:textId="77777777" w:rsidR="0059212D" w:rsidRPr="00AC72A8" w:rsidRDefault="0059212D" w:rsidP="0059212D">
      <w:pPr>
        <w:pStyle w:val="cabeceras"/>
        <w:rPr>
          <w:sz w:val="28"/>
          <w:szCs w:val="24"/>
        </w:rPr>
      </w:pPr>
      <w:r w:rsidRPr="00AC72A8">
        <w:rPr>
          <w:sz w:val="28"/>
          <w:szCs w:val="24"/>
        </w:rPr>
        <w:t>Suplemento vuelos internos (sujeto a modificaciones)</w:t>
      </w:r>
    </w:p>
    <w:p w14:paraId="2A4B6C93" w14:textId="55425E9B" w:rsidR="00DA2B38" w:rsidRPr="00AC72A8" w:rsidRDefault="00DA2B38" w:rsidP="00DA2B38">
      <w:pPr>
        <w:pStyle w:val="bolos"/>
        <w:rPr>
          <w:sz w:val="22"/>
          <w:szCs w:val="26"/>
        </w:rPr>
      </w:pPr>
      <w:r w:rsidRPr="00AC72A8">
        <w:rPr>
          <w:sz w:val="22"/>
          <w:szCs w:val="26"/>
        </w:rPr>
        <w:t xml:space="preserve">Vuelo </w:t>
      </w:r>
      <w:proofErr w:type="spellStart"/>
      <w:r w:rsidRPr="00AC72A8">
        <w:rPr>
          <w:sz w:val="22"/>
          <w:szCs w:val="26"/>
        </w:rPr>
        <w:t>Shanghai</w:t>
      </w:r>
      <w:proofErr w:type="spellEnd"/>
      <w:r w:rsidRPr="00AC72A8">
        <w:rPr>
          <w:sz w:val="22"/>
          <w:szCs w:val="26"/>
        </w:rPr>
        <w:t xml:space="preserve"> – Hong Kong</w:t>
      </w:r>
    </w:p>
    <w:p w14:paraId="2A90FEBF" w14:textId="43F528A4" w:rsidR="00DA2B38" w:rsidRDefault="00DA2B38" w:rsidP="00DA2B38">
      <w:pPr>
        <w:pStyle w:val="bolos"/>
        <w:rPr>
          <w:sz w:val="22"/>
          <w:szCs w:val="26"/>
        </w:rPr>
      </w:pPr>
      <w:r w:rsidRPr="00AC72A8">
        <w:rPr>
          <w:sz w:val="22"/>
          <w:szCs w:val="26"/>
        </w:rPr>
        <w:t xml:space="preserve">Vuelo </w:t>
      </w:r>
      <w:proofErr w:type="spellStart"/>
      <w:r w:rsidRPr="00AC72A8">
        <w:rPr>
          <w:sz w:val="22"/>
          <w:szCs w:val="26"/>
        </w:rPr>
        <w:t>Pekin</w:t>
      </w:r>
      <w:proofErr w:type="spellEnd"/>
      <w:r w:rsidRPr="00AC72A8">
        <w:rPr>
          <w:sz w:val="22"/>
          <w:szCs w:val="26"/>
        </w:rPr>
        <w:t xml:space="preserve"> - </w:t>
      </w:r>
      <w:proofErr w:type="spellStart"/>
      <w:r w:rsidRPr="00AC72A8">
        <w:rPr>
          <w:sz w:val="22"/>
          <w:szCs w:val="26"/>
        </w:rPr>
        <w:t>Xi’An</w:t>
      </w:r>
      <w:proofErr w:type="spellEnd"/>
    </w:p>
    <w:p w14:paraId="2D557EFB" w14:textId="77777777" w:rsidR="00AC72A8" w:rsidRPr="00AC72A8" w:rsidRDefault="00AC72A8" w:rsidP="00AC72A8">
      <w:pPr>
        <w:pStyle w:val="bolos"/>
        <w:numPr>
          <w:ilvl w:val="0"/>
          <w:numId w:val="0"/>
        </w:numPr>
        <w:ind w:left="312"/>
        <w:rPr>
          <w:sz w:val="22"/>
          <w:szCs w:val="26"/>
        </w:rPr>
      </w:pPr>
    </w:p>
    <w:p w14:paraId="1789B9D5" w14:textId="77777777" w:rsidR="0059212D" w:rsidRPr="00AC72A8" w:rsidRDefault="0059212D" w:rsidP="0059212D">
      <w:pPr>
        <w:pStyle w:val="cabeceras"/>
        <w:rPr>
          <w:sz w:val="28"/>
          <w:szCs w:val="24"/>
        </w:rPr>
      </w:pPr>
      <w:r w:rsidRPr="00AC72A8">
        <w:rPr>
          <w:sz w:val="28"/>
          <w:szCs w:val="24"/>
        </w:rPr>
        <w:t>Notas Importantes</w:t>
      </w:r>
    </w:p>
    <w:p w14:paraId="19AAEF0E" w14:textId="77777777" w:rsidR="00DA2B38" w:rsidRPr="00AC72A8" w:rsidRDefault="00DA2B38" w:rsidP="00DA2B38">
      <w:pPr>
        <w:pStyle w:val="bolos"/>
        <w:rPr>
          <w:sz w:val="22"/>
          <w:szCs w:val="26"/>
        </w:rPr>
      </w:pPr>
      <w:r w:rsidRPr="00AC72A8">
        <w:rPr>
          <w:sz w:val="22"/>
          <w:szCs w:val="26"/>
        </w:rPr>
        <w:t xml:space="preserve">Mínimo 2 </w:t>
      </w:r>
      <w:proofErr w:type="spellStart"/>
      <w:r w:rsidRPr="00AC72A8">
        <w:rPr>
          <w:sz w:val="22"/>
          <w:szCs w:val="26"/>
        </w:rPr>
        <w:t>pax</w:t>
      </w:r>
      <w:proofErr w:type="spellEnd"/>
      <w:r w:rsidRPr="00AC72A8">
        <w:rPr>
          <w:sz w:val="22"/>
          <w:szCs w:val="26"/>
        </w:rPr>
        <w:t>.</w:t>
      </w:r>
    </w:p>
    <w:p w14:paraId="4DA1BB49" w14:textId="77777777" w:rsidR="00DA2B38" w:rsidRPr="00AC72A8" w:rsidRDefault="00DA2B38" w:rsidP="00DA2B38">
      <w:pPr>
        <w:pStyle w:val="bolos"/>
        <w:rPr>
          <w:sz w:val="22"/>
          <w:szCs w:val="26"/>
        </w:rPr>
      </w:pPr>
      <w:r w:rsidRPr="00AC72A8">
        <w:rPr>
          <w:sz w:val="22"/>
          <w:szCs w:val="26"/>
        </w:rPr>
        <w:t>Consultar suplementos de Navidad y Fin de Año.</w:t>
      </w:r>
    </w:p>
    <w:p w14:paraId="509AB922" w14:textId="77777777" w:rsidR="00DA2B38" w:rsidRPr="00AC72A8" w:rsidRDefault="00DA2B38" w:rsidP="00DA2B38">
      <w:pPr>
        <w:pStyle w:val="bolos"/>
        <w:rPr>
          <w:sz w:val="22"/>
          <w:szCs w:val="26"/>
        </w:rPr>
      </w:pPr>
      <w:r w:rsidRPr="00AC72A8">
        <w:rPr>
          <w:sz w:val="22"/>
          <w:szCs w:val="26"/>
        </w:rPr>
        <w:t>Consultar suplementos por ferias, eventos especiales y fiestas locales.</w:t>
      </w:r>
    </w:p>
    <w:p w14:paraId="5ABD307B" w14:textId="77777777" w:rsidR="00FC1629" w:rsidRPr="00AC72A8" w:rsidRDefault="00FC1629" w:rsidP="00EE0D78">
      <w:pPr>
        <w:pStyle w:val="cabeceras"/>
        <w:rPr>
          <w:sz w:val="28"/>
          <w:szCs w:val="24"/>
        </w:rPr>
      </w:pPr>
      <w:r w:rsidRPr="00AC72A8">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87"/>
        <w:gridCol w:w="6708"/>
      </w:tblGrid>
      <w:tr w:rsidR="00DA2B38" w:rsidRPr="00AC72A8" w14:paraId="14D720B4" w14:textId="77777777" w:rsidTr="00AC72A8">
        <w:tblPrEx>
          <w:tblCellMar>
            <w:top w:w="0" w:type="dxa"/>
            <w:left w:w="0" w:type="dxa"/>
            <w:bottom w:w="0" w:type="dxa"/>
            <w:right w:w="0" w:type="dxa"/>
          </w:tblCellMar>
        </w:tblPrEx>
        <w:trPr>
          <w:trHeight w:val="374"/>
          <w:jc w:val="center"/>
        </w:trPr>
        <w:tc>
          <w:tcPr>
            <w:tcW w:w="787" w:type="dxa"/>
            <w:shd w:val="clear" w:color="auto" w:fill="FFFFFF"/>
            <w:tcMar>
              <w:top w:w="17" w:type="dxa"/>
              <w:left w:w="17" w:type="dxa"/>
              <w:bottom w:w="17" w:type="dxa"/>
              <w:right w:w="17" w:type="dxa"/>
            </w:tcMar>
            <w:vAlign w:val="center"/>
          </w:tcPr>
          <w:p w14:paraId="26F9C470" w14:textId="77777777" w:rsidR="00DA2B38" w:rsidRPr="00AC72A8" w:rsidRDefault="00DA2B38" w:rsidP="00AC72A8">
            <w:pPr>
              <w:pStyle w:val="CabeceratablashotelesCHINAJAPONINFORMACION"/>
              <w:rPr>
                <w:sz w:val="27"/>
                <w:szCs w:val="27"/>
              </w:rPr>
            </w:pPr>
            <w:r w:rsidRPr="00AC72A8">
              <w:rPr>
                <w:sz w:val="27"/>
                <w:szCs w:val="27"/>
              </w:rPr>
              <w:t>Ciudad</w:t>
            </w:r>
          </w:p>
        </w:tc>
        <w:tc>
          <w:tcPr>
            <w:tcW w:w="6708" w:type="dxa"/>
            <w:shd w:val="clear" w:color="auto" w:fill="FFFFFF"/>
            <w:tcMar>
              <w:top w:w="17" w:type="dxa"/>
              <w:left w:w="17" w:type="dxa"/>
              <w:bottom w:w="17" w:type="dxa"/>
              <w:right w:w="17" w:type="dxa"/>
            </w:tcMar>
            <w:vAlign w:val="center"/>
          </w:tcPr>
          <w:p w14:paraId="56F1C9CA" w14:textId="77777777" w:rsidR="00DA2B38" w:rsidRPr="00AC72A8" w:rsidRDefault="00DA2B38" w:rsidP="00AC72A8">
            <w:pPr>
              <w:pStyle w:val="CabeceratablashotelesCHINAJAPONINFORMACION"/>
              <w:rPr>
                <w:sz w:val="27"/>
                <w:szCs w:val="27"/>
              </w:rPr>
            </w:pPr>
            <w:r w:rsidRPr="00AC72A8">
              <w:rPr>
                <w:sz w:val="27"/>
                <w:szCs w:val="27"/>
              </w:rPr>
              <w:t>Hoteles</w:t>
            </w:r>
          </w:p>
        </w:tc>
      </w:tr>
      <w:tr w:rsidR="00DA2B38" w:rsidRPr="00AC72A8" w14:paraId="3EA5BF2F" w14:textId="77777777" w:rsidTr="00AC72A8">
        <w:tblPrEx>
          <w:tblCellMar>
            <w:top w:w="0" w:type="dxa"/>
            <w:left w:w="0" w:type="dxa"/>
            <w:bottom w:w="0" w:type="dxa"/>
            <w:right w:w="0" w:type="dxa"/>
          </w:tblCellMar>
        </w:tblPrEx>
        <w:trPr>
          <w:trHeight w:hRule="exact" w:val="632"/>
          <w:jc w:val="center"/>
        </w:trPr>
        <w:tc>
          <w:tcPr>
            <w:tcW w:w="787" w:type="dxa"/>
            <w:shd w:val="clear" w:color="auto" w:fill="FFFFFF"/>
            <w:tcMar>
              <w:top w:w="14" w:type="dxa"/>
              <w:left w:w="14" w:type="dxa"/>
              <w:bottom w:w="14" w:type="dxa"/>
              <w:right w:w="14" w:type="dxa"/>
            </w:tcMar>
            <w:vAlign w:val="center"/>
          </w:tcPr>
          <w:p w14:paraId="1C0E5676" w14:textId="77777777" w:rsidR="00DA2B38" w:rsidRPr="00AC72A8" w:rsidRDefault="00DA2B38" w:rsidP="00AC72A8">
            <w:pPr>
              <w:pStyle w:val="CiudadeshotelesCHINAJAPONINFORMACION"/>
              <w:jc w:val="center"/>
              <w:rPr>
                <w:sz w:val="27"/>
                <w:szCs w:val="27"/>
              </w:rPr>
            </w:pPr>
            <w:r w:rsidRPr="00AC72A8">
              <w:rPr>
                <w:sz w:val="27"/>
                <w:szCs w:val="27"/>
              </w:rPr>
              <w:t>Pekín</w:t>
            </w:r>
          </w:p>
        </w:tc>
        <w:tc>
          <w:tcPr>
            <w:tcW w:w="6708" w:type="dxa"/>
            <w:shd w:val="clear" w:color="auto" w:fill="FFFFFF"/>
            <w:tcMar>
              <w:top w:w="14" w:type="dxa"/>
              <w:left w:w="14" w:type="dxa"/>
              <w:bottom w:w="14" w:type="dxa"/>
              <w:right w:w="14" w:type="dxa"/>
            </w:tcMar>
            <w:vAlign w:val="center"/>
          </w:tcPr>
          <w:p w14:paraId="6D17A1C4" w14:textId="77777777" w:rsidR="00DA2B38" w:rsidRPr="00AC72A8" w:rsidRDefault="00DA2B38" w:rsidP="00AC72A8">
            <w:pPr>
              <w:pStyle w:val="HotelesCHINAJAPONINFORMACION"/>
              <w:jc w:val="center"/>
              <w:rPr>
                <w:sz w:val="27"/>
                <w:szCs w:val="27"/>
                <w:lang w:val="en-US"/>
              </w:rPr>
            </w:pPr>
            <w:r w:rsidRPr="00AC72A8">
              <w:rPr>
                <w:w w:val="64"/>
                <w:sz w:val="27"/>
                <w:szCs w:val="27"/>
                <w:lang w:val="en-US"/>
              </w:rPr>
              <w:t xml:space="preserve">Hotel </w:t>
            </w:r>
            <w:proofErr w:type="spellStart"/>
            <w:r w:rsidRPr="00AC72A8">
              <w:rPr>
                <w:w w:val="64"/>
                <w:sz w:val="27"/>
                <w:szCs w:val="27"/>
                <w:lang w:val="en-US"/>
              </w:rPr>
              <w:t>Kuntai</w:t>
            </w:r>
            <w:proofErr w:type="spellEnd"/>
            <w:r w:rsidRPr="00AC72A8">
              <w:rPr>
                <w:w w:val="64"/>
                <w:sz w:val="27"/>
                <w:szCs w:val="27"/>
                <w:lang w:val="en-US"/>
              </w:rPr>
              <w:t xml:space="preserve"> Royal Beijing / Hotel New Otani </w:t>
            </w:r>
            <w:proofErr w:type="spellStart"/>
            <w:r w:rsidRPr="00AC72A8">
              <w:rPr>
                <w:w w:val="64"/>
                <w:sz w:val="27"/>
                <w:szCs w:val="27"/>
                <w:lang w:val="en-US"/>
              </w:rPr>
              <w:t>Changfugong</w:t>
            </w:r>
            <w:proofErr w:type="spellEnd"/>
            <w:r w:rsidRPr="00AC72A8">
              <w:rPr>
                <w:w w:val="64"/>
                <w:sz w:val="27"/>
                <w:szCs w:val="27"/>
                <w:lang w:val="en-US"/>
              </w:rPr>
              <w:t xml:space="preserve"> 5*</w:t>
            </w:r>
          </w:p>
        </w:tc>
      </w:tr>
      <w:tr w:rsidR="00DA2B38" w:rsidRPr="00AC72A8" w14:paraId="15580472" w14:textId="77777777" w:rsidTr="00AC72A8">
        <w:tblPrEx>
          <w:tblCellMar>
            <w:top w:w="0" w:type="dxa"/>
            <w:left w:w="0" w:type="dxa"/>
            <w:bottom w:w="0" w:type="dxa"/>
            <w:right w:w="0" w:type="dxa"/>
          </w:tblCellMar>
        </w:tblPrEx>
        <w:trPr>
          <w:trHeight w:hRule="exact" w:val="632"/>
          <w:jc w:val="center"/>
        </w:trPr>
        <w:tc>
          <w:tcPr>
            <w:tcW w:w="787" w:type="dxa"/>
            <w:shd w:val="clear" w:color="auto" w:fill="FFFFFF"/>
            <w:tcMar>
              <w:top w:w="14" w:type="dxa"/>
              <w:left w:w="14" w:type="dxa"/>
              <w:bottom w:w="14" w:type="dxa"/>
              <w:right w:w="14" w:type="dxa"/>
            </w:tcMar>
            <w:vAlign w:val="center"/>
          </w:tcPr>
          <w:p w14:paraId="77A445F6" w14:textId="77777777" w:rsidR="00DA2B38" w:rsidRPr="00AC72A8" w:rsidRDefault="00DA2B38" w:rsidP="00AC72A8">
            <w:pPr>
              <w:pStyle w:val="CiudadeshotelesCHINAJAPONINFORMACION"/>
              <w:jc w:val="center"/>
              <w:rPr>
                <w:sz w:val="27"/>
                <w:szCs w:val="27"/>
              </w:rPr>
            </w:pPr>
            <w:proofErr w:type="spellStart"/>
            <w:r w:rsidRPr="00AC72A8">
              <w:rPr>
                <w:sz w:val="27"/>
                <w:szCs w:val="27"/>
              </w:rPr>
              <w:t>Xi’An</w:t>
            </w:r>
            <w:proofErr w:type="spellEnd"/>
          </w:p>
        </w:tc>
        <w:tc>
          <w:tcPr>
            <w:tcW w:w="6708" w:type="dxa"/>
            <w:shd w:val="clear" w:color="auto" w:fill="FFFFFF"/>
            <w:tcMar>
              <w:top w:w="14" w:type="dxa"/>
              <w:left w:w="14" w:type="dxa"/>
              <w:bottom w:w="14" w:type="dxa"/>
              <w:right w:w="14" w:type="dxa"/>
            </w:tcMar>
            <w:vAlign w:val="center"/>
          </w:tcPr>
          <w:p w14:paraId="741CF10A" w14:textId="77777777" w:rsidR="00DA2B38" w:rsidRPr="00AC72A8" w:rsidRDefault="00DA2B38" w:rsidP="00AC72A8">
            <w:pPr>
              <w:pStyle w:val="HotelesCHINAJAPONINFORMACION"/>
              <w:jc w:val="center"/>
              <w:rPr>
                <w:sz w:val="27"/>
                <w:szCs w:val="27"/>
              </w:rPr>
            </w:pPr>
            <w:proofErr w:type="spellStart"/>
            <w:r w:rsidRPr="00AC72A8">
              <w:rPr>
                <w:w w:val="64"/>
                <w:sz w:val="27"/>
                <w:szCs w:val="27"/>
              </w:rPr>
              <w:t>Tianyu</w:t>
            </w:r>
            <w:proofErr w:type="spellEnd"/>
            <w:r w:rsidRPr="00AC72A8">
              <w:rPr>
                <w:w w:val="64"/>
                <w:sz w:val="27"/>
                <w:szCs w:val="27"/>
              </w:rPr>
              <w:t xml:space="preserve"> Gloria Gran Hotel </w:t>
            </w:r>
            <w:proofErr w:type="spellStart"/>
            <w:r w:rsidRPr="00AC72A8">
              <w:rPr>
                <w:w w:val="64"/>
                <w:sz w:val="27"/>
                <w:szCs w:val="27"/>
              </w:rPr>
              <w:t>Xian</w:t>
            </w:r>
            <w:proofErr w:type="spellEnd"/>
            <w:r w:rsidRPr="00AC72A8">
              <w:rPr>
                <w:w w:val="64"/>
                <w:sz w:val="27"/>
                <w:szCs w:val="27"/>
              </w:rPr>
              <w:t xml:space="preserve"> / Hotel Gran Noble 4*superior</w:t>
            </w:r>
          </w:p>
        </w:tc>
      </w:tr>
      <w:tr w:rsidR="00DA2B38" w:rsidRPr="00AC72A8" w14:paraId="2431FF1D" w14:textId="77777777" w:rsidTr="00AC72A8">
        <w:tblPrEx>
          <w:tblCellMar>
            <w:top w:w="0" w:type="dxa"/>
            <w:left w:w="0" w:type="dxa"/>
            <w:bottom w:w="0" w:type="dxa"/>
            <w:right w:w="0" w:type="dxa"/>
          </w:tblCellMar>
        </w:tblPrEx>
        <w:trPr>
          <w:trHeight w:hRule="exact" w:val="632"/>
          <w:jc w:val="center"/>
        </w:trPr>
        <w:tc>
          <w:tcPr>
            <w:tcW w:w="787" w:type="dxa"/>
            <w:shd w:val="clear" w:color="auto" w:fill="FFFFFF"/>
            <w:tcMar>
              <w:top w:w="14" w:type="dxa"/>
              <w:left w:w="14" w:type="dxa"/>
              <w:bottom w:w="14" w:type="dxa"/>
              <w:right w:w="14" w:type="dxa"/>
            </w:tcMar>
            <w:vAlign w:val="center"/>
          </w:tcPr>
          <w:p w14:paraId="6CAF4DF9" w14:textId="77777777" w:rsidR="00DA2B38" w:rsidRPr="00AC72A8" w:rsidRDefault="00DA2B38" w:rsidP="00AC72A8">
            <w:pPr>
              <w:pStyle w:val="CiudadeshotelesCHINAJAPONINFORMACION"/>
              <w:jc w:val="center"/>
              <w:rPr>
                <w:sz w:val="27"/>
                <w:szCs w:val="27"/>
              </w:rPr>
            </w:pPr>
            <w:proofErr w:type="spellStart"/>
            <w:r w:rsidRPr="00AC72A8">
              <w:rPr>
                <w:sz w:val="27"/>
                <w:szCs w:val="27"/>
              </w:rPr>
              <w:t>Shanghai</w:t>
            </w:r>
            <w:proofErr w:type="spellEnd"/>
          </w:p>
        </w:tc>
        <w:tc>
          <w:tcPr>
            <w:tcW w:w="6708" w:type="dxa"/>
            <w:shd w:val="clear" w:color="auto" w:fill="FFFFFF"/>
            <w:tcMar>
              <w:top w:w="14" w:type="dxa"/>
              <w:left w:w="14" w:type="dxa"/>
              <w:bottom w:w="14" w:type="dxa"/>
              <w:right w:w="14" w:type="dxa"/>
            </w:tcMar>
            <w:vAlign w:val="center"/>
          </w:tcPr>
          <w:p w14:paraId="1C4F2B04" w14:textId="77777777" w:rsidR="00DA2B38" w:rsidRPr="00AC72A8" w:rsidRDefault="00DA2B38" w:rsidP="00AC72A8">
            <w:pPr>
              <w:pStyle w:val="HotelesCHINAJAPONINFORMACION"/>
              <w:jc w:val="center"/>
              <w:rPr>
                <w:sz w:val="27"/>
                <w:szCs w:val="27"/>
                <w:lang w:val="en-US"/>
              </w:rPr>
            </w:pPr>
            <w:r w:rsidRPr="00AC72A8">
              <w:rPr>
                <w:sz w:val="27"/>
                <w:szCs w:val="27"/>
                <w:lang w:val="en-US"/>
              </w:rPr>
              <w:t xml:space="preserve">Hotel </w:t>
            </w:r>
            <w:proofErr w:type="spellStart"/>
            <w:r w:rsidRPr="00AC72A8">
              <w:rPr>
                <w:sz w:val="27"/>
                <w:szCs w:val="27"/>
                <w:lang w:val="en-US"/>
              </w:rPr>
              <w:t>Guoman</w:t>
            </w:r>
            <w:proofErr w:type="spellEnd"/>
            <w:r w:rsidRPr="00AC72A8">
              <w:rPr>
                <w:sz w:val="27"/>
                <w:szCs w:val="27"/>
                <w:lang w:val="en-US"/>
              </w:rPr>
              <w:t xml:space="preserve"> </w:t>
            </w:r>
            <w:proofErr w:type="gramStart"/>
            <w:r w:rsidRPr="00AC72A8">
              <w:rPr>
                <w:sz w:val="27"/>
                <w:szCs w:val="27"/>
                <w:lang w:val="en-US"/>
              </w:rPr>
              <w:t>Shanghai  /</w:t>
            </w:r>
            <w:proofErr w:type="gramEnd"/>
            <w:r w:rsidRPr="00AC72A8">
              <w:rPr>
                <w:sz w:val="27"/>
                <w:szCs w:val="27"/>
                <w:lang w:val="en-US"/>
              </w:rPr>
              <w:t xml:space="preserve"> Hotel Jinjiang Tower Shanghai 4*</w:t>
            </w:r>
          </w:p>
        </w:tc>
      </w:tr>
      <w:tr w:rsidR="00DA2B38" w:rsidRPr="00AC72A8" w14:paraId="74F2FB27" w14:textId="77777777" w:rsidTr="00AC72A8">
        <w:tblPrEx>
          <w:tblCellMar>
            <w:top w:w="0" w:type="dxa"/>
            <w:left w:w="0" w:type="dxa"/>
            <w:bottom w:w="0" w:type="dxa"/>
            <w:right w:w="0" w:type="dxa"/>
          </w:tblCellMar>
        </w:tblPrEx>
        <w:trPr>
          <w:trHeight w:hRule="exact" w:val="632"/>
          <w:jc w:val="center"/>
        </w:trPr>
        <w:tc>
          <w:tcPr>
            <w:tcW w:w="787" w:type="dxa"/>
            <w:shd w:val="clear" w:color="auto" w:fill="FFFFFF"/>
            <w:tcMar>
              <w:top w:w="14" w:type="dxa"/>
              <w:left w:w="14" w:type="dxa"/>
              <w:bottom w:w="14" w:type="dxa"/>
              <w:right w:w="14" w:type="dxa"/>
            </w:tcMar>
            <w:vAlign w:val="center"/>
          </w:tcPr>
          <w:p w14:paraId="2D14BA07" w14:textId="77777777" w:rsidR="00DA2B38" w:rsidRPr="00AC72A8" w:rsidRDefault="00DA2B38" w:rsidP="00AC72A8">
            <w:pPr>
              <w:pStyle w:val="CiudadeshotelesCHINAJAPONINFORMACION"/>
              <w:jc w:val="center"/>
              <w:rPr>
                <w:sz w:val="27"/>
                <w:szCs w:val="27"/>
              </w:rPr>
            </w:pPr>
            <w:r w:rsidRPr="00AC72A8">
              <w:rPr>
                <w:sz w:val="27"/>
                <w:szCs w:val="27"/>
              </w:rPr>
              <w:t>Hong Kong</w:t>
            </w:r>
          </w:p>
        </w:tc>
        <w:tc>
          <w:tcPr>
            <w:tcW w:w="6708" w:type="dxa"/>
            <w:shd w:val="clear" w:color="auto" w:fill="FFFFFF"/>
            <w:tcMar>
              <w:top w:w="14" w:type="dxa"/>
              <w:left w:w="14" w:type="dxa"/>
              <w:bottom w:w="14" w:type="dxa"/>
              <w:right w:w="14" w:type="dxa"/>
            </w:tcMar>
            <w:vAlign w:val="center"/>
          </w:tcPr>
          <w:p w14:paraId="0F3164C1" w14:textId="77777777" w:rsidR="00DA2B38" w:rsidRPr="00AC72A8" w:rsidRDefault="00DA2B38" w:rsidP="00AC72A8">
            <w:pPr>
              <w:pStyle w:val="HotelesCHINAJAPONINFORMACION"/>
              <w:jc w:val="center"/>
              <w:rPr>
                <w:sz w:val="27"/>
                <w:szCs w:val="27"/>
              </w:rPr>
            </w:pPr>
            <w:r w:rsidRPr="00AC72A8">
              <w:rPr>
                <w:spacing w:val="-1"/>
                <w:sz w:val="27"/>
                <w:szCs w:val="27"/>
              </w:rPr>
              <w:t>Park Hotel Hong Kong 4*</w:t>
            </w:r>
          </w:p>
        </w:tc>
      </w:tr>
    </w:tbl>
    <w:p w14:paraId="00878A97" w14:textId="77777777" w:rsidR="00C740A4" w:rsidRPr="00AC72A8" w:rsidRDefault="00C740A4" w:rsidP="00AC72A8">
      <w:pPr>
        <w:pStyle w:val="cabeceras"/>
        <w:rPr>
          <w:sz w:val="26"/>
          <w:szCs w:val="26"/>
        </w:rPr>
      </w:pPr>
    </w:p>
    <w:sectPr w:rsidR="00C740A4" w:rsidRPr="00AC72A8"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E7BF" w14:textId="77777777" w:rsidR="00AB6F14" w:rsidRDefault="00AB6F14" w:rsidP="0003359D">
      <w:r>
        <w:separator/>
      </w:r>
    </w:p>
  </w:endnote>
  <w:endnote w:type="continuationSeparator" w:id="0">
    <w:p w14:paraId="21571731" w14:textId="77777777" w:rsidR="00AB6F14" w:rsidRDefault="00AB6F14"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FA28" w14:textId="77777777" w:rsidR="00AB6F14" w:rsidRDefault="00AB6F14" w:rsidP="0003359D">
      <w:r>
        <w:separator/>
      </w:r>
    </w:p>
  </w:footnote>
  <w:footnote w:type="continuationSeparator" w:id="0">
    <w:p w14:paraId="6A310D39" w14:textId="77777777" w:rsidR="00AB6F14" w:rsidRDefault="00AB6F14"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611818515">
    <w:abstractNumId w:val="8"/>
  </w:num>
  <w:num w:numId="2" w16cid:durableId="811092409">
    <w:abstractNumId w:val="12"/>
  </w:num>
  <w:num w:numId="3" w16cid:durableId="254755079">
    <w:abstractNumId w:val="3"/>
  </w:num>
  <w:num w:numId="4" w16cid:durableId="1522276601">
    <w:abstractNumId w:val="22"/>
  </w:num>
  <w:num w:numId="5" w16cid:durableId="1318726646">
    <w:abstractNumId w:val="17"/>
  </w:num>
  <w:num w:numId="6" w16cid:durableId="1232276998">
    <w:abstractNumId w:val="16"/>
  </w:num>
  <w:num w:numId="7" w16cid:durableId="506557950">
    <w:abstractNumId w:val="9"/>
  </w:num>
  <w:num w:numId="8" w16cid:durableId="1839610538">
    <w:abstractNumId w:val="21"/>
  </w:num>
  <w:num w:numId="9" w16cid:durableId="1258948014">
    <w:abstractNumId w:val="15"/>
  </w:num>
  <w:num w:numId="10" w16cid:durableId="326640085">
    <w:abstractNumId w:val="6"/>
  </w:num>
  <w:num w:numId="11" w16cid:durableId="482892691">
    <w:abstractNumId w:val="20"/>
  </w:num>
  <w:num w:numId="12" w16cid:durableId="1891109288">
    <w:abstractNumId w:val="0"/>
  </w:num>
  <w:num w:numId="13" w16cid:durableId="331371954">
    <w:abstractNumId w:val="13"/>
  </w:num>
  <w:num w:numId="14" w16cid:durableId="1464080327">
    <w:abstractNumId w:val="2"/>
  </w:num>
  <w:num w:numId="15" w16cid:durableId="1838574285">
    <w:abstractNumId w:val="5"/>
  </w:num>
  <w:num w:numId="16" w16cid:durableId="99766477">
    <w:abstractNumId w:val="10"/>
  </w:num>
  <w:num w:numId="17" w16cid:durableId="293102449">
    <w:abstractNumId w:val="11"/>
  </w:num>
  <w:num w:numId="18" w16cid:durableId="1080520060">
    <w:abstractNumId w:val="14"/>
  </w:num>
  <w:num w:numId="19" w16cid:durableId="146092866">
    <w:abstractNumId w:val="1"/>
  </w:num>
  <w:num w:numId="20" w16cid:durableId="674116909">
    <w:abstractNumId w:val="7"/>
  </w:num>
  <w:num w:numId="21" w16cid:durableId="969045726">
    <w:abstractNumId w:val="18"/>
  </w:num>
  <w:num w:numId="22" w16cid:durableId="34625731">
    <w:abstractNumId w:val="4"/>
  </w:num>
  <w:num w:numId="23" w16cid:durableId="1755322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0D7E"/>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0DD6"/>
    <w:rsid w:val="00254262"/>
    <w:rsid w:val="00265820"/>
    <w:rsid w:val="002A6FA5"/>
    <w:rsid w:val="002D4564"/>
    <w:rsid w:val="002D4B89"/>
    <w:rsid w:val="003064D5"/>
    <w:rsid w:val="00311589"/>
    <w:rsid w:val="003151CF"/>
    <w:rsid w:val="00325BD6"/>
    <w:rsid w:val="003464DB"/>
    <w:rsid w:val="003922B9"/>
    <w:rsid w:val="003D4DDC"/>
    <w:rsid w:val="003E445B"/>
    <w:rsid w:val="00402288"/>
    <w:rsid w:val="00411BCF"/>
    <w:rsid w:val="00413CCD"/>
    <w:rsid w:val="0043346A"/>
    <w:rsid w:val="004349FC"/>
    <w:rsid w:val="00435469"/>
    <w:rsid w:val="00442286"/>
    <w:rsid w:val="0045690C"/>
    <w:rsid w:val="00460FFE"/>
    <w:rsid w:val="0046296A"/>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212D"/>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28A4"/>
    <w:rsid w:val="007452AE"/>
    <w:rsid w:val="007513CA"/>
    <w:rsid w:val="00760B26"/>
    <w:rsid w:val="00767AF0"/>
    <w:rsid w:val="007764C3"/>
    <w:rsid w:val="00783972"/>
    <w:rsid w:val="007B08CC"/>
    <w:rsid w:val="007B354B"/>
    <w:rsid w:val="007F2A1A"/>
    <w:rsid w:val="007F68E1"/>
    <w:rsid w:val="008026D1"/>
    <w:rsid w:val="00805FE1"/>
    <w:rsid w:val="008069B8"/>
    <w:rsid w:val="00820966"/>
    <w:rsid w:val="00827726"/>
    <w:rsid w:val="008279AF"/>
    <w:rsid w:val="00857A6B"/>
    <w:rsid w:val="00860AB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B6F14"/>
    <w:rsid w:val="00AC1367"/>
    <w:rsid w:val="00AC72A8"/>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540C"/>
    <w:rsid w:val="00C8273A"/>
    <w:rsid w:val="00CA7BBE"/>
    <w:rsid w:val="00CB71BD"/>
    <w:rsid w:val="00D064BC"/>
    <w:rsid w:val="00D06B9E"/>
    <w:rsid w:val="00D8085C"/>
    <w:rsid w:val="00D97609"/>
    <w:rsid w:val="00DA15A9"/>
    <w:rsid w:val="00DA2B38"/>
    <w:rsid w:val="00DA68CA"/>
    <w:rsid w:val="00DC3AE1"/>
    <w:rsid w:val="00DF072B"/>
    <w:rsid w:val="00DF1136"/>
    <w:rsid w:val="00E01DDA"/>
    <w:rsid w:val="00E36F84"/>
    <w:rsid w:val="00E45B49"/>
    <w:rsid w:val="00E51240"/>
    <w:rsid w:val="00E52CF3"/>
    <w:rsid w:val="00E55A2D"/>
    <w:rsid w:val="00E67A3C"/>
    <w:rsid w:val="00E759BB"/>
    <w:rsid w:val="00E82BA9"/>
    <w:rsid w:val="00E97915"/>
    <w:rsid w:val="00EA0722"/>
    <w:rsid w:val="00EB57C3"/>
    <w:rsid w:val="00EC3663"/>
    <w:rsid w:val="00EC4667"/>
    <w:rsid w:val="00ED7CED"/>
    <w:rsid w:val="00EE0D78"/>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B734"/>
  <w15:chartTrackingRefBased/>
  <w15:docId w15:val="{D14F8F7D-F914-42A4-A94C-E95CE28D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CabecerasTAILANDIAINFORMACION">
    <w:name w:val="Cabeceras (TAILANDIA:INFORMACION)"/>
    <w:basedOn w:val="Ningnestilodeprrafo"/>
    <w:uiPriority w:val="99"/>
    <w:rsid w:val="0059212D"/>
    <w:pPr>
      <w:spacing w:line="180" w:lineRule="atLeast"/>
      <w:jc w:val="center"/>
    </w:pPr>
    <w:rPr>
      <w:rFonts w:ascii="Frutiger LT 55 Roman" w:hAnsi="Frutiger LT 55 Roman" w:cs="Frutiger LT 55 Roman"/>
      <w:sz w:val="16"/>
      <w:szCs w:val="16"/>
    </w:rPr>
  </w:style>
  <w:style w:type="paragraph" w:customStyle="1" w:styleId="AoTAILANDIASALIDAS">
    <w:name w:val="Año (TAILANDIA:SALIDAS)"/>
    <w:basedOn w:val="Ningnestilodeprrafo"/>
    <w:uiPriority w:val="99"/>
    <w:rsid w:val="00E55A2D"/>
    <w:pPr>
      <w:spacing w:line="180" w:lineRule="atLeast"/>
    </w:pPr>
    <w:rPr>
      <w:rFonts w:cs="Avenir LT Std 55 Roman"/>
      <w:sz w:val="18"/>
      <w:szCs w:val="18"/>
    </w:rPr>
  </w:style>
  <w:style w:type="paragraph" w:customStyle="1" w:styleId="DestinodiaTAILANDIASALIDAS">
    <w:name w:val="Destino dia (TAILANDIA:SALIDAS)"/>
    <w:basedOn w:val="Ningnestilodeprrafo"/>
    <w:uiPriority w:val="99"/>
    <w:rsid w:val="00E55A2D"/>
    <w:pPr>
      <w:spacing w:line="180" w:lineRule="atLeast"/>
    </w:pPr>
    <w:rPr>
      <w:rFonts w:cs="Avenir LT Std 55 Roman"/>
      <w:sz w:val="16"/>
      <w:szCs w:val="16"/>
    </w:rPr>
  </w:style>
  <w:style w:type="paragraph" w:customStyle="1" w:styleId="20172018TAILANDIASALIDAS">
    <w:name w:val="2017 2018 (TAILANDIA:SALIDAS)"/>
    <w:basedOn w:val="Ningnestilodeprrafo"/>
    <w:uiPriority w:val="99"/>
    <w:rsid w:val="00E55A2D"/>
    <w:pPr>
      <w:spacing w:line="200" w:lineRule="atLeast"/>
    </w:pPr>
    <w:rPr>
      <w:rFonts w:ascii="Avenir LT Std 35 Light" w:hAnsi="Avenir LT Std 35 Light" w:cs="Avenir LT Std 35 Light"/>
      <w:sz w:val="16"/>
      <w:szCs w:val="16"/>
    </w:rPr>
  </w:style>
  <w:style w:type="paragraph" w:customStyle="1" w:styleId="MesTAILANDIASALIDAS">
    <w:name w:val="Mes (TAILANDIA:SALIDAS)"/>
    <w:basedOn w:val="Ningnestilodeprrafo"/>
    <w:uiPriority w:val="99"/>
    <w:rsid w:val="00E55A2D"/>
    <w:pPr>
      <w:spacing w:line="200" w:lineRule="atLeast"/>
    </w:pPr>
    <w:rPr>
      <w:rFonts w:ascii="Avenir LT Std 35 Light" w:hAnsi="Avenir LT Std 35 Light" w:cs="Avenir LT Std 35 Light"/>
      <w:sz w:val="14"/>
      <w:szCs w:val="14"/>
    </w:rPr>
  </w:style>
  <w:style w:type="paragraph" w:customStyle="1" w:styleId="ExtensionTAILANDIAITINERARIO">
    <w:name w:val="Extension (TAILANDIA:ITINERARIO)"/>
    <w:basedOn w:val="Normal"/>
    <w:uiPriority w:val="99"/>
    <w:rsid w:val="00E55A2D"/>
    <w:pPr>
      <w:widowControl/>
      <w:adjustRightInd w:val="0"/>
      <w:spacing w:after="57" w:line="190" w:lineRule="atLeast"/>
      <w:jc w:val="both"/>
      <w:textAlignment w:val="center"/>
    </w:pPr>
    <w:rPr>
      <w:rFonts w:ascii="Avenir LT Std 55 Roman" w:eastAsia="Calibri" w:hAnsi="Avenir LT Std 55 Roman" w:cs="Avenir LT Std 55 Roman"/>
      <w:color w:val="D5841B"/>
      <w:w w:val="90"/>
      <w:sz w:val="16"/>
      <w:szCs w:val="16"/>
      <w:lang w:val="es-ES_tradnl" w:bidi="ar-SA"/>
    </w:rPr>
  </w:style>
  <w:style w:type="paragraph" w:customStyle="1" w:styleId="ItinerarioTAILANDIAITINERARIO">
    <w:name w:val="Itinerario (TAILANDIA:ITINERARIO)"/>
    <w:basedOn w:val="Ningnestilodeprrafo"/>
    <w:next w:val="Normal"/>
    <w:uiPriority w:val="99"/>
    <w:rsid w:val="00E55A2D"/>
    <w:pPr>
      <w:spacing w:after="57" w:line="190" w:lineRule="atLeast"/>
      <w:jc w:val="both"/>
    </w:pPr>
    <w:rPr>
      <w:rFonts w:ascii="Avenir LT Std 35 Light" w:hAnsi="Avenir LT Std 35 Light" w:cs="Avenir LT Std 35 Light"/>
      <w:w w:val="75"/>
      <w:sz w:val="16"/>
      <w:szCs w:val="16"/>
    </w:rPr>
  </w:style>
  <w:style w:type="paragraph" w:customStyle="1" w:styleId="DiaitinerarioTAILANDIAITINERARIO">
    <w:name w:val="Dia itinerario (TAILANDIA:ITINERARIO)"/>
    <w:basedOn w:val="Ningnestilodeprrafo"/>
    <w:next w:val="ItinerarioTAILANDIAITINERARIO"/>
    <w:uiPriority w:val="99"/>
    <w:rsid w:val="00E55A2D"/>
    <w:pPr>
      <w:spacing w:line="190" w:lineRule="atLeast"/>
      <w:jc w:val="both"/>
    </w:pPr>
    <w:rPr>
      <w:rFonts w:cs="Avenir LT Std 55 Roman"/>
      <w:w w:val="90"/>
      <w:sz w:val="16"/>
      <w:szCs w:val="16"/>
    </w:rPr>
  </w:style>
  <w:style w:type="paragraph" w:customStyle="1" w:styleId="EltourincluyeTAILANDIAINFORMACION">
    <w:name w:val="El tour incluye (TAILANDIA:INFORMACION)"/>
    <w:basedOn w:val="Ningnestilodeprrafo"/>
    <w:uiPriority w:val="99"/>
    <w:rsid w:val="00E55A2D"/>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tegoriasTAILANDIAPRECIOS">
    <w:name w:val="categorias (TAILANDIA:PRECIOS)"/>
    <w:basedOn w:val="Ningnestilodeprrafo"/>
    <w:uiPriority w:val="99"/>
    <w:rsid w:val="00E55A2D"/>
    <w:pPr>
      <w:spacing w:line="160" w:lineRule="atLeast"/>
      <w:ind w:left="28"/>
      <w:jc w:val="center"/>
    </w:pPr>
    <w:rPr>
      <w:rFonts w:cs="Avenir LT Std 55 Roman"/>
      <w:w w:val="70"/>
      <w:sz w:val="14"/>
      <w:szCs w:val="14"/>
    </w:rPr>
  </w:style>
  <w:style w:type="paragraph" w:customStyle="1" w:styleId="CabeceratablashotelesTAILANDIAINFORMACION">
    <w:name w:val="Cabecera tablas hoteles (TAILANDIA:INFORMACION)"/>
    <w:basedOn w:val="Ningnestilodeprrafo"/>
    <w:uiPriority w:val="99"/>
    <w:rsid w:val="00E55A2D"/>
    <w:pPr>
      <w:spacing w:line="140" w:lineRule="atLeast"/>
      <w:ind w:left="28"/>
      <w:jc w:val="center"/>
    </w:pPr>
    <w:rPr>
      <w:rFonts w:cs="Avenir LT Std 55 Roman"/>
      <w:w w:val="75"/>
      <w:sz w:val="15"/>
      <w:szCs w:val="15"/>
    </w:rPr>
  </w:style>
  <w:style w:type="paragraph" w:customStyle="1" w:styleId="CiudadeshotelesTAILANDIAINFORMACION">
    <w:name w:val="Ciudades hoteles (TAILANDIA:INFORMACION)"/>
    <w:basedOn w:val="Ningnestilodeprrafo"/>
    <w:uiPriority w:val="99"/>
    <w:rsid w:val="00E55A2D"/>
    <w:pPr>
      <w:spacing w:line="160" w:lineRule="atLeast"/>
    </w:pPr>
    <w:rPr>
      <w:rFonts w:cs="Avenir LT Std 55 Roman"/>
      <w:w w:val="65"/>
      <w:sz w:val="14"/>
      <w:szCs w:val="14"/>
    </w:rPr>
  </w:style>
  <w:style w:type="paragraph" w:customStyle="1" w:styleId="HotelesTAILANDIAINFORMACION">
    <w:name w:val="Hoteles (TAILANDIA:INFORMACION)"/>
    <w:basedOn w:val="Ningnestilodeprrafo"/>
    <w:uiPriority w:val="99"/>
    <w:rsid w:val="00E55A2D"/>
    <w:pPr>
      <w:spacing w:line="160" w:lineRule="atLeast"/>
    </w:pPr>
    <w:rPr>
      <w:rFonts w:ascii="Avenir LT Std 35 Light" w:hAnsi="Avenir LT Std 35 Light" w:cs="Avenir LT Std 35 Light"/>
      <w:w w:val="65"/>
      <w:sz w:val="14"/>
      <w:szCs w:val="14"/>
    </w:rPr>
  </w:style>
  <w:style w:type="paragraph" w:customStyle="1" w:styleId="CabeceraspreciosTAILANDIAPRECIOS">
    <w:name w:val="Cabeceras precios (TAILANDIA:PRECIOS)"/>
    <w:basedOn w:val="Ningnestilodeprrafo"/>
    <w:uiPriority w:val="99"/>
    <w:rsid w:val="00E55A2D"/>
    <w:pPr>
      <w:spacing w:line="140" w:lineRule="atLeast"/>
      <w:jc w:val="center"/>
    </w:pPr>
    <w:rPr>
      <w:rFonts w:cs="Avenir LT Std 55 Roman"/>
      <w:color w:val="FFFFFF"/>
      <w:sz w:val="15"/>
      <w:szCs w:val="15"/>
    </w:rPr>
  </w:style>
  <w:style w:type="paragraph" w:customStyle="1" w:styleId="CabeceraspreciosINDIAPRECIOS">
    <w:name w:val="Cabeceras precios (INDIA:PRECIOS)"/>
    <w:basedOn w:val="Ningnestilodeprrafo"/>
    <w:uiPriority w:val="99"/>
    <w:rsid w:val="00E55A2D"/>
    <w:pPr>
      <w:spacing w:line="140" w:lineRule="atLeast"/>
      <w:jc w:val="center"/>
    </w:pPr>
    <w:rPr>
      <w:rFonts w:cs="Avenir LT Std 55 Roman"/>
      <w:sz w:val="15"/>
      <w:szCs w:val="15"/>
    </w:rPr>
  </w:style>
  <w:style w:type="paragraph" w:customStyle="1" w:styleId="FechaspreciosTAILANDIAPRECIOS">
    <w:name w:val="Fechas precios (TAILANDIA:PRECIOS)"/>
    <w:basedOn w:val="Ningnestilodeprrafo"/>
    <w:uiPriority w:val="99"/>
    <w:rsid w:val="00E55A2D"/>
    <w:pPr>
      <w:spacing w:line="160" w:lineRule="atLeast"/>
      <w:jc w:val="center"/>
    </w:pPr>
    <w:rPr>
      <w:rFonts w:ascii="Avenir LT Std 35 Light" w:hAnsi="Avenir LT Std 35 Light" w:cs="Avenir LT Std 35 Light"/>
      <w:w w:val="70"/>
      <w:sz w:val="14"/>
      <w:szCs w:val="14"/>
    </w:rPr>
  </w:style>
  <w:style w:type="paragraph" w:customStyle="1" w:styleId="PreciosTAILANDIAPRECIOS">
    <w:name w:val="Precios (TAILANDIA:PRECIOS)"/>
    <w:basedOn w:val="Ningnestilodeprrafo"/>
    <w:uiPriority w:val="99"/>
    <w:rsid w:val="00E55A2D"/>
    <w:pPr>
      <w:spacing w:line="160" w:lineRule="atLeast"/>
      <w:jc w:val="center"/>
    </w:pPr>
    <w:rPr>
      <w:rFonts w:cs="Avenir LT Std 55 Roman"/>
      <w:sz w:val="15"/>
      <w:szCs w:val="15"/>
    </w:rPr>
  </w:style>
  <w:style w:type="paragraph" w:customStyle="1" w:styleId="AoCHINAJAPONSALIDAS">
    <w:name w:val="Año (CHINA JAPON:SALIDAS)"/>
    <w:basedOn w:val="Ningnestilodeprrafo"/>
    <w:uiPriority w:val="99"/>
    <w:rsid w:val="00DA2B38"/>
    <w:pPr>
      <w:spacing w:line="180" w:lineRule="atLeast"/>
    </w:pPr>
    <w:rPr>
      <w:rFonts w:cs="Avenir LT Std 55 Roman"/>
      <w:sz w:val="18"/>
      <w:szCs w:val="18"/>
    </w:rPr>
  </w:style>
  <w:style w:type="paragraph" w:customStyle="1" w:styleId="DestinodiaCHINAJAPONSALIDAS">
    <w:name w:val="Destino dia (CHINA JAPON:SALIDAS)"/>
    <w:basedOn w:val="Ningnestilodeprrafo"/>
    <w:uiPriority w:val="99"/>
    <w:rsid w:val="00DA2B38"/>
    <w:pPr>
      <w:spacing w:line="180" w:lineRule="atLeast"/>
    </w:pPr>
    <w:rPr>
      <w:rFonts w:cs="Avenir LT Std 55 Roman"/>
      <w:sz w:val="16"/>
      <w:szCs w:val="16"/>
    </w:rPr>
  </w:style>
  <w:style w:type="paragraph" w:customStyle="1" w:styleId="MesCHINAJAPONSALIDAS">
    <w:name w:val="Mes (CHINA JAPON:SALIDAS)"/>
    <w:basedOn w:val="Ningnestilodeprrafo"/>
    <w:uiPriority w:val="99"/>
    <w:rsid w:val="00DA2B38"/>
    <w:pPr>
      <w:spacing w:line="200" w:lineRule="atLeast"/>
    </w:pPr>
    <w:rPr>
      <w:rFonts w:ascii="Avenir LT Std 35 Light" w:hAnsi="Avenir LT Std 35 Light" w:cs="Avenir LT Std 35 Light"/>
      <w:w w:val="90"/>
      <w:sz w:val="14"/>
      <w:szCs w:val="14"/>
    </w:rPr>
  </w:style>
  <w:style w:type="paragraph" w:customStyle="1" w:styleId="ExtensionCHINAJAPONITINERARIO">
    <w:name w:val="Extension (CHINA JAPON:ITINERARIO)"/>
    <w:basedOn w:val="Normal"/>
    <w:uiPriority w:val="99"/>
    <w:rsid w:val="00DA2B38"/>
    <w:pPr>
      <w:widowControl/>
      <w:adjustRightInd w:val="0"/>
      <w:spacing w:after="57" w:line="190" w:lineRule="atLeast"/>
      <w:jc w:val="both"/>
      <w:textAlignment w:val="center"/>
    </w:pPr>
    <w:rPr>
      <w:rFonts w:ascii="Avenir LT Std 55 Roman" w:eastAsia="Calibri" w:hAnsi="Avenir LT Std 55 Roman" w:cs="Avenir LT Std 55 Roman"/>
      <w:color w:val="EDC115"/>
      <w:w w:val="90"/>
      <w:sz w:val="16"/>
      <w:szCs w:val="16"/>
      <w:lang w:val="es-ES_tradnl" w:bidi="ar-SA"/>
    </w:rPr>
  </w:style>
  <w:style w:type="paragraph" w:customStyle="1" w:styleId="ItinerarioCHINAJAPONITINERARIO">
    <w:name w:val="Itinerario (CHINA JAPON:ITINERARIO)"/>
    <w:basedOn w:val="Ningnestilodeprrafo"/>
    <w:next w:val="Normal"/>
    <w:uiPriority w:val="99"/>
    <w:rsid w:val="00DA2B38"/>
    <w:pPr>
      <w:spacing w:after="57" w:line="190" w:lineRule="atLeast"/>
      <w:jc w:val="both"/>
    </w:pPr>
    <w:rPr>
      <w:rFonts w:ascii="Avenir LT Std 35 Light" w:hAnsi="Avenir LT Std 35 Light" w:cs="Avenir LT Std 35 Light"/>
      <w:w w:val="75"/>
      <w:sz w:val="16"/>
      <w:szCs w:val="16"/>
    </w:rPr>
  </w:style>
  <w:style w:type="paragraph" w:customStyle="1" w:styleId="DiaitinerarioCHINAJAPONITINERARIO">
    <w:name w:val="Dia itinerario (CHINA JAPON:ITINERARIO)"/>
    <w:basedOn w:val="Ningnestilodeprrafo"/>
    <w:next w:val="ItinerarioCHINAJAPONITINERARIO"/>
    <w:uiPriority w:val="99"/>
    <w:rsid w:val="00DA2B38"/>
    <w:pPr>
      <w:spacing w:line="190" w:lineRule="atLeast"/>
      <w:jc w:val="both"/>
    </w:pPr>
    <w:rPr>
      <w:rFonts w:cs="Avenir LT Std 55 Roman"/>
      <w:w w:val="90"/>
      <w:sz w:val="16"/>
      <w:szCs w:val="16"/>
    </w:rPr>
  </w:style>
  <w:style w:type="paragraph" w:customStyle="1" w:styleId="EltourincluyeCHINAJAPONINFORMACION">
    <w:name w:val="El tour incluye (CHINA JAPON:INFORMACION)"/>
    <w:basedOn w:val="Ningnestilodeprrafo"/>
    <w:uiPriority w:val="99"/>
    <w:rsid w:val="00DA2B38"/>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tegoriasCHINAJAPONPRECIOS">
    <w:name w:val="categorias (CHINA JAPON:PRECIOS)"/>
    <w:basedOn w:val="Ningnestilodeprrafo"/>
    <w:uiPriority w:val="99"/>
    <w:rsid w:val="00DA2B38"/>
    <w:pPr>
      <w:spacing w:line="160" w:lineRule="atLeast"/>
      <w:ind w:left="28"/>
      <w:jc w:val="center"/>
    </w:pPr>
    <w:rPr>
      <w:rFonts w:cs="Avenir LT Std 55 Roman"/>
      <w:w w:val="70"/>
      <w:sz w:val="14"/>
      <w:szCs w:val="14"/>
    </w:rPr>
  </w:style>
  <w:style w:type="paragraph" w:customStyle="1" w:styleId="CabeceratablashotelesCHINAJAPONINFORMACION">
    <w:name w:val="Cabecera tablas hoteles (CHINA JAPON:INFORMACION)"/>
    <w:basedOn w:val="Ningnestilodeprrafo"/>
    <w:uiPriority w:val="99"/>
    <w:rsid w:val="00DA2B38"/>
    <w:pPr>
      <w:spacing w:line="140" w:lineRule="atLeast"/>
      <w:ind w:left="28"/>
      <w:jc w:val="center"/>
    </w:pPr>
    <w:rPr>
      <w:rFonts w:cs="Avenir LT Std 55 Roman"/>
      <w:w w:val="75"/>
      <w:sz w:val="15"/>
      <w:szCs w:val="15"/>
    </w:rPr>
  </w:style>
  <w:style w:type="paragraph" w:customStyle="1" w:styleId="CiudadeshotelesCHINAJAPONINFORMACION">
    <w:name w:val="Ciudades hoteles (CHINA JAPON:INFORMACION)"/>
    <w:basedOn w:val="Ningnestilodeprrafo"/>
    <w:uiPriority w:val="99"/>
    <w:rsid w:val="00DA2B38"/>
    <w:pPr>
      <w:spacing w:line="160" w:lineRule="atLeast"/>
    </w:pPr>
    <w:rPr>
      <w:rFonts w:cs="Avenir LT Std 55 Roman"/>
      <w:w w:val="65"/>
      <w:sz w:val="14"/>
      <w:szCs w:val="14"/>
    </w:rPr>
  </w:style>
  <w:style w:type="paragraph" w:customStyle="1" w:styleId="HotelesCHINAJAPONINFORMACION">
    <w:name w:val="Hoteles (CHINA JAPON:INFORMACION)"/>
    <w:basedOn w:val="Ningnestilodeprrafo"/>
    <w:uiPriority w:val="99"/>
    <w:rsid w:val="00DA2B38"/>
    <w:pPr>
      <w:spacing w:line="160" w:lineRule="atLeast"/>
    </w:pPr>
    <w:rPr>
      <w:rFonts w:ascii="Avenir LT Std 35 Light" w:hAnsi="Avenir LT Std 35 Light" w:cs="Avenir LT Std 35 Light"/>
      <w:w w:val="65"/>
      <w:sz w:val="14"/>
      <w:szCs w:val="14"/>
    </w:rPr>
  </w:style>
  <w:style w:type="paragraph" w:customStyle="1" w:styleId="CabeceraspreciosCHINAJAPONPRECIOS">
    <w:name w:val="Cabeceras precios (CHINA JAPON:PRECIOS)"/>
    <w:basedOn w:val="Ningnestilodeprrafo"/>
    <w:uiPriority w:val="99"/>
    <w:rsid w:val="00DA2B38"/>
    <w:pPr>
      <w:spacing w:line="140" w:lineRule="atLeast"/>
      <w:jc w:val="center"/>
    </w:pPr>
    <w:rPr>
      <w:rFonts w:cs="Avenir LT Std 55 Roman"/>
      <w:color w:val="FFFFFF"/>
      <w:sz w:val="15"/>
      <w:szCs w:val="15"/>
    </w:rPr>
  </w:style>
  <w:style w:type="paragraph" w:customStyle="1" w:styleId="PreciosCHINAJAPONPRECIOS">
    <w:name w:val="Precios (CHINA JAPON:PRECIOS)"/>
    <w:basedOn w:val="Ningnestilodeprrafo"/>
    <w:uiPriority w:val="99"/>
    <w:rsid w:val="00DA2B38"/>
    <w:pPr>
      <w:spacing w:line="160" w:lineRule="atLeast"/>
      <w:jc w:val="center"/>
    </w:pPr>
    <w:rPr>
      <w:rFonts w:cs="Avenir LT Std 55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2023-02-28T18:41:00Z</dcterms:created>
  <dcterms:modified xsi:type="dcterms:W3CDTF">2023-02-28T18:41:00Z</dcterms:modified>
</cp:coreProperties>
</file>