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EC" w:rsidRPr="00A807EC" w:rsidRDefault="00A807EC" w:rsidP="00353ED7">
      <w:pPr>
        <w:jc w:val="center"/>
        <w:rPr>
          <w:rFonts w:ascii="Century Gothic" w:hAnsi="Century Gothic" w:cs="Arial"/>
          <w:b/>
          <w:color w:val="31849B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b/>
          <w:noProof/>
          <w:color w:val="31849B" w:themeColor="accent5" w:themeShade="BF"/>
          <w:sz w:val="24"/>
          <w:szCs w:val="24"/>
          <w:lang w:val="es-CO" w:eastAsia="es-CO"/>
        </w:rPr>
        <w:drawing>
          <wp:anchor distT="0" distB="0" distL="114300" distR="114300" simplePos="0" relativeHeight="251663872" behindDoc="0" locked="0" layoutInCell="1" allowOverlap="1" wp14:anchorId="59FA50F1" wp14:editId="730014A6">
            <wp:simplePos x="0" y="0"/>
            <wp:positionH relativeFrom="column">
              <wp:posOffset>-371475</wp:posOffset>
            </wp:positionH>
            <wp:positionV relativeFrom="paragraph">
              <wp:posOffset>413385</wp:posOffset>
            </wp:positionV>
            <wp:extent cx="6855460" cy="1876425"/>
            <wp:effectExtent l="0" t="0" r="254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46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7EC">
        <w:rPr>
          <w:rFonts w:ascii="Century Gothic" w:hAnsi="Century Gothic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AD3338" wp14:editId="309295D4">
                <wp:simplePos x="0" y="0"/>
                <wp:positionH relativeFrom="column">
                  <wp:posOffset>-647065</wp:posOffset>
                </wp:positionH>
                <wp:positionV relativeFrom="paragraph">
                  <wp:posOffset>-937260</wp:posOffset>
                </wp:positionV>
                <wp:extent cx="7886700" cy="1828800"/>
                <wp:effectExtent l="0" t="0" r="0" b="889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07EC" w:rsidRDefault="00A807EC" w:rsidP="00A807EC">
                            <w:pPr>
                              <w:spacing w:after="0" w:line="240" w:lineRule="auto"/>
                              <w:ind w:left="-567" w:right="267" w:hanging="142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7EC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SAN VICENTE DE CHUCURI </w:t>
                            </w:r>
                          </w:p>
                          <w:p w:rsidR="00A807EC" w:rsidRPr="00A807EC" w:rsidRDefault="00A807EC" w:rsidP="00A807EC">
                            <w:pPr>
                              <w:spacing w:after="0" w:line="240" w:lineRule="auto"/>
                              <w:ind w:left="-567" w:right="267" w:hanging="142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7EC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DESTINO DEL AVITURISMO EN COLOMBIA</w:t>
                            </w:r>
                          </w:p>
                          <w:p w:rsidR="00A807EC" w:rsidRPr="0051660C" w:rsidRDefault="00A807EC" w:rsidP="00A807EC">
                            <w:pPr>
                              <w:spacing w:after="0" w:line="240" w:lineRule="auto"/>
                              <w:ind w:left="-567" w:right="267" w:hanging="142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AD3338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-50.95pt;margin-top:-73.8pt;width:621pt;height:2in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" filled="f" stroked="f">
                <v:textbox style="mso-fit-shape-to-text:t">
                  <w:txbxContent>
                    <w:p w:rsidR="00A807EC" w:rsidRDefault="00A807EC" w:rsidP="00A807EC">
                      <w:pPr>
                        <w:spacing w:after="0" w:line="240" w:lineRule="auto"/>
                        <w:ind w:left="-567" w:right="267" w:hanging="142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7EC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SAN VICENTE DE CHUCURI </w:t>
                      </w:r>
                    </w:p>
                    <w:p w:rsidR="00A807EC" w:rsidRPr="00A807EC" w:rsidRDefault="00A807EC" w:rsidP="00A807EC">
                      <w:pPr>
                        <w:spacing w:after="0" w:line="240" w:lineRule="auto"/>
                        <w:ind w:left="-567" w:right="267" w:hanging="142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7EC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DESTINO DEL AVITURISMO EN COLOMBIA</w:t>
                      </w:r>
                    </w:p>
                    <w:p w:rsidR="00A807EC" w:rsidRPr="0051660C" w:rsidRDefault="00A807EC" w:rsidP="00A807EC">
                      <w:pPr>
                        <w:spacing w:after="0" w:line="240" w:lineRule="auto"/>
                        <w:ind w:left="-567" w:right="267" w:hanging="142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07EC" w:rsidRPr="00A807EC" w:rsidRDefault="00A807EC" w:rsidP="00353ED7">
      <w:pPr>
        <w:spacing w:after="0"/>
        <w:ind w:right="-22"/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5519A" w:rsidRPr="00A807EC" w:rsidRDefault="00A5519A" w:rsidP="00353ED7">
      <w:pPr>
        <w:spacing w:after="0"/>
        <w:ind w:right="-22"/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Es el primer país del mundo </w:t>
      </w:r>
      <w:r w:rsidR="00353ED7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en diversidad de aves (1,900 especies lo que </w:t>
      </w: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equivale al 20% de las </w:t>
      </w:r>
      <w:r w:rsidR="00353ED7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aves en la Tierra. </w:t>
      </w: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197 especies de </w:t>
      </w:r>
      <w:r w:rsidR="00353ED7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aves</w:t>
      </w: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migratorias, 193 casi </w:t>
      </w:r>
      <w:r w:rsidR="00353ED7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endémicas</w:t>
      </w: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y 79 endémicas, en San Vicente de Chucuri sean registrado </w:t>
      </w:r>
      <w:r w:rsidR="00353ED7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más</w:t>
      </w: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de 365 especies. Lo </w:t>
      </w:r>
      <w:r w:rsidR="00353ED7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que Ia posiciona en un destino único</w:t>
      </w: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en el mundo.</w:t>
      </w:r>
    </w:p>
    <w:p w:rsidR="003E5DBB" w:rsidRPr="00A807EC" w:rsidRDefault="003E5DBB" w:rsidP="00A5519A">
      <w:pPr>
        <w:rPr>
          <w:rFonts w:ascii="Century Gothic" w:hAnsi="Century Gothic" w:cs="Arial"/>
          <w:b/>
          <w:color w:val="31849B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5519A" w:rsidRPr="00A807EC" w:rsidRDefault="00A5519A" w:rsidP="00A5519A">
      <w:pPr>
        <w:rPr>
          <w:rFonts w:ascii="Century Gothic" w:hAnsi="Century Gothic" w:cs="Arial"/>
          <w:b/>
          <w:color w:val="31849B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b/>
          <w:color w:val="31849B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IMPORTANCIA BIOLOGICA</w:t>
      </w:r>
    </w:p>
    <w:p w:rsidR="00A5519A" w:rsidRPr="00F146CE" w:rsidRDefault="00A5519A" w:rsidP="00F146CE">
      <w:pPr>
        <w:jc w:val="both"/>
        <w:rPr>
          <w:rFonts w:ascii="Century Gothic" w:hAnsi="Century Gothic"/>
          <w:sz w:val="24"/>
        </w:rPr>
      </w:pPr>
      <w:r w:rsidRPr="00F146CE">
        <w:rPr>
          <w:rFonts w:ascii="Century Gothic" w:hAnsi="Century Gothic"/>
          <w:sz w:val="24"/>
        </w:rPr>
        <w:t xml:space="preserve">Entre las </w:t>
      </w:r>
      <w:r w:rsidR="003E5DBB" w:rsidRPr="00F146CE">
        <w:rPr>
          <w:rFonts w:ascii="Century Gothic" w:hAnsi="Century Gothic"/>
          <w:sz w:val="24"/>
        </w:rPr>
        <w:t>aves</w:t>
      </w:r>
      <w:r w:rsidRPr="00F146CE">
        <w:rPr>
          <w:rFonts w:ascii="Century Gothic" w:hAnsi="Century Gothic"/>
          <w:sz w:val="24"/>
        </w:rPr>
        <w:t xml:space="preserve"> registradas en Ia zona </w:t>
      </w:r>
      <w:r w:rsidR="003E5DBB" w:rsidRPr="00F146CE">
        <w:rPr>
          <w:rFonts w:ascii="Century Gothic" w:hAnsi="Century Gothic"/>
          <w:sz w:val="24"/>
        </w:rPr>
        <w:t>están</w:t>
      </w:r>
      <w:r w:rsidRPr="00F146CE">
        <w:rPr>
          <w:rFonts w:ascii="Century Gothic" w:hAnsi="Century Gothic"/>
          <w:sz w:val="24"/>
        </w:rPr>
        <w:t xml:space="preserve"> Ia Perdiz Santandereana (Odontophorus strophium),  el  Inca  negro (Coeligena  prunellei),  la  Amazilia  Buchicastana (Amazilia castaneiventris), el Torito Dorsiblanco (Capito hypoleucus), el Hormiguero de Parker (Cercomacra parkeri), el Tapaculo </w:t>
      </w:r>
      <w:r w:rsidR="003E5DBB" w:rsidRPr="00F146CE">
        <w:rPr>
          <w:rFonts w:ascii="Century Gothic" w:hAnsi="Century Gothic"/>
          <w:sz w:val="24"/>
        </w:rPr>
        <w:t>Ratón</w:t>
      </w:r>
      <w:r w:rsidRPr="00F146CE">
        <w:rPr>
          <w:rFonts w:ascii="Century Gothic" w:hAnsi="Century Gothic"/>
          <w:sz w:val="24"/>
        </w:rPr>
        <w:t xml:space="preserve"> (Scytalopus latebricola), el Tordo Montatiero (Macroagelaius subalaris) y el hormiguero pico de hacha (Clytoctantes alixii). Asimismo, es posible ver anfibios como Ia Rana Venenosa (Myniobates virolinensis) y </w:t>
      </w:r>
      <w:r w:rsidR="003E5DBB" w:rsidRPr="00F146CE">
        <w:rPr>
          <w:rFonts w:ascii="Century Gothic" w:hAnsi="Century Gothic"/>
          <w:sz w:val="24"/>
        </w:rPr>
        <w:t>mamíferos</w:t>
      </w:r>
      <w:r w:rsidRPr="00F146CE">
        <w:rPr>
          <w:rFonts w:ascii="Century Gothic" w:hAnsi="Century Gothic"/>
          <w:sz w:val="24"/>
        </w:rPr>
        <w:t xml:space="preserve"> como el Oso de Anteojos (Tremarctos ornatus).</w:t>
      </w:r>
    </w:p>
    <w:p w:rsidR="00F146CE" w:rsidRDefault="00F146CE" w:rsidP="00F146CE">
      <w:pPr>
        <w:spacing w:after="0"/>
        <w:rPr>
          <w:rFonts w:ascii="Century Gothic" w:hAnsi="Century Gothic" w:cs="Arial"/>
          <w:b/>
          <w:color w:val="31849B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5519A" w:rsidRPr="00A807EC" w:rsidRDefault="00A5519A" w:rsidP="00F146CE">
      <w:pPr>
        <w:spacing w:after="0"/>
        <w:rPr>
          <w:rFonts w:ascii="Century Gothic" w:hAnsi="Century Gothic" w:cs="Arial"/>
          <w:b/>
          <w:color w:val="31849B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b/>
          <w:color w:val="31849B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EL TOUR</w:t>
      </w:r>
    </w:p>
    <w:p w:rsidR="00A5519A" w:rsidRPr="00A807EC" w:rsidRDefault="00A5519A" w:rsidP="00F146CE">
      <w:pPr>
        <w:spacing w:after="0" w:line="240" w:lineRule="auto"/>
        <w:ind w:left="284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El cliente esta guiado durante todo el viaje</w:t>
      </w:r>
      <w:r w:rsidR="00A807EC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por  </w:t>
      </w:r>
      <w:r w:rsidR="003E5DBB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Guías locales</w:t>
      </w:r>
    </w:p>
    <w:p w:rsidR="001323FB" w:rsidRPr="00A807EC" w:rsidRDefault="001323FB" w:rsidP="001323FB">
      <w:pPr>
        <w:spacing w:after="0" w:line="240" w:lineRule="auto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5519A" w:rsidRPr="00A807EC" w:rsidRDefault="00A5519A" w:rsidP="00A5519A">
      <w:pPr>
        <w:rPr>
          <w:rFonts w:ascii="Century Gothic" w:hAnsi="Century Gothic" w:cs="Arial"/>
          <w:b/>
          <w:color w:val="31849B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b/>
          <w:color w:val="31849B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CARACTERISTICAS DE LOS SITIOS A SER VISITADOS</w:t>
      </w:r>
    </w:p>
    <w:p w:rsidR="00A5519A" w:rsidRPr="00A807EC" w:rsidRDefault="00A5519A" w:rsidP="00F146CE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Diversidad de </w:t>
      </w:r>
      <w:r w:rsidR="003E5DBB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hábitats</w:t>
      </w: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y paisajes</w:t>
      </w:r>
      <w:r w:rsidR="003E5DBB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</w:p>
    <w:p w:rsidR="00A5519A" w:rsidRPr="00A807EC" w:rsidRDefault="00A5519A" w:rsidP="00F146CE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Alto </w:t>
      </w:r>
      <w:r w:rsidR="003E5DBB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número</w:t>
      </w: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de especies de </w:t>
      </w:r>
      <w:r w:rsidR="003E5DBB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aves</w:t>
      </w:r>
    </w:p>
    <w:p w:rsidR="00A5519A" w:rsidRPr="00A807EC" w:rsidRDefault="003E5DBB" w:rsidP="00F146CE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Av</w:t>
      </w:r>
      <w:r w:rsidR="00A5519A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es </w:t>
      </w: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endémicas</w:t>
      </w:r>
    </w:p>
    <w:p w:rsidR="00A5519A" w:rsidRPr="00A807EC" w:rsidRDefault="00A5519A" w:rsidP="00F146CE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Existencia de </w:t>
      </w:r>
      <w:r w:rsidR="003E5DBB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aves</w:t>
      </w: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migratorias Seguridad</w:t>
      </w:r>
    </w:p>
    <w:p w:rsidR="00A5519A" w:rsidRPr="00A807EC" w:rsidRDefault="003E5DBB" w:rsidP="00F146CE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Alimentación</w:t>
      </w:r>
      <w:r w:rsidR="00A5519A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seguros, comidas </w:t>
      </w: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típicas, </w:t>
      </w:r>
      <w:r w:rsidR="00A5519A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Calidad del transporte local</w:t>
      </w:r>
    </w:p>
    <w:p w:rsidR="00A807EC" w:rsidRPr="00A807EC" w:rsidRDefault="00A5519A" w:rsidP="00F146CE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Calidad del alojamiento.</w:t>
      </w:r>
    </w:p>
    <w:p w:rsidR="00B574A6" w:rsidRPr="00A807EC" w:rsidRDefault="00A5519A" w:rsidP="00F146C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El tiempo estimado de Ia expericia es de</w:t>
      </w:r>
      <w:r w:rsidR="00B574A6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6 - 8 horas aproximadamente. </w:t>
      </w:r>
    </w:p>
    <w:p w:rsidR="00A5519A" w:rsidRPr="00A807EC" w:rsidRDefault="00B574A6" w:rsidP="00F146C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</w:t>
      </w:r>
      <w:r w:rsidR="00A5519A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ora sugerida inicio de Ia actividad entre las 5-30 am a 6 am</w:t>
      </w:r>
    </w:p>
    <w:p w:rsidR="001323FB" w:rsidRPr="00A807EC" w:rsidRDefault="001323FB" w:rsidP="00A5519A">
      <w:pPr>
        <w:rPr>
          <w:rFonts w:ascii="Century Gothic" w:hAnsi="Century Gothic" w:cs="Arial"/>
          <w:b/>
          <w:color w:val="31849B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5519A" w:rsidRPr="00A807EC" w:rsidRDefault="00A5519A" w:rsidP="00A5519A">
      <w:pPr>
        <w:rPr>
          <w:rFonts w:ascii="Century Gothic" w:hAnsi="Century Gothic" w:cs="Arial"/>
          <w:b/>
          <w:color w:val="31849B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b/>
          <w:color w:val="31849B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ITERINARIO</w:t>
      </w:r>
    </w:p>
    <w:p w:rsidR="00A5519A" w:rsidRPr="00A807EC" w:rsidRDefault="00A5519A" w:rsidP="00F146CE">
      <w:pPr>
        <w:pStyle w:val="Prrafodelista"/>
        <w:numPr>
          <w:ilvl w:val="0"/>
          <w:numId w:val="25"/>
        </w:numPr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Recibimiento hotel Quita Tibi garo (Tarde)</w:t>
      </w:r>
    </w:p>
    <w:p w:rsidR="001323FB" w:rsidRPr="00A807EC" w:rsidRDefault="00A5519A" w:rsidP="00F146CE">
      <w:pPr>
        <w:pStyle w:val="Prrafodelista"/>
        <w:numPr>
          <w:ilvl w:val="0"/>
          <w:numId w:val="25"/>
        </w:numPr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Visita casa museo </w:t>
      </w:r>
      <w:r w:rsidR="003E5DBB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histórico</w:t>
      </w: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(opcional de acuerdo a Ia hora de Ilegada).</w:t>
      </w:r>
    </w:p>
    <w:p w:rsidR="00A5519A" w:rsidRPr="00A807EC" w:rsidRDefault="00A5519A" w:rsidP="00F146CE">
      <w:pPr>
        <w:pStyle w:val="Prrafodelista"/>
        <w:numPr>
          <w:ilvl w:val="0"/>
          <w:numId w:val="25"/>
        </w:numPr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Desayuno.</w:t>
      </w:r>
    </w:p>
    <w:p w:rsidR="00A5519A" w:rsidRPr="00A807EC" w:rsidRDefault="00A5519A" w:rsidP="00F146CE">
      <w:pPr>
        <w:pStyle w:val="Prrafodelista"/>
        <w:numPr>
          <w:ilvl w:val="0"/>
          <w:numId w:val="25"/>
        </w:numPr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Salidas diarias a la 5:00 am a 6:00 am</w:t>
      </w:r>
    </w:p>
    <w:p w:rsidR="001323FB" w:rsidRPr="00A807EC" w:rsidRDefault="00DE6E71" w:rsidP="00F146CE">
      <w:pPr>
        <w:pStyle w:val="Prrafodelista"/>
        <w:numPr>
          <w:ilvl w:val="0"/>
          <w:numId w:val="25"/>
        </w:numPr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Llegada</w:t>
      </w:r>
      <w:r w:rsidR="00A5519A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al a sitio</w:t>
      </w:r>
      <w:r w:rsidR="001323FB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3E5DBB" w:rsidRPr="00A807EC" w:rsidRDefault="001323FB" w:rsidP="00F146CE">
      <w:pPr>
        <w:pStyle w:val="Prrafodelista"/>
        <w:numPr>
          <w:ilvl w:val="0"/>
          <w:numId w:val="25"/>
        </w:numPr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</w:t>
      </w:r>
      <w:r w:rsidR="003E5DBB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resentación</w:t>
      </w:r>
      <w:r w:rsidR="00A5519A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del </w:t>
      </w:r>
      <w:r w:rsidR="003E5DBB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guía</w:t>
      </w:r>
      <w:r w:rsidR="00A5519A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local. </w:t>
      </w:r>
    </w:p>
    <w:p w:rsidR="00A5519A" w:rsidRPr="00A807EC" w:rsidRDefault="00A5519A" w:rsidP="00F146CE">
      <w:pPr>
        <w:pStyle w:val="Prrafodelista"/>
        <w:numPr>
          <w:ilvl w:val="0"/>
          <w:numId w:val="25"/>
        </w:numPr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Transporte terrestre</w:t>
      </w:r>
    </w:p>
    <w:p w:rsidR="001323FB" w:rsidRPr="00A807EC" w:rsidRDefault="001323FB" w:rsidP="00F146CE">
      <w:pPr>
        <w:pStyle w:val="Prrafodelista"/>
        <w:numPr>
          <w:ilvl w:val="0"/>
          <w:numId w:val="25"/>
        </w:numPr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Ocho horas de recorrido.</w:t>
      </w:r>
    </w:p>
    <w:p w:rsidR="00A5519A" w:rsidRPr="00A807EC" w:rsidRDefault="00A5519A" w:rsidP="00F146CE">
      <w:pPr>
        <w:pStyle w:val="Prrafodelista"/>
        <w:numPr>
          <w:ilvl w:val="0"/>
          <w:numId w:val="25"/>
        </w:numPr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Fin de la actividad.</w:t>
      </w:r>
    </w:p>
    <w:p w:rsidR="00A5519A" w:rsidRPr="00A807EC" w:rsidRDefault="00A5519A" w:rsidP="00A5519A">
      <w:pPr>
        <w:rPr>
          <w:rFonts w:ascii="Century Gothic" w:hAnsi="Century Gothic" w:cs="Arial"/>
          <w:b/>
          <w:color w:val="31849B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b/>
          <w:color w:val="31849B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RECOMENDACIONES</w:t>
      </w:r>
    </w:p>
    <w:p w:rsidR="00A5519A" w:rsidRPr="00A807EC" w:rsidRDefault="00A5519A" w:rsidP="00F146CE">
      <w:pPr>
        <w:pStyle w:val="Prrafodelista"/>
        <w:numPr>
          <w:ilvl w:val="0"/>
          <w:numId w:val="26"/>
        </w:numPr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Llevar ropa </w:t>
      </w:r>
      <w:r w:rsidR="003E5DBB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cómoda</w:t>
      </w:r>
    </w:p>
    <w:p w:rsidR="00A5519A" w:rsidRPr="00A807EC" w:rsidRDefault="00A5519A" w:rsidP="00F146CE">
      <w:pPr>
        <w:pStyle w:val="Prrafodelista"/>
        <w:numPr>
          <w:ilvl w:val="0"/>
          <w:numId w:val="26"/>
        </w:numPr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Preferiblemente 2 pares de zapatos tipo deportivo y cerrado protector solar. gorra.</w:t>
      </w:r>
    </w:p>
    <w:p w:rsidR="00B574A6" w:rsidRPr="00A807EC" w:rsidRDefault="00A5519A" w:rsidP="00F146CE">
      <w:pPr>
        <w:pStyle w:val="Prrafodelista"/>
        <w:numPr>
          <w:ilvl w:val="0"/>
          <w:numId w:val="26"/>
        </w:numPr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Repelente contra mosquitos. </w:t>
      </w:r>
    </w:p>
    <w:p w:rsidR="00A5519A" w:rsidRPr="00A807EC" w:rsidRDefault="00A5519A" w:rsidP="00F146CE">
      <w:pPr>
        <w:pStyle w:val="Prrafodelista"/>
        <w:numPr>
          <w:ilvl w:val="0"/>
          <w:numId w:val="26"/>
        </w:numPr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Gafas de sol.</w:t>
      </w:r>
    </w:p>
    <w:p w:rsidR="003E5DBB" w:rsidRPr="00A807EC" w:rsidRDefault="00A5519A" w:rsidP="00F146CE">
      <w:pPr>
        <w:pStyle w:val="Prrafodelista"/>
        <w:numPr>
          <w:ilvl w:val="0"/>
          <w:numId w:val="26"/>
        </w:numPr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Documentos de </w:t>
      </w:r>
      <w:r w:rsidR="003E5DBB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identificación</w:t>
      </w:r>
    </w:p>
    <w:p w:rsidR="00A5519A" w:rsidRPr="00A807EC" w:rsidRDefault="003E5DBB" w:rsidP="00F146CE">
      <w:pPr>
        <w:pStyle w:val="Prrafodelista"/>
        <w:numPr>
          <w:ilvl w:val="0"/>
          <w:numId w:val="26"/>
        </w:numPr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Hidratación “</w:t>
      </w:r>
      <w:r w:rsidR="00A5519A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Una botella de agua</w:t>
      </w: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”</w:t>
      </w:r>
      <w:r w:rsidR="00A5519A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A5519A" w:rsidRPr="00A807EC" w:rsidRDefault="00A5519A" w:rsidP="00F146CE">
      <w:pPr>
        <w:pStyle w:val="Prrafodelista"/>
        <w:numPr>
          <w:ilvl w:val="0"/>
          <w:numId w:val="26"/>
        </w:numPr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Vacuna contra la fiebre amarilla.</w:t>
      </w:r>
    </w:p>
    <w:p w:rsidR="00A5519A" w:rsidRPr="00A807EC" w:rsidRDefault="00A5519A" w:rsidP="00F146CE">
      <w:pPr>
        <w:pStyle w:val="Prrafodelista"/>
        <w:numPr>
          <w:ilvl w:val="0"/>
          <w:numId w:val="26"/>
        </w:numPr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Equipo para avistamiento de </w:t>
      </w:r>
      <w:r w:rsidR="00B574A6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aves</w:t>
      </w: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A5519A" w:rsidRPr="00A807EC" w:rsidRDefault="00A5519A" w:rsidP="00A5519A">
      <w:pPr>
        <w:rPr>
          <w:rFonts w:ascii="Century Gothic" w:hAnsi="Century Gothic" w:cs="Arial"/>
          <w:b/>
          <w:color w:val="31849B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b/>
          <w:color w:val="31849B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RECOMENDACIONES Y RESTRICCIONES AMBIENTALES</w:t>
      </w:r>
    </w:p>
    <w:p w:rsidR="00A5519A" w:rsidRPr="00A807EC" w:rsidRDefault="00A5519A" w:rsidP="00F146CE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Transite por los cami</w:t>
      </w:r>
      <w:r w:rsidR="00B574A6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nos demarcados para no hacer daño</w:t>
      </w: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 Ia </w:t>
      </w:r>
      <w:r w:rsidR="00B574A6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vegetación</w:t>
      </w: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ni a los </w:t>
      </w:r>
      <w:r w:rsidR="00B574A6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animales</w:t>
      </w: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silvestres.</w:t>
      </w:r>
    </w:p>
    <w:p w:rsidR="00A5519A" w:rsidRPr="00A807EC" w:rsidRDefault="00A5519A" w:rsidP="00F146CE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 arroje </w:t>
      </w:r>
      <w:r w:rsidR="00B574A6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ningún</w:t>
      </w: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tipo de basura en los caminos y lugares transitados.</w:t>
      </w:r>
    </w:p>
    <w:p w:rsidR="00A5519A" w:rsidRPr="00A807EC" w:rsidRDefault="00A5519A" w:rsidP="00F146CE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 se de</w:t>
      </w:r>
      <w:r w:rsidR="00B574A6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 dejar nada en Ia zona, todo debe</w:t>
      </w: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volver en el morral y disponer en los sitios dispuesto </w:t>
      </w:r>
      <w:r w:rsidR="00B574A6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para</w:t>
      </w: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la comunidad.</w:t>
      </w:r>
    </w:p>
    <w:p w:rsidR="00A5519A" w:rsidRPr="00A807EC" w:rsidRDefault="00B574A6" w:rsidP="00F146CE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Absténgase</w:t>
      </w:r>
      <w:r w:rsidR="00A5519A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de recoger cualquier tipo de m</w:t>
      </w:r>
      <w:r w:rsidR="001323FB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aterial vegetal o animal. No coja,</w:t>
      </w:r>
      <w:r w:rsidR="00A5519A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ni pellizque las hojas, flores, ramas y frutas.</w:t>
      </w:r>
    </w:p>
    <w:p w:rsidR="00A5519A" w:rsidRPr="00A807EC" w:rsidRDefault="00A5519A" w:rsidP="00F146CE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No hacer fogatas, ni siquiera con finalidad recreativa, pues se </w:t>
      </w:r>
      <w:r w:rsidR="001323FB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podrían</w:t>
      </w: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ocasionar incendios.</w:t>
      </w:r>
    </w:p>
    <w:p w:rsidR="001323FB" w:rsidRPr="00A807EC" w:rsidRDefault="00B574A6" w:rsidP="00F146CE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Está</w:t>
      </w:r>
      <w:r w:rsidR="00A5519A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prohibido el ingreso de bebidas embriagantes y</w:t>
      </w:r>
      <w:r w:rsidR="001323FB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</w:t>
      </w:r>
      <w:r w:rsidR="00A5519A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 </w:t>
      </w: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alucinógenos</w:t>
      </w:r>
      <w:r w:rsidR="00A5519A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1323FB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A5519A" w:rsidRPr="00A807EC" w:rsidRDefault="001323FB" w:rsidP="00F146CE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Prohibido</w:t>
      </w:r>
      <w:r w:rsidR="00A5519A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El ingreso en estado de embriaguez.</w:t>
      </w:r>
    </w:p>
    <w:p w:rsidR="00A5519A" w:rsidRPr="00A807EC" w:rsidRDefault="00A5519A" w:rsidP="00F146CE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Cualquier </w:t>
      </w:r>
      <w:r w:rsidR="001323FB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duda</w:t>
      </w: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 inquietud </w:t>
      </w:r>
      <w:r w:rsidR="001323FB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consúltela</w:t>
      </w: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con el </w:t>
      </w:r>
      <w:r w:rsidR="001323FB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guía</w:t>
      </w: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A5519A" w:rsidRPr="00A807EC" w:rsidRDefault="00A5519A" w:rsidP="00F146CE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Tenga una actitud cordial y respetuosa con el campesino. Recuerde que estamos transitando por "su casa''.</w:t>
      </w:r>
    </w:p>
    <w:p w:rsidR="00A5519A" w:rsidRPr="00A807EC" w:rsidRDefault="00A5519A" w:rsidP="00F146CE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Ser solidario, respetuos</w:t>
      </w:r>
      <w:r w:rsidR="001323FB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</w:t>
      </w: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buen </w:t>
      </w:r>
      <w:r w:rsidR="001323FB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compañero</w:t>
      </w: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y mantener siempre la unidad con el grupo.</w:t>
      </w:r>
    </w:p>
    <w:p w:rsidR="001323FB" w:rsidRPr="00A807EC" w:rsidRDefault="00A5519A" w:rsidP="00F146CE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Es   obligatorio   llenar  el  formulario   de   informado  de  las   restricciones  y recomendaciones</w:t>
      </w:r>
      <w:r w:rsidR="00B574A6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A5519A" w:rsidRPr="00A807EC" w:rsidRDefault="001323FB" w:rsidP="00F146CE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Debe </w:t>
      </w:r>
      <w:r w:rsidR="00A5519A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firmarlo antes del ingreso al atractivo.</w:t>
      </w:r>
    </w:p>
    <w:p w:rsidR="00A5519A" w:rsidRPr="00A807EC" w:rsidRDefault="00A5519A" w:rsidP="00A5519A">
      <w:pPr>
        <w:rPr>
          <w:rFonts w:ascii="Century Gothic" w:hAnsi="Century Gothic" w:cs="Arial"/>
          <w:b/>
          <w:color w:val="31849B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b/>
          <w:color w:val="31849B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INCLUYE</w:t>
      </w:r>
    </w:p>
    <w:p w:rsidR="00B574A6" w:rsidRPr="00A807EC" w:rsidRDefault="00A5519A" w:rsidP="00B574A6">
      <w:pPr>
        <w:pStyle w:val="Prrafodelista"/>
        <w:numPr>
          <w:ilvl w:val="0"/>
          <w:numId w:val="22"/>
        </w:numPr>
        <w:spacing w:after="0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Hospedaje hotel Quin</w:t>
      </w:r>
      <w:r w:rsidR="00B574A6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</w:t>
      </w: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</w:t>
      </w:r>
      <w:r w:rsidR="00DE6E71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Tibi garo</w:t>
      </w: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</w:p>
    <w:p w:rsidR="00A5519A" w:rsidRPr="00A807EC" w:rsidRDefault="00A5519A" w:rsidP="00B574A6">
      <w:pPr>
        <w:pStyle w:val="Prrafodelista"/>
        <w:numPr>
          <w:ilvl w:val="0"/>
          <w:numId w:val="22"/>
        </w:numPr>
        <w:spacing w:after="0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Desayuno</w:t>
      </w:r>
    </w:p>
    <w:p w:rsidR="00A5519A" w:rsidRPr="00A807EC" w:rsidRDefault="00A5519A" w:rsidP="00B574A6">
      <w:pPr>
        <w:pStyle w:val="Prrafodelista"/>
        <w:numPr>
          <w:ilvl w:val="0"/>
          <w:numId w:val="22"/>
        </w:numPr>
        <w:spacing w:after="0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Almuerzo.</w:t>
      </w:r>
    </w:p>
    <w:p w:rsidR="00B574A6" w:rsidRPr="00A807EC" w:rsidRDefault="00A5519A" w:rsidP="00B574A6">
      <w:pPr>
        <w:pStyle w:val="Prrafodelista"/>
        <w:numPr>
          <w:ilvl w:val="0"/>
          <w:numId w:val="22"/>
        </w:numPr>
        <w:spacing w:after="0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Bebida hidratante</w:t>
      </w:r>
    </w:p>
    <w:p w:rsidR="00B574A6" w:rsidRPr="00A807EC" w:rsidRDefault="00B574A6" w:rsidP="00B574A6">
      <w:pPr>
        <w:pStyle w:val="Prrafodelista"/>
        <w:numPr>
          <w:ilvl w:val="0"/>
          <w:numId w:val="22"/>
        </w:numPr>
        <w:spacing w:after="0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Identificación</w:t>
      </w:r>
      <w:r w:rsidR="00A5519A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A5519A" w:rsidRPr="00A807EC" w:rsidRDefault="00B574A6" w:rsidP="00B574A6">
      <w:pPr>
        <w:pStyle w:val="Prrafodelista"/>
        <w:numPr>
          <w:ilvl w:val="0"/>
          <w:numId w:val="22"/>
        </w:numPr>
        <w:spacing w:after="0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Guías</w:t>
      </w:r>
      <w:r w:rsidR="00A5519A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de la zona Seguro.</w:t>
      </w:r>
    </w:p>
    <w:p w:rsidR="00A5519A" w:rsidRPr="00A807EC" w:rsidRDefault="00A5519A" w:rsidP="00B574A6">
      <w:pPr>
        <w:pStyle w:val="Prrafodelista"/>
        <w:numPr>
          <w:ilvl w:val="0"/>
          <w:numId w:val="22"/>
        </w:numPr>
        <w:spacing w:after="0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Transporte desde el hotel hasta el parque </w:t>
      </w:r>
      <w:r w:rsidR="00B574A6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Serranía</w:t>
      </w: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de los </w:t>
      </w:r>
      <w:r w:rsidR="00DE6E71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Yariguíes</w:t>
      </w: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B574A6" w:rsidRPr="00A807EC" w:rsidRDefault="00B574A6" w:rsidP="00A5519A">
      <w:pPr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5519A" w:rsidRPr="00A807EC" w:rsidRDefault="00A5519A" w:rsidP="00A5519A">
      <w:pPr>
        <w:rPr>
          <w:rFonts w:ascii="Century Gothic" w:hAnsi="Century Gothic" w:cs="Arial"/>
          <w:b/>
          <w:color w:val="31849B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b/>
          <w:color w:val="31849B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 INCLUYE</w:t>
      </w:r>
    </w:p>
    <w:p w:rsidR="00A5519A" w:rsidRPr="00A807EC" w:rsidRDefault="00A5519A" w:rsidP="00A807EC">
      <w:pPr>
        <w:pStyle w:val="Prrafodelista"/>
        <w:numPr>
          <w:ilvl w:val="0"/>
          <w:numId w:val="28"/>
        </w:numPr>
        <w:spacing w:after="0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Datos no especificados en el plan.</w:t>
      </w:r>
    </w:p>
    <w:p w:rsidR="00A5519A" w:rsidRPr="00A807EC" w:rsidRDefault="004D1A91" w:rsidP="00A807EC">
      <w:pPr>
        <w:pStyle w:val="Prrafodelista"/>
        <w:numPr>
          <w:ilvl w:val="0"/>
          <w:numId w:val="28"/>
        </w:numPr>
        <w:spacing w:after="0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Guías</w:t>
      </w:r>
      <w:r w:rsidR="00A5519A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con dominio del </w:t>
      </w:r>
      <w:r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inglés</w:t>
      </w:r>
      <w:r w:rsidR="00A5519A" w:rsidRPr="00A807EC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 traductor</w:t>
      </w:r>
    </w:p>
    <w:p w:rsidR="00A5519A" w:rsidRDefault="00A5519A" w:rsidP="009A3E32">
      <w:pPr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807EC" w:rsidRDefault="00A807EC" w:rsidP="009A3E32">
      <w:pPr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W w:w="54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2"/>
      </w:tblGrid>
      <w:tr w:rsidR="00A807EC" w:rsidRPr="0051660C" w:rsidTr="00C96A96">
        <w:trPr>
          <w:trHeight w:val="654"/>
          <w:jc w:val="center"/>
        </w:trPr>
        <w:tc>
          <w:tcPr>
            <w:tcW w:w="5482" w:type="dxa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:rsidR="00A807EC" w:rsidRPr="0051660C" w:rsidRDefault="00A807EC" w:rsidP="00C96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lang w:val="es-CO" w:eastAsia="es-ES"/>
              </w:rPr>
            </w:pPr>
            <w:r w:rsidRPr="0051660C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lang w:val="es-CO" w:eastAsia="es-ES"/>
              </w:rPr>
              <w:t>INVERSIÓN POR PERSONA</w:t>
            </w:r>
          </w:p>
          <w:p w:rsidR="00A807EC" w:rsidRPr="0051660C" w:rsidRDefault="00A807EC" w:rsidP="00C96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val="es-CO" w:eastAsia="es-ES"/>
              </w:rPr>
            </w:pPr>
            <w:r w:rsidRPr="0051660C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lang w:val="es-CO" w:eastAsia="es-ES"/>
              </w:rPr>
              <w:t>PARA ESTA EXPERIENCIA</w:t>
            </w:r>
          </w:p>
        </w:tc>
      </w:tr>
      <w:tr w:rsidR="00A807EC" w:rsidRPr="0051660C" w:rsidTr="00A807EC">
        <w:trPr>
          <w:trHeight w:val="246"/>
          <w:jc w:val="center"/>
        </w:trPr>
        <w:tc>
          <w:tcPr>
            <w:tcW w:w="5482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noWrap/>
            <w:vAlign w:val="center"/>
            <w:hideMark/>
          </w:tcPr>
          <w:p w:rsidR="00A807EC" w:rsidRPr="0051660C" w:rsidRDefault="00A807EC" w:rsidP="00A807EC">
            <w:pPr>
              <w:spacing w:after="0" w:line="240" w:lineRule="auto"/>
              <w:ind w:left="885" w:hanging="885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lang w:val="es-CO" w:eastAsia="es-ES"/>
              </w:rPr>
            </w:pPr>
          </w:p>
        </w:tc>
      </w:tr>
      <w:tr w:rsidR="00A807EC" w:rsidRPr="0051660C" w:rsidTr="00B47032">
        <w:trPr>
          <w:trHeight w:val="758"/>
          <w:jc w:val="center"/>
        </w:trPr>
        <w:tc>
          <w:tcPr>
            <w:tcW w:w="5482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A807EC" w:rsidRPr="0051660C" w:rsidRDefault="00A807EC" w:rsidP="00A807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44"/>
                <w:lang w:val="es-CO" w:eastAsia="es-ES"/>
              </w:rPr>
            </w:pPr>
            <w:r w:rsidRPr="0051660C">
              <w:rPr>
                <w:rFonts w:ascii="Century Gothic" w:eastAsia="Times New Roman" w:hAnsi="Century Gothic" w:cs="Times New Roman"/>
                <w:b/>
                <w:color w:val="000000"/>
                <w:sz w:val="44"/>
                <w:lang w:val="es-CO" w:eastAsia="es-ES"/>
              </w:rPr>
              <w:t xml:space="preserve">$ </w:t>
            </w:r>
            <w:r w:rsidRPr="00F86486">
              <w:rPr>
                <w:rFonts w:ascii="Century Gothic" w:eastAsia="Times New Roman" w:hAnsi="Century Gothic" w:cs="Times New Roman"/>
                <w:b/>
                <w:color w:val="000000"/>
                <w:sz w:val="44"/>
                <w:lang w:val="es-CO" w:eastAsia="es-ES"/>
              </w:rPr>
              <w:t>70</w:t>
            </w:r>
            <w:r w:rsidRPr="0051660C">
              <w:rPr>
                <w:rFonts w:ascii="Century Gothic" w:eastAsia="Times New Roman" w:hAnsi="Century Gothic" w:cs="Times New Roman"/>
                <w:b/>
                <w:color w:val="000000"/>
                <w:sz w:val="44"/>
                <w:lang w:val="es-CO" w:eastAsia="es-ES"/>
              </w:rPr>
              <w:t>0.000</w:t>
            </w:r>
          </w:p>
        </w:tc>
      </w:tr>
    </w:tbl>
    <w:p w:rsidR="0049378F" w:rsidRPr="00A807EC" w:rsidRDefault="00A807EC" w:rsidP="00A807EC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A807EC">
        <w:rPr>
          <w:rFonts w:ascii="Century Gothic" w:hAnsi="Century Gothic" w:cs="Arial"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CON DESPLAZAMIENTO</w:t>
      </w:r>
      <w:r w:rsidR="00DE6E71" w:rsidRPr="00A807EC">
        <w:rPr>
          <w:rFonts w:ascii="Century Gothic" w:hAnsi="Century Gothic" w:cs="Arial"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CABALLO </w:t>
      </w:r>
      <w:r w:rsidRPr="00A807EC">
        <w:rPr>
          <w:rFonts w:ascii="Century Gothic" w:hAnsi="Century Gothic" w:cs="Arial"/>
          <w:b/>
          <w:color w:val="FF0000"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$</w:t>
      </w:r>
      <w:r w:rsidR="00DE6E71" w:rsidRPr="00A807EC">
        <w:rPr>
          <w:rFonts w:ascii="Century Gothic" w:hAnsi="Century Gothic" w:cs="Arial"/>
          <w:b/>
          <w:color w:val="FF0000"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800.000</w:t>
      </w:r>
    </w:p>
    <w:sectPr w:rsidR="0049378F" w:rsidRPr="00A807EC" w:rsidSect="00F146CE">
      <w:pgSz w:w="12240" w:h="15840" w:code="1"/>
      <w:pgMar w:top="1701" w:right="1041" w:bottom="1701" w:left="1440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FC" w:rsidRDefault="00D915FC" w:rsidP="00C14009">
      <w:pPr>
        <w:spacing w:after="0" w:line="240" w:lineRule="auto"/>
      </w:pPr>
      <w:r>
        <w:separator/>
      </w:r>
    </w:p>
  </w:endnote>
  <w:endnote w:type="continuationSeparator" w:id="0">
    <w:p w:rsidR="00D915FC" w:rsidRDefault="00D915FC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FC" w:rsidRDefault="00D915FC" w:rsidP="00C14009">
      <w:pPr>
        <w:spacing w:after="0" w:line="240" w:lineRule="auto"/>
      </w:pPr>
      <w:r>
        <w:separator/>
      </w:r>
    </w:p>
  </w:footnote>
  <w:footnote w:type="continuationSeparator" w:id="0">
    <w:p w:rsidR="00D915FC" w:rsidRDefault="00D915FC" w:rsidP="00C1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5" type="#_x0000_t75" style="width:87.65pt;height:78.75pt" o:bullet="t">
        <v:imagedata r:id="rId1" o:title="Avatar_Universal"/>
      </v:shape>
    </w:pict>
  </w:numPicBullet>
  <w:numPicBullet w:numPicBulletId="1">
    <w:pict>
      <v:shape id="_x0000_i1276" type="#_x0000_t75" style="width:350.4pt;height:350.4pt" o:bullet="t">
        <v:imagedata r:id="rId2" o:title="imagen 1 universal"/>
      </v:shape>
    </w:pict>
  </w:numPicBullet>
  <w:numPicBullet w:numPicBulletId="2">
    <w:pict>
      <v:shape id="_x0000_i1277" type="#_x0000_t75" style="width:9pt;height:9pt" o:bullet="t">
        <v:imagedata r:id="rId3" o:title="BD10300_"/>
      </v:shape>
    </w:pict>
  </w:numPicBullet>
  <w:numPicBullet w:numPicBulletId="3">
    <w:pict>
      <v:shape id="_x0000_i1278" type="#_x0000_t75" style="width:11.25pt;height:11.25pt" o:bullet="t">
        <v:imagedata r:id="rId4" o:title="mso8ECD"/>
      </v:shape>
    </w:pict>
  </w:numPicBullet>
  <w:abstractNum w:abstractNumId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6633487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74B0DC50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19495CF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22538E3"/>
    <w:multiLevelType w:val="hybridMultilevel"/>
    <w:tmpl w:val="37E850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86A45"/>
    <w:multiLevelType w:val="hybridMultilevel"/>
    <w:tmpl w:val="3C8E80D0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EFD0B59"/>
    <w:multiLevelType w:val="hybridMultilevel"/>
    <w:tmpl w:val="F3326C1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B461F"/>
    <w:multiLevelType w:val="hybridMultilevel"/>
    <w:tmpl w:val="94CCCAA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14A2B"/>
    <w:multiLevelType w:val="hybridMultilevel"/>
    <w:tmpl w:val="7E1219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4969B6"/>
    <w:multiLevelType w:val="hybridMultilevel"/>
    <w:tmpl w:val="6896A73A"/>
    <w:lvl w:ilvl="0" w:tplc="D1FE73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31849B" w:themeColor="accent5" w:themeShade="BF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86018"/>
    <w:multiLevelType w:val="hybridMultilevel"/>
    <w:tmpl w:val="80C812A4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63D77"/>
    <w:multiLevelType w:val="hybridMultilevel"/>
    <w:tmpl w:val="82289A44"/>
    <w:lvl w:ilvl="0" w:tplc="204458C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31BC2777"/>
    <w:multiLevelType w:val="hybridMultilevel"/>
    <w:tmpl w:val="3A7036FA"/>
    <w:lvl w:ilvl="0" w:tplc="886E4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ED2CAB"/>
    <w:multiLevelType w:val="hybridMultilevel"/>
    <w:tmpl w:val="8BD4A9EA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AC7A25"/>
    <w:multiLevelType w:val="hybridMultilevel"/>
    <w:tmpl w:val="3860045E"/>
    <w:lvl w:ilvl="0" w:tplc="E9EE0C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31849B" w:themeColor="accent5" w:themeShade="BF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6215A"/>
    <w:multiLevelType w:val="hybridMultilevel"/>
    <w:tmpl w:val="862850DE"/>
    <w:lvl w:ilvl="0" w:tplc="93A468D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>
    <w:nsid w:val="46612BC1"/>
    <w:multiLevelType w:val="hybridMultilevel"/>
    <w:tmpl w:val="605AF094"/>
    <w:lvl w:ilvl="0" w:tplc="E81E6614">
      <w:start w:val="1"/>
      <w:numFmt w:val="bullet"/>
      <w:lvlText w:val=""/>
      <w:lvlPicBulletId w:val="1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660CAF"/>
    <w:multiLevelType w:val="hybridMultilevel"/>
    <w:tmpl w:val="968E71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3015C"/>
    <w:multiLevelType w:val="hybridMultilevel"/>
    <w:tmpl w:val="163AF67C"/>
    <w:lvl w:ilvl="0" w:tplc="204458C8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EB16CAF"/>
    <w:multiLevelType w:val="hybridMultilevel"/>
    <w:tmpl w:val="8AEE3D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3161F"/>
    <w:multiLevelType w:val="hybridMultilevel"/>
    <w:tmpl w:val="CBA2B270"/>
    <w:lvl w:ilvl="0" w:tplc="8F2ACB2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529F8"/>
    <w:multiLevelType w:val="hybridMultilevel"/>
    <w:tmpl w:val="A4C48CC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4772C"/>
    <w:multiLevelType w:val="hybridMultilevel"/>
    <w:tmpl w:val="6A2CB4CC"/>
    <w:lvl w:ilvl="0" w:tplc="8F2ACB2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E0297"/>
    <w:multiLevelType w:val="hybridMultilevel"/>
    <w:tmpl w:val="F094122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19"/>
  </w:num>
  <w:num w:numId="5">
    <w:abstractNumId w:val="15"/>
  </w:num>
  <w:num w:numId="6">
    <w:abstractNumId w:val="10"/>
  </w:num>
  <w:num w:numId="7">
    <w:abstractNumId w:val="18"/>
  </w:num>
  <w:num w:numId="8">
    <w:abstractNumId w:val="13"/>
  </w:num>
  <w:num w:numId="9">
    <w:abstractNumId w:val="12"/>
  </w:num>
  <w:num w:numId="10">
    <w:abstractNumId w:val="5"/>
  </w:num>
  <w:num w:numId="11">
    <w:abstractNumId w:val="16"/>
  </w:num>
  <w:num w:numId="12">
    <w:abstractNumId w:val="4"/>
  </w:num>
  <w:num w:numId="13">
    <w:abstractNumId w:val="27"/>
  </w:num>
  <w:num w:numId="14">
    <w:abstractNumId w:val="1"/>
  </w:num>
  <w:num w:numId="15">
    <w:abstractNumId w:val="2"/>
  </w:num>
  <w:num w:numId="16">
    <w:abstractNumId w:val="3"/>
  </w:num>
  <w:num w:numId="17">
    <w:abstractNumId w:val="22"/>
  </w:num>
  <w:num w:numId="18">
    <w:abstractNumId w:val="17"/>
  </w:num>
  <w:num w:numId="19">
    <w:abstractNumId w:val="26"/>
  </w:num>
  <w:num w:numId="20">
    <w:abstractNumId w:val="24"/>
  </w:num>
  <w:num w:numId="21">
    <w:abstractNumId w:val="11"/>
  </w:num>
  <w:num w:numId="22">
    <w:abstractNumId w:val="8"/>
  </w:num>
  <w:num w:numId="23">
    <w:abstractNumId w:val="14"/>
  </w:num>
  <w:num w:numId="24">
    <w:abstractNumId w:val="9"/>
  </w:num>
  <w:num w:numId="25">
    <w:abstractNumId w:val="25"/>
  </w:num>
  <w:num w:numId="26">
    <w:abstractNumId w:val="23"/>
  </w:num>
  <w:num w:numId="27">
    <w:abstractNumId w:val="20"/>
  </w:num>
  <w:num w:numId="2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6"/>
    <w:rsid w:val="00001C2D"/>
    <w:rsid w:val="000178E7"/>
    <w:rsid w:val="000212D3"/>
    <w:rsid w:val="0002428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82461"/>
    <w:rsid w:val="00093F38"/>
    <w:rsid w:val="000A53B4"/>
    <w:rsid w:val="000B27E5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30069"/>
    <w:rsid w:val="001323FB"/>
    <w:rsid w:val="00133591"/>
    <w:rsid w:val="00133683"/>
    <w:rsid w:val="001412A7"/>
    <w:rsid w:val="0014265B"/>
    <w:rsid w:val="00153365"/>
    <w:rsid w:val="00153A4F"/>
    <w:rsid w:val="00154812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C6544"/>
    <w:rsid w:val="001D6888"/>
    <w:rsid w:val="001D6E30"/>
    <w:rsid w:val="001E0C50"/>
    <w:rsid w:val="001E2F09"/>
    <w:rsid w:val="001E3E5D"/>
    <w:rsid w:val="001E7394"/>
    <w:rsid w:val="001F1BE0"/>
    <w:rsid w:val="001F2EA4"/>
    <w:rsid w:val="001F34C4"/>
    <w:rsid w:val="001F4254"/>
    <w:rsid w:val="001F7D53"/>
    <w:rsid w:val="0021208D"/>
    <w:rsid w:val="0021238F"/>
    <w:rsid w:val="00225310"/>
    <w:rsid w:val="00225B86"/>
    <w:rsid w:val="002275F5"/>
    <w:rsid w:val="00233A2C"/>
    <w:rsid w:val="00245CE2"/>
    <w:rsid w:val="00251245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A125A"/>
    <w:rsid w:val="002B3FC5"/>
    <w:rsid w:val="002C6FEB"/>
    <w:rsid w:val="002C788B"/>
    <w:rsid w:val="002D0427"/>
    <w:rsid w:val="002E4466"/>
    <w:rsid w:val="002F09D2"/>
    <w:rsid w:val="002F353A"/>
    <w:rsid w:val="00300C9F"/>
    <w:rsid w:val="00302ED2"/>
    <w:rsid w:val="0030518D"/>
    <w:rsid w:val="00305445"/>
    <w:rsid w:val="00314147"/>
    <w:rsid w:val="00322639"/>
    <w:rsid w:val="00332465"/>
    <w:rsid w:val="0034280B"/>
    <w:rsid w:val="00345471"/>
    <w:rsid w:val="00346261"/>
    <w:rsid w:val="00351ED9"/>
    <w:rsid w:val="00353ED7"/>
    <w:rsid w:val="00356891"/>
    <w:rsid w:val="00357009"/>
    <w:rsid w:val="003730F1"/>
    <w:rsid w:val="00381C30"/>
    <w:rsid w:val="00383541"/>
    <w:rsid w:val="00391894"/>
    <w:rsid w:val="003922BE"/>
    <w:rsid w:val="00393B39"/>
    <w:rsid w:val="003A372A"/>
    <w:rsid w:val="003B00E7"/>
    <w:rsid w:val="003B7025"/>
    <w:rsid w:val="003B716F"/>
    <w:rsid w:val="003C0CC8"/>
    <w:rsid w:val="003C56EB"/>
    <w:rsid w:val="003C6570"/>
    <w:rsid w:val="003E0B1B"/>
    <w:rsid w:val="003E1FE7"/>
    <w:rsid w:val="003E5DBB"/>
    <w:rsid w:val="003F0357"/>
    <w:rsid w:val="003F2227"/>
    <w:rsid w:val="003F5241"/>
    <w:rsid w:val="003F6A68"/>
    <w:rsid w:val="004041FD"/>
    <w:rsid w:val="00405E0D"/>
    <w:rsid w:val="00415D59"/>
    <w:rsid w:val="00427283"/>
    <w:rsid w:val="00434058"/>
    <w:rsid w:val="004361C2"/>
    <w:rsid w:val="004408FD"/>
    <w:rsid w:val="00450CD7"/>
    <w:rsid w:val="004543A6"/>
    <w:rsid w:val="004553E4"/>
    <w:rsid w:val="0046234D"/>
    <w:rsid w:val="004625FD"/>
    <w:rsid w:val="004647F6"/>
    <w:rsid w:val="004733BA"/>
    <w:rsid w:val="00484052"/>
    <w:rsid w:val="00484817"/>
    <w:rsid w:val="00486E4E"/>
    <w:rsid w:val="0049378F"/>
    <w:rsid w:val="0049396E"/>
    <w:rsid w:val="00496F1F"/>
    <w:rsid w:val="0049767F"/>
    <w:rsid w:val="004A52B9"/>
    <w:rsid w:val="004A56E7"/>
    <w:rsid w:val="004B57DF"/>
    <w:rsid w:val="004C6EA6"/>
    <w:rsid w:val="004C70B3"/>
    <w:rsid w:val="004D1784"/>
    <w:rsid w:val="004D1A91"/>
    <w:rsid w:val="004D5464"/>
    <w:rsid w:val="004D7A6C"/>
    <w:rsid w:val="004E2834"/>
    <w:rsid w:val="004F004F"/>
    <w:rsid w:val="004F29C5"/>
    <w:rsid w:val="004F5F24"/>
    <w:rsid w:val="005004FA"/>
    <w:rsid w:val="005024FC"/>
    <w:rsid w:val="005028AA"/>
    <w:rsid w:val="005056F6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96323"/>
    <w:rsid w:val="0059636B"/>
    <w:rsid w:val="005A09EC"/>
    <w:rsid w:val="005A52C3"/>
    <w:rsid w:val="005B2970"/>
    <w:rsid w:val="005B2C60"/>
    <w:rsid w:val="005C0575"/>
    <w:rsid w:val="005E6D18"/>
    <w:rsid w:val="0060247A"/>
    <w:rsid w:val="00607D1F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A6F"/>
    <w:rsid w:val="006B105F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21734"/>
    <w:rsid w:val="00723B2A"/>
    <w:rsid w:val="00723CD6"/>
    <w:rsid w:val="00724BE2"/>
    <w:rsid w:val="00726258"/>
    <w:rsid w:val="0073263C"/>
    <w:rsid w:val="00733DE2"/>
    <w:rsid w:val="007651E1"/>
    <w:rsid w:val="00775447"/>
    <w:rsid w:val="00784CB2"/>
    <w:rsid w:val="0078552F"/>
    <w:rsid w:val="00792624"/>
    <w:rsid w:val="007A3D7A"/>
    <w:rsid w:val="007A4F2E"/>
    <w:rsid w:val="007A7E84"/>
    <w:rsid w:val="007B6094"/>
    <w:rsid w:val="007D37B7"/>
    <w:rsid w:val="007D4CFF"/>
    <w:rsid w:val="007E105C"/>
    <w:rsid w:val="007E7235"/>
    <w:rsid w:val="007F02BE"/>
    <w:rsid w:val="007F0370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10A9"/>
    <w:rsid w:val="00856A88"/>
    <w:rsid w:val="00857BFE"/>
    <w:rsid w:val="00857E52"/>
    <w:rsid w:val="00862BE4"/>
    <w:rsid w:val="0086489A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C6BAC"/>
    <w:rsid w:val="008D0DCC"/>
    <w:rsid w:val="008D1157"/>
    <w:rsid w:val="008D2983"/>
    <w:rsid w:val="008D3075"/>
    <w:rsid w:val="008D51D0"/>
    <w:rsid w:val="008D7C43"/>
    <w:rsid w:val="008F072D"/>
    <w:rsid w:val="008F4D7C"/>
    <w:rsid w:val="009009C5"/>
    <w:rsid w:val="009058BE"/>
    <w:rsid w:val="00913BD5"/>
    <w:rsid w:val="00923A86"/>
    <w:rsid w:val="009319D4"/>
    <w:rsid w:val="009361C9"/>
    <w:rsid w:val="009411CA"/>
    <w:rsid w:val="00945D6C"/>
    <w:rsid w:val="00946FB2"/>
    <w:rsid w:val="0095259E"/>
    <w:rsid w:val="00960451"/>
    <w:rsid w:val="00960CB5"/>
    <w:rsid w:val="009677C2"/>
    <w:rsid w:val="009765B0"/>
    <w:rsid w:val="009818BD"/>
    <w:rsid w:val="009929B5"/>
    <w:rsid w:val="009A0976"/>
    <w:rsid w:val="009A3E32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15259"/>
    <w:rsid w:val="00A305F2"/>
    <w:rsid w:val="00A31739"/>
    <w:rsid w:val="00A349F4"/>
    <w:rsid w:val="00A46AF8"/>
    <w:rsid w:val="00A5519A"/>
    <w:rsid w:val="00A56D05"/>
    <w:rsid w:val="00A57CBB"/>
    <w:rsid w:val="00A66043"/>
    <w:rsid w:val="00A73BC0"/>
    <w:rsid w:val="00A74780"/>
    <w:rsid w:val="00A74848"/>
    <w:rsid w:val="00A807EC"/>
    <w:rsid w:val="00A842A3"/>
    <w:rsid w:val="00A91DD8"/>
    <w:rsid w:val="00AA18FC"/>
    <w:rsid w:val="00AA1BD7"/>
    <w:rsid w:val="00AB4CB5"/>
    <w:rsid w:val="00AC0DC8"/>
    <w:rsid w:val="00AE1EE4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2057"/>
    <w:rsid w:val="00B32868"/>
    <w:rsid w:val="00B35C82"/>
    <w:rsid w:val="00B363C9"/>
    <w:rsid w:val="00B55220"/>
    <w:rsid w:val="00B55963"/>
    <w:rsid w:val="00B574A6"/>
    <w:rsid w:val="00B60145"/>
    <w:rsid w:val="00B648DE"/>
    <w:rsid w:val="00B64C8C"/>
    <w:rsid w:val="00B67097"/>
    <w:rsid w:val="00B725E1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08AB"/>
    <w:rsid w:val="00BC5866"/>
    <w:rsid w:val="00BD0E5B"/>
    <w:rsid w:val="00BE4FC1"/>
    <w:rsid w:val="00BF6DC5"/>
    <w:rsid w:val="00C07331"/>
    <w:rsid w:val="00C07B7C"/>
    <w:rsid w:val="00C07BD6"/>
    <w:rsid w:val="00C11292"/>
    <w:rsid w:val="00C14009"/>
    <w:rsid w:val="00C14414"/>
    <w:rsid w:val="00C152C9"/>
    <w:rsid w:val="00C21884"/>
    <w:rsid w:val="00C36078"/>
    <w:rsid w:val="00C4210E"/>
    <w:rsid w:val="00C467A9"/>
    <w:rsid w:val="00C53025"/>
    <w:rsid w:val="00C70AF2"/>
    <w:rsid w:val="00C73106"/>
    <w:rsid w:val="00C73982"/>
    <w:rsid w:val="00C76EFC"/>
    <w:rsid w:val="00C80DC1"/>
    <w:rsid w:val="00C84121"/>
    <w:rsid w:val="00C862C6"/>
    <w:rsid w:val="00C86CE3"/>
    <w:rsid w:val="00C916F8"/>
    <w:rsid w:val="00C95D3B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915FC"/>
    <w:rsid w:val="00D91B51"/>
    <w:rsid w:val="00DB76EC"/>
    <w:rsid w:val="00DB7E63"/>
    <w:rsid w:val="00DC24CF"/>
    <w:rsid w:val="00DC5AF9"/>
    <w:rsid w:val="00DD51CC"/>
    <w:rsid w:val="00DD7FB1"/>
    <w:rsid w:val="00DE6E71"/>
    <w:rsid w:val="00DF0891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356A"/>
    <w:rsid w:val="00EB49D4"/>
    <w:rsid w:val="00EB62B1"/>
    <w:rsid w:val="00EC75B5"/>
    <w:rsid w:val="00EF455B"/>
    <w:rsid w:val="00EF47FA"/>
    <w:rsid w:val="00EF4CAA"/>
    <w:rsid w:val="00EF7190"/>
    <w:rsid w:val="00F04B86"/>
    <w:rsid w:val="00F051C5"/>
    <w:rsid w:val="00F10722"/>
    <w:rsid w:val="00F109DF"/>
    <w:rsid w:val="00F11799"/>
    <w:rsid w:val="00F144D2"/>
    <w:rsid w:val="00F146CE"/>
    <w:rsid w:val="00F3700F"/>
    <w:rsid w:val="00F66C4B"/>
    <w:rsid w:val="00F7229C"/>
    <w:rsid w:val="00F7501C"/>
    <w:rsid w:val="00F800E5"/>
    <w:rsid w:val="00F80219"/>
    <w:rsid w:val="00F82B89"/>
    <w:rsid w:val="00F86486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575120-4151-4365-9084-3122577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245D-8857-4369-92D4-1AB114C3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9</TotalTime>
  <Pages>3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 V2</dc:creator>
  <cp:lastModifiedBy>Nerly Silvana</cp:lastModifiedBy>
  <cp:revision>7</cp:revision>
  <cp:lastPrinted>2018-05-10T20:19:00Z</cp:lastPrinted>
  <dcterms:created xsi:type="dcterms:W3CDTF">2020-12-23T19:27:00Z</dcterms:created>
  <dcterms:modified xsi:type="dcterms:W3CDTF">2020-12-29T02:54:00Z</dcterms:modified>
</cp:coreProperties>
</file>