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0E4C91" w:rsidRPr="00577646" w:rsidP="00454C29" w14:paraId="11705C28" w14:textId="6AEC9B6B">
      <w:pPr>
        <w:pStyle w:val="Subtitle"/>
      </w:pPr>
      <w:r w:rsidRPr="00577646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-837373</wp:posOffset>
                </wp:positionH>
                <wp:positionV relativeFrom="paragraph">
                  <wp:posOffset>-503284</wp:posOffset>
                </wp:positionV>
                <wp:extent cx="7534904" cy="1489288"/>
                <wp:effectExtent l="0" t="0" r="0" b="0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534904" cy="1489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4C91" w:rsidRPr="00212167" w:rsidP="00212167" w14:textId="77777777">
                            <w:pPr>
                              <w:spacing w:after="0" w:line="240" w:lineRule="auto"/>
                              <w:ind w:right="-660"/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6D47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VUELA Y SUMÉRGETE EN CHARALÁ</w:t>
                            </w: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</w:t>
                            </w:r>
                            <w:r w:rsidRPr="00212167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N/</w:t>
                            </w: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212167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width:593.3pt;height:117.25pt;margin-top:-39.65pt;margin-left:-65.9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59264" filled="f" stroked="f">
                <v:textbox>
                  <w:txbxContent>
                    <w:p w:rsidR="000E4C91" w:rsidRPr="00212167" w:rsidP="00212167" w14:paraId="035633B0" w14:textId="77777777">
                      <w:pPr>
                        <w:spacing w:after="0" w:line="240" w:lineRule="auto"/>
                        <w:ind w:right="-660"/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86D47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VUELA Y SUMÉRGETE EN CHARALÁ</w:t>
                      </w: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 xml:space="preserve"> 2</w:t>
                      </w:r>
                      <w:r w:rsidRPr="00212167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N/</w:t>
                      </w: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212167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06185B" w:rsidRPr="00577646" w:rsidP="0006185B" w14:paraId="1E8C3204" w14:textId="1DF213C1">
      <w:pPr>
        <w:spacing w:after="0" w:line="240" w:lineRule="auto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8E37E7" w:rsidRPr="00577646" w:rsidP="0006185B" w14:paraId="036781DF" w14:textId="1B28E58A">
      <w:pPr>
        <w:spacing w:after="0" w:line="240" w:lineRule="auto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996231" w:rsidRPr="00577646" w:rsidP="008E37E7" w14:paraId="34EE0741" w14:textId="3A4C0A41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  <w:r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2810785</wp:posOffset>
            </wp:positionH>
            <wp:positionV relativeFrom="paragraph">
              <wp:posOffset>5333</wp:posOffset>
            </wp:positionV>
            <wp:extent cx="2566524" cy="2273300"/>
            <wp:effectExtent l="152400" t="152400" r="367665" b="355600"/>
            <wp:wrapNone/>
            <wp:docPr id="25695186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95186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262" cy="2274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sx="100000" sy="100000" kx="0" ky="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255051</wp:posOffset>
            </wp:positionH>
            <wp:positionV relativeFrom="paragraph">
              <wp:posOffset>6682</wp:posOffset>
            </wp:positionV>
            <wp:extent cx="2556951" cy="2273300"/>
            <wp:effectExtent l="152400" t="152400" r="358140" b="355600"/>
            <wp:wrapNone/>
            <wp:docPr id="20800088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0889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8" cy="22785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sx="100000" sy="100000" kx="0" ky="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6231" w:rsidRPr="00577646" w:rsidP="008E37E7" w14:paraId="2A9907C8" w14:textId="3190688A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996231" w:rsidRPr="00577646" w:rsidP="008E37E7" w14:paraId="4BCC3BDA" w14:textId="707C0D09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996231" w:rsidRPr="00577646" w:rsidP="008E37E7" w14:paraId="7520FCDF" w14:textId="77D6E0F8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212167" w:rsidRPr="00577646" w:rsidP="008E37E7" w14:paraId="0D91FFAF" w14:textId="32ADB5F8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212167" w:rsidRPr="00577646" w:rsidP="008E37E7" w14:paraId="350A9C0A" w14:textId="21CEF95B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212167" w:rsidRPr="00577646" w:rsidP="008E37E7" w14:paraId="7310FFB3" w14:textId="2F7D4441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212167" w:rsidRPr="00577646" w:rsidP="008E37E7" w14:paraId="6E2E6E96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212167" w:rsidRPr="00577646" w:rsidP="008E37E7" w14:paraId="06555460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212167" w:rsidP="008E37E7" w14:paraId="12929F4D" w14:textId="091B6AB3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D7575D" w:rsidP="008E37E7" w14:paraId="670BE282" w14:textId="1D50B272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D7575D" w:rsidP="008E37E7" w14:paraId="102D1EBF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D7575D" w:rsidP="008E37E7" w14:paraId="7FA48B51" w14:textId="5D448464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D7575D" w:rsidRPr="00D7575D" w:rsidP="00D7575D" w14:paraId="5B54E6B5" w14:textId="70517163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D7575D" w:rsidRPr="00D7575D" w:rsidP="00D7575D" w14:paraId="6323A304" w14:textId="4B45E302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D7575D" w:rsidRPr="00D7575D" w:rsidP="001E16F8" w14:paraId="6931B48E" w14:textId="7F77E629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¡Bienvenidos a este rincón mágico de Santander, tierra de naturaleza, historia y aventura! </w:t>
      </w:r>
    </w:p>
    <w:p w:rsidR="00D7575D" w:rsidRPr="00D7575D" w:rsidP="001E16F8" w14:paraId="32E89F34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21304BC9" w14:textId="641F693C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Hoy comienza algo especial: un viaje donde tocaremos el </w:t>
      </w: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cielo subido</w:t>
      </w: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a un globo, donde sentiremos la fuerza de las cascadas, la frescura de sus ríos y la calidez de su gente. Charalá nos abre sus puertas para regalarnos dos días inolvidables: respirar aire puro, caminar entre bosques, divertirnos juntos y crear recuerdos que se quedarán en el corazón para siempre.</w:t>
      </w:r>
    </w:p>
    <w:p w:rsidR="00D7575D" w:rsidRPr="00D7575D" w:rsidP="001E16F8" w14:paraId="54D812D8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8E37E7" w14:paraId="17128920" w14:textId="05B6916A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D7575D" w14:paraId="2B25357B" w14:textId="77777777">
      <w:pPr>
        <w:pStyle w:val="NoSpacing"/>
        <w:ind w:left="-284"/>
        <w:rPr>
          <w:rFonts w:ascii="Century Gothic" w:hAnsi="Century Gothic" w:cstheme="minorHAnsi"/>
          <w:b/>
          <w:color w:val="000000" w:themeColor="text1"/>
          <w:sz w:val="24"/>
          <w:szCs w:val="24"/>
          <w:lang w:val="es-CO"/>
        </w:rPr>
      </w:pPr>
      <w:r w:rsidRPr="001E16F8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>DÍA 1 — Naturaleza, cascadas y adrenalina</w:t>
      </w:r>
    </w:p>
    <w:p w:rsidR="00D7575D" w:rsidRPr="00D7575D" w:rsidP="00D7575D" w14:paraId="4D817345" w14:textId="77777777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7A2FF1C2" w14:textId="7D1F42C5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Bienvenida y preparación</w:t>
      </w:r>
    </w:p>
    <w:p w:rsidR="00D7575D" w:rsidRPr="00D7575D" w:rsidP="001E16F8" w14:paraId="1C5A9B8F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Llegamos a la agencia donde recibimos acomodo para nuestras maletas y disfrutamos de un rico desayuno. Aquí nos recibe el equipo, nos presentan la logística y nos preparamos para vivir un día lleno de emociones.</w:t>
      </w:r>
    </w:p>
    <w:p w:rsidR="00D7575D" w:rsidRPr="00D7575D" w:rsidP="001E16F8" w14:paraId="5B0E8EFF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5890A281" w14:textId="704E0B95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Sendero Ecológico: paisaje, paz y naturaleza</w:t>
      </w:r>
    </w:p>
    <w:p w:rsidR="00D7575D" w:rsidRPr="00D7575D" w:rsidP="001E16F8" w14:paraId="3FB70ED9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Recorremos en vehículo hacia el Sendero Ecológico, un entorno verde que nos regala vistas hermosas, aire puro y la belleza natural de Charalá en cada paso.</w:t>
      </w:r>
    </w:p>
    <w:p w:rsidR="00D7575D" w:rsidRPr="00D7575D" w:rsidP="001E16F8" w14:paraId="6CC16875" w14:textId="1F85D04F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52D1313C" w14:textId="7E3BDB3B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Cinco pozos naturales: frescura pura</w:t>
      </w:r>
    </w:p>
    <w:p w:rsidR="00D7575D" w:rsidRPr="00D7575D" w:rsidP="001E16F8" w14:paraId="3E5AB7D1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Visitamos 5 pozos naturales, donde el agua cristalina nos invita a refrescarnos y disfrutar de la calma del entorno.</w:t>
      </w:r>
    </w:p>
    <w:p w:rsidR="00D7575D" w:rsidRPr="00D7575D" w:rsidP="001E16F8" w14:paraId="394AB1C8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01930BDE" w14:textId="642D7BA1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Refrigerio típico: sabor de nuestra tierra</w:t>
      </w:r>
    </w:p>
    <w:p w:rsidR="00D7575D" w:rsidRPr="00D7575D" w:rsidP="001E16F8" w14:paraId="013AFEB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Recargamos energías con un delicioso refrigerio con productos y sabores propios de la región.</w:t>
      </w:r>
    </w:p>
    <w:p w:rsidR="00D7575D" w:rsidRPr="00D7575D" w:rsidP="001E16F8" w14:paraId="4F49AB3C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583B0774" w14:textId="799DF9D8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Cuatro cascadas: la fuerza de la naturaleza</w:t>
      </w:r>
    </w:p>
    <w:p w:rsidR="00D7575D" w:rsidP="001E16F8" w14:paraId="6B99D8E3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Nos acercamos a 4 cascadas imponentes, donde el agua cae entre rocas y vegetación creando escenas de ensueño.</w:t>
      </w:r>
    </w:p>
    <w:p w:rsidR="001E16F8" w:rsidRPr="00D7575D" w:rsidP="001E16F8" w14:paraId="082E7415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08225DF3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297AF2E5" w14:textId="3C86BA6C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Rapel en cascada de 20 metros: ¡vive la adrenalina!</w:t>
      </w:r>
    </w:p>
    <w:p w:rsidR="00D7575D" w:rsidRPr="00D7575D" w:rsidP="001E16F8" w14:paraId="6CC4F6D5" w14:textId="049F1583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Llega el momento más emocionante: descendemos con cuerda por una cascada de 20 metros de altura, sintiendo el agua y la fuerza del río. Una experiencia inolvidable para quienes buscan emociones fuertes </w:t>
      </w:r>
    </w:p>
    <w:p w:rsidR="00D7575D" w:rsidRPr="00D7575D" w:rsidP="001E16F8" w14:paraId="5B3E39B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7D38464A" w14:textId="6608FD68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Check-in y tarde libre</w:t>
      </w:r>
    </w:p>
    <w:p w:rsidR="00D7575D" w:rsidRPr="00D7575D" w:rsidP="001E16F8" w14:paraId="72ED82E9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Nos instalamos en el hotel para descansar, relajarnos y disfrutar de tiempo libre a nuestro ritmo.</w:t>
      </w:r>
    </w:p>
    <w:p w:rsidR="00D7575D" w:rsidRPr="00D7575D" w:rsidP="001E16F8" w14:paraId="1CC41291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29090A23" w14:textId="01EE6F2E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Cena y actividades de integración</w:t>
      </w:r>
    </w:p>
    <w:p w:rsidR="00D7575D" w:rsidP="001E16F8" w14:paraId="5AD6A2CD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Cenamos juntos y compartimos momentos divertidos con dinámicas que nos unen y nos hacen pasarla genial. ¡Amistad y alegría aseguradas!</w:t>
      </w:r>
    </w:p>
    <w:p w:rsidR="001E16F8" w:rsidRPr="00D7575D" w:rsidP="001E16F8" w14:paraId="4F6ACDB4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1E16F8" w:rsidP="001E16F8" w14:paraId="77307440" w14:textId="74D892BD">
      <w:pPr>
        <w:pStyle w:val="NoSpacing"/>
        <w:ind w:left="-284"/>
        <w:jc w:val="both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  <w:r w:rsidRPr="001E16F8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 xml:space="preserve"> DÍA 2 — ¡Vuelo en globo y tesoros de Charalá!</w:t>
      </w:r>
    </w:p>
    <w:p w:rsidR="00D7575D" w:rsidRPr="001E16F8" w:rsidP="001E16F8" w14:paraId="18E8BD07" w14:textId="77777777">
      <w:pPr>
        <w:pStyle w:val="NoSpacing"/>
        <w:ind w:left="-284"/>
        <w:jc w:val="both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</w:p>
    <w:p w:rsidR="00D7575D" w:rsidRPr="00D7575D" w:rsidP="001E16F8" w14:paraId="33A88019" w14:textId="3F83FCAE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5:00 a.m. – 5:30 a.m. — Recogida en el hotel</w:t>
      </w:r>
    </w:p>
    <w:p w:rsidR="00D7575D" w:rsidRPr="00D7575D" w:rsidP="001E16F8" w14:paraId="62470EA7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Muy temprano, cuando el aire está más tranquilo, nos recogen para vivir la experiencia más esperada: volar entre las nubes.</w:t>
      </w:r>
    </w:p>
    <w:p w:rsidR="00D7575D" w:rsidRPr="00D7575D" w:rsidP="001E16F8" w14:paraId="5B0A191F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2D72AF27" w14:textId="458162B9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5:30 a.m. – 6:00 a.m. — ¡Alto! Vuelo en globo</w:t>
      </w:r>
    </w:p>
    <w:p w:rsidR="00D7575D" w:rsidRPr="00D7575D" w:rsidP="001E16F8" w14:paraId="23B62C6F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Preparamos todo: inflado, tallado y anclaje del globo. ¡Y subimos! Elevamos por primera vez hasta 100 metros de altura, contemplando Charalá desde el cielo.</w:t>
      </w:r>
    </w:p>
    <w:p w:rsidR="00D7575D" w:rsidRPr="00D7575D" w:rsidP="001E16F8" w14:paraId="1ED359D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2D29894F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* Cada vuelo: 3 personas</w:t>
      </w:r>
    </w:p>
    <w:p w:rsidR="00D7575D" w:rsidRPr="00D7575D" w:rsidP="001E16F8" w14:paraId="2D85622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7112824C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* Peso total: 180 – 190 kg</w:t>
      </w:r>
    </w:p>
    <w:p w:rsidR="00D7575D" w:rsidRPr="00D7575D" w:rsidP="001E16F8" w14:paraId="6E1D968B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002532EF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* Duración: aprox. 7 minutos</w:t>
      </w:r>
    </w:p>
    <w:p w:rsidR="00D7575D" w:rsidRPr="00D7575D" w:rsidP="001E16F8" w14:paraId="2E1FA59C" w14:textId="0FB51FF0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Una sensación de libertad que te llena el alma </w:t>
      </w:r>
    </w:p>
    <w:p w:rsidR="00D7575D" w:rsidRPr="00D7575D" w:rsidP="001E16F8" w14:paraId="0F2120A7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1E16F8" w:rsidP="001E16F8" w14:paraId="04EE5367" w14:textId="3296EDAA">
      <w:pPr>
        <w:pStyle w:val="NoSpacing"/>
        <w:ind w:left="-284"/>
        <w:jc w:val="both"/>
        <w:rPr>
          <w:rFonts w:ascii="Century Gothic" w:hAnsi="Century Gothic" w:cstheme="minorHAnsi"/>
          <w:b/>
          <w:color w:val="000000" w:themeColor="text1"/>
          <w:sz w:val="24"/>
          <w:szCs w:val="24"/>
          <w:lang w:val="es-CO"/>
        </w:rPr>
      </w:pPr>
      <w:r w:rsidRPr="001E16F8">
        <w:rPr>
          <w:rFonts w:ascii="Century Gothic" w:hAnsi="Century Gothic" w:cstheme="minorHAnsi"/>
          <w:b/>
          <w:color w:val="000000" w:themeColor="text1"/>
          <w:sz w:val="24"/>
          <w:szCs w:val="24"/>
          <w:lang w:val="es-CO"/>
        </w:rPr>
        <w:t xml:space="preserve"> 8:30 a.m. — Desayuno</w:t>
      </w:r>
    </w:p>
    <w:p w:rsidR="00D7575D" w:rsidRPr="00D7575D" w:rsidP="001E16F8" w14:paraId="46025AC1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Después de tanta emoción, disfrutamos de un desayuno abundante y delicioso.</w:t>
      </w:r>
    </w:p>
    <w:p w:rsidR="006A0AF7" w:rsidP="006A0AF7" w14:paraId="7D3DBC4B" w14:textId="77777777">
      <w:pPr>
        <w:pStyle w:val="NoSpacing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1E16F8" w:rsidP="006A0AF7" w14:paraId="04ECB414" w14:textId="446D9417">
      <w:pPr>
        <w:pStyle w:val="NoSpacing"/>
        <w:rPr>
          <w:rFonts w:ascii="Century Gothic" w:hAnsi="Century Gothic" w:cstheme="minorHAnsi"/>
          <w:b/>
          <w:color w:val="000000" w:themeColor="text1"/>
          <w:sz w:val="24"/>
          <w:szCs w:val="24"/>
          <w:lang w:val="es-CO"/>
        </w:rPr>
      </w:pPr>
      <w:r w:rsidRPr="001E16F8">
        <w:rPr>
          <w:rFonts w:ascii="Century Gothic" w:hAnsi="Century Gothic" w:cstheme="minorHAnsi"/>
          <w:b/>
          <w:color w:val="000000" w:themeColor="text1"/>
          <w:sz w:val="24"/>
          <w:szCs w:val="24"/>
          <w:lang w:val="es-CO"/>
        </w:rPr>
        <w:t>9:30 a.m. — ¡Exploración!</w:t>
      </w:r>
    </w:p>
    <w:p w:rsidR="00D7575D" w:rsidRPr="00D7575D" w:rsidP="001E16F8" w14:paraId="07C512B3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Comenzamos un recorrido de 20 minutos hacia los tesoros naturales y culturales de Charalá:</w:t>
      </w:r>
    </w:p>
    <w:p w:rsidR="00D7575D" w:rsidRPr="00D7575D" w:rsidP="001E16F8" w14:paraId="2E6B0FAE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5C4557F5" w14:textId="1FA1A95A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Bosques Nativos y Finca Ganadera</w:t>
      </w:r>
    </w:p>
    <w:p w:rsidR="00D7575D" w:rsidRPr="00D7575D" w:rsidP="001E16F8" w14:paraId="6B4C325C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Recorremos bosques nativos, pastizales y cercas vivas. Conocemos de cerca la vida en el campo, la ganadería y la riqueza de nuestra tierra.</w:t>
      </w:r>
    </w:p>
    <w:p w:rsidR="00D7575D" w:rsidRPr="00D7575D" w:rsidP="001E16F8" w14:paraId="6534E3E3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39176E08" w14:textId="17EAAFEC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Pozo natural y descenso en neumático (Tubing)</w:t>
      </w:r>
    </w:p>
    <w:p w:rsidR="00D7575D" w:rsidRPr="00D7575D" w:rsidP="001E16F8" w14:paraId="52E4F854" w14:textId="3D2AD363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Nos refrescamos en un pozo natural del Río Taquiza y luego vivimos la diversión pura: descendemos el río en neumático, entre aguas rápidas y paisajes espectaculares </w:t>
      </w:r>
    </w:p>
    <w:p w:rsidR="00D7575D" w:rsidRPr="00D7575D" w:rsidP="001E16F8" w14:paraId="35179D09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65F03909" w14:textId="2EFC5DD9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Almuerzo y Centro Histórico</w:t>
      </w:r>
    </w:p>
    <w:p w:rsidR="00D7575D" w:rsidRPr="00D7575D" w:rsidP="001E16F8" w14:paraId="4BC8F525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Comemos rico en pleno Centro Histórico de Charalá, y luego paseamos por sus calles, plazas y edificios que cuentan siglos de historia. Conocemos la esencia, las tradiciones y la identidad de este pueblo maravilloso.</w:t>
      </w:r>
    </w:p>
    <w:p w:rsidR="00D7575D" w:rsidRPr="00D7575D" w:rsidP="001E16F8" w14:paraId="77717557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56AF6FD5" w14:textId="10482AED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D7575D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Fin de la actividad</w:t>
      </w:r>
    </w:p>
    <w:p w:rsidR="00D7575D" w:rsidRPr="00D7575D" w:rsidP="001E16F8" w14:paraId="36CE8050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1BEFB7E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D7575D" w:rsidP="001E16F8" w14:paraId="578EF3CE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7575D" w:rsidRPr="00577646" w:rsidP="001E16F8" w14:paraId="10B99675" w14:textId="77777777">
      <w:pPr>
        <w:pStyle w:val="NoSpacing"/>
        <w:ind w:left="-284"/>
        <w:jc w:val="both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212167" w:rsidRPr="00577646" w:rsidP="001E16F8" w14:paraId="1DF5F7D6" w14:textId="77777777">
      <w:pPr>
        <w:pStyle w:val="NoSpacing"/>
        <w:ind w:left="-284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577646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  <w:t>EL PLAN INCLUYE:</w:t>
      </w:r>
    </w:p>
    <w:p w:rsidR="00786D47" w:rsidRPr="00786D47" w:rsidP="001E16F8" w14:paraId="00317C53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2 noche de alojamiento.</w:t>
      </w:r>
    </w:p>
    <w:p w:rsidR="00786D47" w:rsidRPr="00786D47" w:rsidP="001E16F8" w14:paraId="057B3CBF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Desayunos.</w:t>
      </w:r>
    </w:p>
    <w:p w:rsidR="00786D47" w:rsidRPr="00786D47" w:rsidP="001E16F8" w14:paraId="63D60E87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almuerzos.</w:t>
      </w:r>
    </w:p>
    <w:p w:rsidR="00786D47" w:rsidRPr="00786D47" w:rsidP="001E16F8" w14:paraId="25F84086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cena.</w:t>
      </w:r>
    </w:p>
    <w:p w:rsidR="00786D47" w:rsidRPr="00786D47" w:rsidP="001E16F8" w14:paraId="3FD02275" w14:textId="652DFB82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 xml:space="preserve">4 </w:t>
      </w:r>
      <w:r w:rsidRPr="00786D47" w:rsidR="006A0AF7">
        <w:rPr>
          <w:rFonts w:ascii="Century Gothic" w:hAnsi="Century Gothic" w:cstheme="minorHAnsi"/>
          <w:sz w:val="20"/>
          <w:szCs w:val="20"/>
          <w:lang w:val="es-CO"/>
        </w:rPr>
        <w:t>refrigerios</w:t>
      </w:r>
      <w:r w:rsidRPr="00786D47">
        <w:rPr>
          <w:rFonts w:ascii="Century Gothic" w:hAnsi="Century Gothic" w:cstheme="minorHAnsi"/>
          <w:sz w:val="20"/>
          <w:szCs w:val="20"/>
          <w:lang w:val="es-CO"/>
        </w:rPr>
        <w:t>.</w:t>
      </w:r>
    </w:p>
    <w:p w:rsidR="00786D47" w:rsidRPr="00786D47" w:rsidP="001E16F8" w14:paraId="2EC6AAD0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Seguro de asistencia médica (COLASISTENCIA).</w:t>
      </w:r>
    </w:p>
    <w:p w:rsidR="00786D47" w:rsidRPr="00786D47" w:rsidP="001E16F8" w14:paraId="1693ABE8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Actividades día 1:</w:t>
      </w:r>
    </w:p>
    <w:p w:rsidR="00786D47" w:rsidRPr="00786D47" w:rsidP="001E16F8" w14:paraId="3A369B8E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 xml:space="preserve">Sendero Ecológico, </w:t>
      </w:r>
      <w:r w:rsidRPr="006A0AF7">
        <w:rPr>
          <w:rFonts w:ascii="Century Gothic" w:hAnsi="Century Gothic" w:cstheme="minorHAnsi"/>
          <w:sz w:val="24"/>
          <w:szCs w:val="24"/>
          <w:lang w:val="es-CO"/>
        </w:rPr>
        <w:t>paisajismo</w:t>
      </w:r>
      <w:r w:rsidRPr="00786D47">
        <w:rPr>
          <w:rFonts w:ascii="Century Gothic" w:hAnsi="Century Gothic" w:cstheme="minorHAnsi"/>
          <w:sz w:val="20"/>
          <w:szCs w:val="20"/>
          <w:lang w:val="es-CO"/>
        </w:rPr>
        <w:t xml:space="preserve"> y cañoning.</w:t>
      </w:r>
    </w:p>
    <w:p w:rsidR="00786D47" w:rsidRPr="00786D47" w:rsidP="001E16F8" w14:paraId="5BFA59DF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Visita a 5 pozos naturales.</w:t>
      </w:r>
    </w:p>
    <w:p w:rsidR="00786D47" w:rsidRPr="00786D47" w:rsidP="001E16F8" w14:paraId="2E569E33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Disfruta 4 Cascadas.</w:t>
      </w:r>
    </w:p>
    <w:p w:rsidR="00786D47" w:rsidRPr="00786D47" w:rsidP="001E16F8" w14:paraId="4BFFCA5E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Rapel con Agua o torrentismo en cascada de 20 metros.</w:t>
      </w:r>
    </w:p>
    <w:p w:rsidR="00786D47" w:rsidRPr="00786D47" w:rsidP="001E16F8" w14:paraId="2F0348B3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Activades día 2:</w:t>
      </w:r>
    </w:p>
    <w:p w:rsidR="00786D47" w:rsidRPr="00786D47" w:rsidP="001E16F8" w14:paraId="2C08B89F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Logística Inflado y Vuelo Cautivo en Globo Aerostático.</w:t>
      </w:r>
    </w:p>
    <w:p w:rsidR="00786D47" w:rsidRPr="00786D47" w:rsidP="001E16F8" w14:paraId="659F6B13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 xml:space="preserve">Sendero Ecológico: Bosques Nativos, Finca demostrativa ganadera (pastos </w:t>
      </w:r>
      <w:r w:rsidRPr="00786D47">
        <w:rPr>
          <w:rFonts w:ascii="Century Gothic" w:hAnsi="Century Gothic" w:cstheme="minorHAnsi"/>
          <w:sz w:val="20"/>
          <w:szCs w:val="20"/>
          <w:lang w:val="es-CO"/>
        </w:rPr>
        <w:t>silvo</w:t>
      </w:r>
      <w:r w:rsidRPr="00786D47">
        <w:rPr>
          <w:rFonts w:ascii="Century Gothic" w:hAnsi="Century Gothic" w:cstheme="minorHAnsi"/>
          <w:sz w:val="20"/>
          <w:szCs w:val="20"/>
          <w:lang w:val="es-CO"/>
        </w:rPr>
        <w:t xml:space="preserve"> pastoril, cercas vivas).</w:t>
      </w:r>
    </w:p>
    <w:p w:rsidR="00786D47" w:rsidRPr="00786D47" w:rsidP="001E16F8" w14:paraId="2FDBA466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Baño en Pozo Natural en el Río Taquiza y Neugatas o Tubing (Descender el río en neumático).</w:t>
      </w:r>
    </w:p>
    <w:p w:rsidR="00786D47" w:rsidRPr="00786D47" w:rsidP="001E16F8" w14:paraId="183EB77F" w14:textId="77777777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  <w:r w:rsidRPr="00786D47">
        <w:rPr>
          <w:rFonts w:ascii="Century Gothic" w:hAnsi="Century Gothic" w:cstheme="minorHAnsi"/>
          <w:sz w:val="20"/>
          <w:szCs w:val="20"/>
          <w:lang w:val="es-CO"/>
        </w:rPr>
        <w:t>Paseo en el Centro Histórico y cultural de Charalá.</w:t>
      </w:r>
    </w:p>
    <w:p w:rsidR="00212167" w:rsidP="001E16F8" w14:paraId="39123FD4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6A0AF7" w:rsidP="001E16F8" w14:paraId="7072912F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6A0AF7" w:rsidP="001E16F8" w14:paraId="74DABD63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6A0AF7" w:rsidRPr="00577646" w:rsidP="001E16F8" w14:paraId="55C2ABCC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212167" w:rsidRPr="00577646" w:rsidP="001E16F8" w14:paraId="0C2786CE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  <w:r w:rsidRPr="00577646"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  <w:t>NO INCLUYE</w:t>
      </w:r>
    </w:p>
    <w:p w:rsidR="00212167" w:rsidRPr="00577646" w:rsidP="001E16F8" w14:paraId="636B37B1" w14:textId="77777777">
      <w:pPr>
        <w:pStyle w:val="NoSpacing"/>
        <w:ind w:left="-284"/>
        <w:jc w:val="both"/>
        <w:rPr>
          <w:rFonts w:ascii="Century Gothic" w:hAnsi="Century Gothic" w:cs="Calibri"/>
          <w:b/>
          <w:sz w:val="24"/>
          <w:szCs w:val="24"/>
          <w:lang w:val="es-CO"/>
        </w:rPr>
      </w:pPr>
    </w:p>
    <w:p w:rsidR="00212167" w:rsidRPr="00786D47" w:rsidP="001E16F8" w14:paraId="23447D9C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577646">
        <w:rPr>
          <w:rFonts w:ascii="Century Gothic" w:hAnsi="Century Gothic" w:cstheme="minorHAnsi"/>
          <w:sz w:val="24"/>
          <w:szCs w:val="24"/>
          <w:lang w:val="es-CO"/>
        </w:rPr>
        <w:t>Gastos no especificados en el programa</w:t>
      </w:r>
    </w:p>
    <w:p w:rsidR="00212167" w:rsidRPr="00577646" w:rsidP="001E16F8" w14:paraId="15938A43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577646">
        <w:rPr>
          <w:rFonts w:ascii="Century Gothic" w:hAnsi="Century Gothic" w:cstheme="minorHAnsi"/>
          <w:sz w:val="24"/>
          <w:szCs w:val="24"/>
          <w:lang w:val="es-CO"/>
        </w:rPr>
        <w:t>No incluye transporte hasta el municipio de Charalá.</w:t>
      </w:r>
    </w:p>
    <w:p w:rsidR="00212167" w:rsidRPr="00577646" w:rsidP="001E16F8" w14:paraId="582BF5D8" w14:textId="77777777">
      <w:pPr>
        <w:pStyle w:val="NoSpacing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tbl>
      <w:tblPr>
        <w:tblpPr w:leftFromText="180" w:rightFromText="180" w:vertAnchor="text" w:horzAnchor="margin" w:tblpXSpec="center" w:tblpY="169"/>
        <w:tblW w:w="5920" w:type="dxa"/>
        <w:tblCellMar>
          <w:left w:w="70" w:type="dxa"/>
          <w:right w:w="70" w:type="dxa"/>
        </w:tblCellMar>
        <w:tblLook w:val="04A0"/>
      </w:tblPr>
      <w:tblGrid>
        <w:gridCol w:w="5920"/>
      </w:tblGrid>
      <w:tr w14:paraId="2B5130D4" w14:textId="77777777" w:rsidTr="00212167">
        <w:tblPrEx>
          <w:tblW w:w="5920" w:type="dxa"/>
          <w:tblCellMar>
            <w:left w:w="70" w:type="dxa"/>
            <w:right w:w="70" w:type="dxa"/>
          </w:tblCellMar>
          <w:tblLook w:val="04A0"/>
        </w:tblPrEx>
        <w:trPr>
          <w:trHeight w:hRule="exact" w:val="396"/>
        </w:trPr>
        <w:tc>
          <w:tcPr>
            <w:tcW w:w="5920" w:type="dxa"/>
            <w:tcBorders>
              <w:top w:val="single" w:sz="4" w:space="0" w:color="00B0F0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A4D76B"/>
            <w:noWrap/>
            <w:vAlign w:val="center"/>
            <w:hideMark/>
          </w:tcPr>
          <w:p w:rsidR="00212167" w:rsidRPr="00577646" w:rsidP="006A0AF7" w14:paraId="29834094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</w:pPr>
            <w:r w:rsidRPr="00577646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  <w:t>TARIFA POR PERSONA</w:t>
            </w:r>
          </w:p>
        </w:tc>
      </w:tr>
      <w:tr w14:paraId="5A8A75CF" w14:textId="77777777" w:rsidTr="00212167">
        <w:tblPrEx>
          <w:tblW w:w="5920" w:type="dxa"/>
          <w:tblCellMar>
            <w:left w:w="70" w:type="dxa"/>
            <w:right w:w="70" w:type="dxa"/>
          </w:tblCellMar>
          <w:tblLook w:val="04A0"/>
        </w:tblPrEx>
        <w:trPr>
          <w:trHeight w:hRule="exact" w:val="396"/>
        </w:trPr>
        <w:tc>
          <w:tcPr>
            <w:tcW w:w="5920" w:type="dxa"/>
            <w:tcBorders>
              <w:top w:val="single" w:sz="4" w:space="0" w:color="FFFFFF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212167" w:rsidRPr="00577646" w:rsidP="006A0AF7" w14:paraId="64CAFE4B" w14:textId="7777777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57764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Acomodación Triple:</w:t>
            </w:r>
          </w:p>
        </w:tc>
      </w:tr>
      <w:tr w14:paraId="1B5F6112" w14:textId="77777777" w:rsidTr="00212167">
        <w:tblPrEx>
          <w:tblW w:w="5920" w:type="dxa"/>
          <w:tblCellMar>
            <w:left w:w="70" w:type="dxa"/>
            <w:right w:w="70" w:type="dxa"/>
          </w:tblCellMar>
          <w:tblLook w:val="04A0"/>
        </w:tblPrEx>
        <w:trPr>
          <w:trHeight w:hRule="exact" w:val="396"/>
        </w:trPr>
        <w:tc>
          <w:tcPr>
            <w:tcW w:w="5920" w:type="dxa"/>
            <w:vMerge w:val="restart"/>
            <w:tcBorders>
              <w:top w:val="single" w:sz="4" w:space="0" w:color="FFFFFF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000000" w:fill="FFFFFF"/>
            <w:noWrap/>
            <w:vAlign w:val="center"/>
            <w:hideMark/>
          </w:tcPr>
          <w:p w:rsidR="00212167" w:rsidRPr="00577646" w:rsidP="006A0AF7" w14:paraId="0CD67BFD" w14:textId="73A88DC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56"/>
                <w:szCs w:val="56"/>
                <w:lang w:val="es-CO" w:eastAsia="es-CO"/>
              </w:rPr>
            </w:pPr>
            <w:r w:rsidRPr="004036A2"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72"/>
                <w:lang w:val="es-CO" w:eastAsia="es-CO"/>
              </w:rPr>
              <w:t>$</w:t>
            </w:r>
            <w:r w:rsidR="001E16F8"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72"/>
                <w:lang w:val="es-CO" w:eastAsia="es-CO"/>
              </w:rPr>
              <w:t>8</w:t>
            </w:r>
            <w:r w:rsidRPr="004036A2" w:rsidR="00786D47"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72"/>
                <w:lang w:val="es-CO" w:eastAsia="es-CO"/>
              </w:rPr>
              <w:t>5</w:t>
            </w:r>
            <w:r w:rsidRPr="004036A2"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72"/>
                <w:lang w:val="es-CO" w:eastAsia="es-CO"/>
              </w:rPr>
              <w:t>0.000 pesos</w:t>
            </w:r>
          </w:p>
        </w:tc>
      </w:tr>
      <w:tr w14:paraId="7FD3C76C" w14:textId="77777777" w:rsidTr="00212167">
        <w:tblPrEx>
          <w:tblW w:w="5920" w:type="dxa"/>
          <w:tblCellMar>
            <w:left w:w="70" w:type="dxa"/>
            <w:right w:w="70" w:type="dxa"/>
          </w:tblCellMar>
          <w:tblLook w:val="04A0"/>
        </w:tblPrEx>
        <w:trPr>
          <w:trHeight w:hRule="exact" w:val="396"/>
        </w:trPr>
        <w:tc>
          <w:tcPr>
            <w:tcW w:w="5920" w:type="dxa"/>
            <w:vMerge/>
            <w:tcBorders>
              <w:top w:val="single" w:sz="4" w:space="0" w:color="FFFFFF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  <w:hideMark/>
          </w:tcPr>
          <w:p w:rsidR="00212167" w:rsidRPr="00577646" w:rsidP="001E16F8" w14:paraId="351B9FF2" w14:textId="7777777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sz w:val="56"/>
                <w:szCs w:val="56"/>
                <w:lang w:val="es-CO" w:eastAsia="es-CO"/>
              </w:rPr>
            </w:pPr>
          </w:p>
        </w:tc>
      </w:tr>
      <w:tr w14:paraId="7C25B25D" w14:textId="77777777" w:rsidTr="00212167">
        <w:tblPrEx>
          <w:tblW w:w="5920" w:type="dxa"/>
          <w:tblCellMar>
            <w:left w:w="70" w:type="dxa"/>
            <w:right w:w="70" w:type="dxa"/>
          </w:tblCellMar>
          <w:tblLook w:val="04A0"/>
        </w:tblPrEx>
        <w:trPr>
          <w:trHeight w:hRule="exact" w:val="396"/>
        </w:trPr>
        <w:tc>
          <w:tcPr>
            <w:tcW w:w="5920" w:type="dxa"/>
            <w:vMerge/>
            <w:tcBorders>
              <w:top w:val="single" w:sz="4" w:space="0" w:color="FFFFFF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  <w:hideMark/>
          </w:tcPr>
          <w:p w:rsidR="00212167" w:rsidRPr="00577646" w:rsidP="001E16F8" w14:paraId="7A96897E" w14:textId="77777777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sz w:val="56"/>
                <w:szCs w:val="56"/>
                <w:lang w:val="es-CO" w:eastAsia="es-CO"/>
              </w:rPr>
            </w:pPr>
          </w:p>
        </w:tc>
      </w:tr>
    </w:tbl>
    <w:p w:rsidR="00212167" w:rsidRPr="00577646" w:rsidP="001E16F8" w14:paraId="4D3882E9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212167" w:rsidP="001E16F8" w14:paraId="0C02F87E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2A1315" w:rsidP="001E16F8" w14:paraId="6903B710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2A1315" w:rsidP="001E16F8" w14:paraId="4E92D0FB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2A1315" w:rsidP="001E16F8" w14:paraId="716803CC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2A1315" w:rsidP="001E16F8" w14:paraId="3E66A86A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2A1315" w:rsidP="001E16F8" w14:paraId="0357B55D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2A1315" w:rsidP="001E16F8" w14:paraId="56D575DE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2A1315" w:rsidP="001E16F8" w14:paraId="5617B19E" w14:textId="77777777">
      <w:pPr>
        <w:pStyle w:val="NoSpacing"/>
        <w:ind w:left="-284"/>
        <w:jc w:val="both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786D47" w:rsidRPr="00577646" w:rsidP="001E16F8" w14:paraId="6C300383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786D47" w:rsidRPr="00577646" w:rsidP="001E16F8" w14:paraId="4D3BE1EA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212167" w:rsidRPr="00577646" w:rsidP="001E16F8" w14:paraId="0D56A66D" w14:textId="77777777">
      <w:pPr>
        <w:pStyle w:val="NoSpacing"/>
        <w:jc w:val="both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  <w:r w:rsidRPr="00577646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>RECOMENDACIONES:</w:t>
      </w:r>
    </w:p>
    <w:p w:rsidR="00786D47" w:rsidRPr="00786D47" w:rsidP="001E16F8" w14:paraId="503B63F6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786D47">
        <w:rPr>
          <w:rFonts w:ascii="Century Gothic" w:hAnsi="Century Gothic" w:cstheme="minorHAnsi"/>
          <w:sz w:val="24"/>
          <w:szCs w:val="24"/>
          <w:lang w:val="es-CO"/>
        </w:rPr>
        <w:t>EQUIPO DE VIAJE PARA LAS ACTIVIADES:</w:t>
      </w:r>
    </w:p>
    <w:p w:rsidR="00786D47" w:rsidRPr="00786D47" w:rsidP="001E16F8" w14:paraId="1176AF55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786D47">
        <w:rPr>
          <w:rFonts w:ascii="Century Gothic" w:hAnsi="Century Gothic" w:cstheme="minorHAnsi"/>
          <w:sz w:val="24"/>
          <w:szCs w:val="24"/>
          <w:lang w:val="es-CO"/>
        </w:rPr>
        <w:t>Bloqueador solar ecológico y repelente.</w:t>
      </w:r>
    </w:p>
    <w:p w:rsidR="00786D47" w:rsidRPr="00786D47" w:rsidP="001E16F8" w14:paraId="113116FD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786D47">
        <w:rPr>
          <w:rFonts w:ascii="Century Gothic" w:hAnsi="Century Gothic" w:cstheme="minorHAnsi"/>
          <w:sz w:val="24"/>
          <w:szCs w:val="24"/>
          <w:lang w:val="es-CO"/>
        </w:rPr>
        <w:t>Toalla de uso personal para usar durante las caminatas.</w:t>
      </w:r>
    </w:p>
    <w:p w:rsidR="00786D47" w:rsidRPr="00786D47" w:rsidP="001E16F8" w14:paraId="234BA9D9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786D47">
        <w:rPr>
          <w:rFonts w:ascii="Century Gothic" w:hAnsi="Century Gothic" w:cstheme="minorHAnsi"/>
          <w:sz w:val="24"/>
          <w:szCs w:val="24"/>
          <w:lang w:val="es-CO"/>
        </w:rPr>
        <w:t>Morral pequeño para usar durante las caminatas.</w:t>
      </w:r>
    </w:p>
    <w:p w:rsidR="00786D47" w:rsidRPr="00786D47" w:rsidP="001E16F8" w14:paraId="28BFBDAE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n-US"/>
        </w:rPr>
      </w:pPr>
      <w:r w:rsidRPr="00786D47">
        <w:rPr>
          <w:rFonts w:ascii="Century Gothic" w:hAnsi="Century Gothic" w:cstheme="minorHAnsi"/>
          <w:sz w:val="24"/>
          <w:szCs w:val="24"/>
          <w:lang w:val="en-US"/>
        </w:rPr>
        <w:t>ROPA DE VIAJE</w:t>
      </w:r>
    </w:p>
    <w:p w:rsidR="00786D47" w:rsidRPr="00786D47" w:rsidP="001E16F8" w14:paraId="5EDC7980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786D47">
        <w:rPr>
          <w:rFonts w:ascii="Century Gothic" w:hAnsi="Century Gothic" w:cstheme="minorHAnsi"/>
          <w:sz w:val="24"/>
          <w:szCs w:val="24"/>
          <w:lang w:val="es-CO"/>
        </w:rPr>
        <w:t>Tenis o zapatos de amarrar.</w:t>
      </w:r>
    </w:p>
    <w:p w:rsidR="00786D47" w:rsidRPr="00786D47" w:rsidP="001E16F8" w14:paraId="4B2E13AB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n-US"/>
        </w:rPr>
      </w:pPr>
      <w:r w:rsidRPr="00786D47">
        <w:rPr>
          <w:rFonts w:ascii="Century Gothic" w:hAnsi="Century Gothic" w:cstheme="minorHAnsi"/>
          <w:sz w:val="24"/>
          <w:szCs w:val="24"/>
          <w:lang w:val="en-US"/>
        </w:rPr>
        <w:t>Lycra.</w:t>
      </w:r>
    </w:p>
    <w:p w:rsidR="00786D47" w:rsidRPr="00786D47" w:rsidP="001E16F8" w14:paraId="41B55DBD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786D47">
        <w:rPr>
          <w:rFonts w:ascii="Century Gothic" w:hAnsi="Century Gothic" w:cstheme="minorHAnsi"/>
          <w:sz w:val="24"/>
          <w:szCs w:val="24"/>
          <w:lang w:val="es-CO"/>
        </w:rPr>
        <w:t>Buzo o camisa manga larga.</w:t>
      </w:r>
    </w:p>
    <w:p w:rsidR="00786D47" w:rsidRPr="00786D47" w:rsidP="001E16F8" w14:paraId="65D9F499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n-US"/>
        </w:rPr>
      </w:pPr>
      <w:r w:rsidRPr="00786D47">
        <w:rPr>
          <w:rFonts w:ascii="Century Gothic" w:hAnsi="Century Gothic" w:cstheme="minorHAnsi"/>
          <w:sz w:val="24"/>
          <w:szCs w:val="24"/>
          <w:lang w:val="en-US"/>
        </w:rPr>
        <w:t xml:space="preserve">Cachucha o </w:t>
      </w:r>
      <w:r w:rsidRPr="00786D47">
        <w:rPr>
          <w:rFonts w:ascii="Century Gothic" w:hAnsi="Century Gothic" w:cstheme="minorHAnsi"/>
          <w:sz w:val="24"/>
          <w:szCs w:val="24"/>
          <w:lang w:val="en-US"/>
        </w:rPr>
        <w:t>gorra</w:t>
      </w:r>
      <w:r w:rsidRPr="00786D47">
        <w:rPr>
          <w:rFonts w:ascii="Century Gothic" w:hAnsi="Century Gothic" w:cstheme="minorHAnsi"/>
          <w:sz w:val="24"/>
          <w:szCs w:val="24"/>
          <w:lang w:val="en-US"/>
        </w:rPr>
        <w:t>.</w:t>
      </w:r>
    </w:p>
    <w:p w:rsidR="00786D47" w:rsidRPr="00786D47" w:rsidP="001E16F8" w14:paraId="758982B9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786D47">
        <w:rPr>
          <w:rFonts w:ascii="Century Gothic" w:hAnsi="Century Gothic" w:cstheme="minorHAnsi"/>
          <w:sz w:val="24"/>
          <w:szCs w:val="24"/>
          <w:lang w:val="es-CO"/>
        </w:rPr>
        <w:t>Botiquín personal de alergias o medicamentos especiales.</w:t>
      </w:r>
    </w:p>
    <w:p w:rsidR="00F87E57" w:rsidP="001E16F8" w14:paraId="3768D7B0" w14:textId="77777777">
      <w:pPr>
        <w:pStyle w:val="NoSpacing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036A2" w:rsidP="001E16F8" w14:paraId="5954FFC6" w14:textId="77777777">
      <w:pPr>
        <w:pStyle w:val="NoSpacing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036A2" w:rsidP="001E16F8" w14:paraId="6D8248EF" w14:textId="77777777">
      <w:pPr>
        <w:pStyle w:val="NoSpacing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036A2" w:rsidP="001E16F8" w14:paraId="1D847065" w14:textId="77777777">
      <w:pPr>
        <w:pStyle w:val="NoSpacing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036A2" w:rsidRPr="00577646" w:rsidP="001E16F8" w14:paraId="18F0992F" w14:textId="77777777">
      <w:pPr>
        <w:pStyle w:val="NoSpacing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212167" w:rsidRPr="00577646" w:rsidP="001E16F8" w14:paraId="4C2744BE" w14:textId="77777777">
      <w:pPr>
        <w:pStyle w:val="NoSpacing"/>
        <w:jc w:val="both"/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</w:pPr>
      <w:r w:rsidRPr="00577646">
        <w:rPr>
          <w:rFonts w:ascii="Century Gothic" w:hAnsi="Century Gothic" w:cstheme="minorHAnsi"/>
          <w:b/>
          <w:color w:val="0070C0"/>
          <w:sz w:val="24"/>
          <w:szCs w:val="24"/>
          <w:lang w:val="es-CO"/>
        </w:rPr>
        <w:t>OBSERVACIONES:</w:t>
      </w:r>
    </w:p>
    <w:p w:rsidR="00212167" w:rsidRPr="00577646" w:rsidP="001E16F8" w14:paraId="198503A5" w14:textId="77777777">
      <w:pPr>
        <w:pStyle w:val="NoSpacing"/>
        <w:numPr>
          <w:ilvl w:val="0"/>
          <w:numId w:val="5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577646">
        <w:rPr>
          <w:rFonts w:ascii="Century Gothic" w:hAnsi="Century Gothic" w:cstheme="minorHAnsi"/>
          <w:sz w:val="24"/>
          <w:szCs w:val="24"/>
          <w:lang w:val="es-CO"/>
        </w:rPr>
        <w:t xml:space="preserve">Toda persona que participa en </w:t>
      </w:r>
      <w:r w:rsidRPr="00577646" w:rsidR="00577646">
        <w:rPr>
          <w:rFonts w:ascii="Century Gothic" w:hAnsi="Century Gothic" w:cstheme="minorHAnsi"/>
          <w:sz w:val="24"/>
          <w:szCs w:val="24"/>
          <w:lang w:val="es-CO"/>
        </w:rPr>
        <w:t>las actividades programadas</w:t>
      </w:r>
      <w:r w:rsidRPr="00577646">
        <w:rPr>
          <w:rFonts w:ascii="Century Gothic" w:hAnsi="Century Gothic" w:cstheme="minorHAnsi"/>
          <w:sz w:val="24"/>
          <w:szCs w:val="24"/>
          <w:lang w:val="es-CO"/>
        </w:rPr>
        <w:t xml:space="preserve"> lo hace bajo su propia voluntad y es responsable de sus actos.</w:t>
      </w:r>
    </w:p>
    <w:p w:rsidR="00212167" w:rsidRPr="00577646" w:rsidP="001E16F8" w14:paraId="1EE98385" w14:textId="77777777">
      <w:pPr>
        <w:pStyle w:val="NoSpacing"/>
        <w:numPr>
          <w:ilvl w:val="0"/>
          <w:numId w:val="5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786D47">
        <w:rPr>
          <w:rFonts w:ascii="Century Gothic" w:hAnsi="Century Gothic" w:cstheme="minorHAnsi"/>
          <w:sz w:val="24"/>
          <w:szCs w:val="24"/>
        </w:rPr>
        <w:t>Todas las salidas son desde Chárala.</w:t>
      </w:r>
    </w:p>
    <w:p w:rsidR="001E16F8" w:rsidRPr="00577646" w14:paraId="6CCAA8EF" w14:textId="77777777">
      <w:pPr>
        <w:pStyle w:val="NoSpacing"/>
        <w:numPr>
          <w:ilvl w:val="0"/>
          <w:numId w:val="5"/>
        </w:numPr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sectPr w:rsidSect="001E16F8">
      <w:pgSz w:w="12240" w:h="15840" w:code="1"/>
      <w:pgMar w:top="1417" w:right="1701" w:bottom="1417" w:left="1701" w:header="567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7.95pt;height:79pt" o:bullet="t">
        <v:imagedata r:id="rId1" o:title="Avatar_Universal"/>
      </v:shape>
    </w:pict>
  </w:numPicBullet>
  <w:abstractNum w:abstractNumId="0">
    <w:nsid w:val="FFFFFF83"/>
    <w:multiLevelType w:val="singleLevel"/>
    <w:tmpl w:val="90406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572BAC"/>
    <w:multiLevelType w:val="multilevel"/>
    <w:tmpl w:val="4A389F5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52D6E"/>
    <w:multiLevelType w:val="multilevel"/>
    <w:tmpl w:val="FC8AF06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515132"/>
    <w:multiLevelType w:val="hybridMultilevel"/>
    <w:tmpl w:val="D40449C2"/>
    <w:lvl w:ilvl="0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4C0B1833"/>
    <w:multiLevelType w:val="multilevel"/>
    <w:tmpl w:val="12A0E5C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3835563">
    <w:abstractNumId w:val="0"/>
  </w:num>
  <w:num w:numId="2" w16cid:durableId="1358774712">
    <w:abstractNumId w:val="3"/>
  </w:num>
  <w:num w:numId="3" w16cid:durableId="1608271460">
    <w:abstractNumId w:val="1"/>
  </w:num>
  <w:num w:numId="4" w16cid:durableId="12391344">
    <w:abstractNumId w:val="2"/>
  </w:num>
  <w:num w:numId="5" w16cid:durableId="61552744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D6"/>
    <w:rsid w:val="00001C2D"/>
    <w:rsid w:val="000178E7"/>
    <w:rsid w:val="000212D3"/>
    <w:rsid w:val="0002428E"/>
    <w:rsid w:val="00030674"/>
    <w:rsid w:val="00031F94"/>
    <w:rsid w:val="000336AD"/>
    <w:rsid w:val="00034BB0"/>
    <w:rsid w:val="00044811"/>
    <w:rsid w:val="00044B1D"/>
    <w:rsid w:val="00050B2A"/>
    <w:rsid w:val="000522DB"/>
    <w:rsid w:val="0005658D"/>
    <w:rsid w:val="0006185B"/>
    <w:rsid w:val="00082461"/>
    <w:rsid w:val="000A53B4"/>
    <w:rsid w:val="000B27E5"/>
    <w:rsid w:val="000B7DE1"/>
    <w:rsid w:val="000D08CB"/>
    <w:rsid w:val="000D279A"/>
    <w:rsid w:val="000D5CE0"/>
    <w:rsid w:val="000E4C91"/>
    <w:rsid w:val="000E5066"/>
    <w:rsid w:val="000E6CF0"/>
    <w:rsid w:val="000E7D8F"/>
    <w:rsid w:val="000F0504"/>
    <w:rsid w:val="000F30F4"/>
    <w:rsid w:val="000F5444"/>
    <w:rsid w:val="00101B26"/>
    <w:rsid w:val="00106063"/>
    <w:rsid w:val="00110E0E"/>
    <w:rsid w:val="00130069"/>
    <w:rsid w:val="00133591"/>
    <w:rsid w:val="00133683"/>
    <w:rsid w:val="001412A7"/>
    <w:rsid w:val="00153365"/>
    <w:rsid w:val="00153A4F"/>
    <w:rsid w:val="00154812"/>
    <w:rsid w:val="00173FC6"/>
    <w:rsid w:val="0017599E"/>
    <w:rsid w:val="001851AE"/>
    <w:rsid w:val="00186F20"/>
    <w:rsid w:val="001956E5"/>
    <w:rsid w:val="001A0D3B"/>
    <w:rsid w:val="001A5CF4"/>
    <w:rsid w:val="001B47CE"/>
    <w:rsid w:val="001C4391"/>
    <w:rsid w:val="001D6888"/>
    <w:rsid w:val="001D6E30"/>
    <w:rsid w:val="001E0C50"/>
    <w:rsid w:val="001E16F8"/>
    <w:rsid w:val="001E2F09"/>
    <w:rsid w:val="001E3E5D"/>
    <w:rsid w:val="001E7394"/>
    <w:rsid w:val="001F2EA4"/>
    <w:rsid w:val="001F34C4"/>
    <w:rsid w:val="001F4254"/>
    <w:rsid w:val="001F7D53"/>
    <w:rsid w:val="0021208D"/>
    <w:rsid w:val="00212167"/>
    <w:rsid w:val="0021238F"/>
    <w:rsid w:val="00225310"/>
    <w:rsid w:val="00225B86"/>
    <w:rsid w:val="002275F5"/>
    <w:rsid w:val="00233A2C"/>
    <w:rsid w:val="00245CE2"/>
    <w:rsid w:val="00256BDA"/>
    <w:rsid w:val="00260E4A"/>
    <w:rsid w:val="00262463"/>
    <w:rsid w:val="00263A96"/>
    <w:rsid w:val="00271F68"/>
    <w:rsid w:val="0027325C"/>
    <w:rsid w:val="00273CE8"/>
    <w:rsid w:val="0028007F"/>
    <w:rsid w:val="002914A8"/>
    <w:rsid w:val="00293731"/>
    <w:rsid w:val="0029425D"/>
    <w:rsid w:val="00295073"/>
    <w:rsid w:val="002962FE"/>
    <w:rsid w:val="002973DF"/>
    <w:rsid w:val="002A125A"/>
    <w:rsid w:val="002A1315"/>
    <w:rsid w:val="002B3FC5"/>
    <w:rsid w:val="002C6FEB"/>
    <w:rsid w:val="002C788B"/>
    <w:rsid w:val="002D0427"/>
    <w:rsid w:val="002E4466"/>
    <w:rsid w:val="002F09D2"/>
    <w:rsid w:val="002F353A"/>
    <w:rsid w:val="00300C9F"/>
    <w:rsid w:val="0030518D"/>
    <w:rsid w:val="00305445"/>
    <w:rsid w:val="00314147"/>
    <w:rsid w:val="00322639"/>
    <w:rsid w:val="00332465"/>
    <w:rsid w:val="0034280B"/>
    <w:rsid w:val="00345471"/>
    <w:rsid w:val="00346261"/>
    <w:rsid w:val="00351ED9"/>
    <w:rsid w:val="00356891"/>
    <w:rsid w:val="00357009"/>
    <w:rsid w:val="003730F1"/>
    <w:rsid w:val="00381C30"/>
    <w:rsid w:val="00383541"/>
    <w:rsid w:val="00391894"/>
    <w:rsid w:val="003922BE"/>
    <w:rsid w:val="00393B39"/>
    <w:rsid w:val="003A372A"/>
    <w:rsid w:val="003B00E7"/>
    <w:rsid w:val="003B1E5C"/>
    <w:rsid w:val="003B7025"/>
    <w:rsid w:val="003B716F"/>
    <w:rsid w:val="003C0CC8"/>
    <w:rsid w:val="003C56EB"/>
    <w:rsid w:val="003C6570"/>
    <w:rsid w:val="003E0B1B"/>
    <w:rsid w:val="003E1FE7"/>
    <w:rsid w:val="003F0357"/>
    <w:rsid w:val="003F2227"/>
    <w:rsid w:val="003F5241"/>
    <w:rsid w:val="003F6A68"/>
    <w:rsid w:val="004036A2"/>
    <w:rsid w:val="004041FD"/>
    <w:rsid w:val="00405E0D"/>
    <w:rsid w:val="00415D59"/>
    <w:rsid w:val="00427283"/>
    <w:rsid w:val="00434058"/>
    <w:rsid w:val="004361C2"/>
    <w:rsid w:val="004408FD"/>
    <w:rsid w:val="00450CD7"/>
    <w:rsid w:val="004543A6"/>
    <w:rsid w:val="00454C29"/>
    <w:rsid w:val="004553E4"/>
    <w:rsid w:val="0046234D"/>
    <w:rsid w:val="004625FD"/>
    <w:rsid w:val="004647F6"/>
    <w:rsid w:val="004733BA"/>
    <w:rsid w:val="00484052"/>
    <w:rsid w:val="00484817"/>
    <w:rsid w:val="00486E4E"/>
    <w:rsid w:val="00496F1F"/>
    <w:rsid w:val="0049767F"/>
    <w:rsid w:val="004A56E7"/>
    <w:rsid w:val="004B57DF"/>
    <w:rsid w:val="004C6EA6"/>
    <w:rsid w:val="004C70B3"/>
    <w:rsid w:val="004D1784"/>
    <w:rsid w:val="004D5464"/>
    <w:rsid w:val="004D7A6C"/>
    <w:rsid w:val="004E2834"/>
    <w:rsid w:val="004F004F"/>
    <w:rsid w:val="004F29C5"/>
    <w:rsid w:val="004F5F24"/>
    <w:rsid w:val="005004FA"/>
    <w:rsid w:val="005024FC"/>
    <w:rsid w:val="005028AA"/>
    <w:rsid w:val="005056F6"/>
    <w:rsid w:val="0052788F"/>
    <w:rsid w:val="00530E80"/>
    <w:rsid w:val="00532FEC"/>
    <w:rsid w:val="00540A3D"/>
    <w:rsid w:val="00545515"/>
    <w:rsid w:val="005541A9"/>
    <w:rsid w:val="005616BF"/>
    <w:rsid w:val="00562749"/>
    <w:rsid w:val="00565F72"/>
    <w:rsid w:val="00566749"/>
    <w:rsid w:val="005673D2"/>
    <w:rsid w:val="00571906"/>
    <w:rsid w:val="00572C35"/>
    <w:rsid w:val="00577646"/>
    <w:rsid w:val="00596323"/>
    <w:rsid w:val="0059636B"/>
    <w:rsid w:val="005A09EC"/>
    <w:rsid w:val="005A52C3"/>
    <w:rsid w:val="005B2970"/>
    <w:rsid w:val="005B2C60"/>
    <w:rsid w:val="005C0575"/>
    <w:rsid w:val="005E6D18"/>
    <w:rsid w:val="0060247A"/>
    <w:rsid w:val="00607D1F"/>
    <w:rsid w:val="0062664E"/>
    <w:rsid w:val="00636F6C"/>
    <w:rsid w:val="00642136"/>
    <w:rsid w:val="006422B5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A0AF7"/>
    <w:rsid w:val="006A2182"/>
    <w:rsid w:val="006A4A6F"/>
    <w:rsid w:val="006B105F"/>
    <w:rsid w:val="006C1BFD"/>
    <w:rsid w:val="006C2052"/>
    <w:rsid w:val="006C2159"/>
    <w:rsid w:val="006C2D70"/>
    <w:rsid w:val="006C5D9E"/>
    <w:rsid w:val="006D53DB"/>
    <w:rsid w:val="006E0270"/>
    <w:rsid w:val="006E11E5"/>
    <w:rsid w:val="006E138F"/>
    <w:rsid w:val="006F0BE3"/>
    <w:rsid w:val="006F526D"/>
    <w:rsid w:val="0071612D"/>
    <w:rsid w:val="00723B2A"/>
    <w:rsid w:val="00723CD6"/>
    <w:rsid w:val="00724BE2"/>
    <w:rsid w:val="00726258"/>
    <w:rsid w:val="0073263C"/>
    <w:rsid w:val="00733DE2"/>
    <w:rsid w:val="007651E1"/>
    <w:rsid w:val="00775447"/>
    <w:rsid w:val="00784CB2"/>
    <w:rsid w:val="0078552F"/>
    <w:rsid w:val="00786D47"/>
    <w:rsid w:val="00792624"/>
    <w:rsid w:val="007A3D7A"/>
    <w:rsid w:val="007A7E84"/>
    <w:rsid w:val="007B6094"/>
    <w:rsid w:val="007D37B7"/>
    <w:rsid w:val="007D4CFF"/>
    <w:rsid w:val="007E105C"/>
    <w:rsid w:val="007E7235"/>
    <w:rsid w:val="007F02BE"/>
    <w:rsid w:val="007F0370"/>
    <w:rsid w:val="008001CC"/>
    <w:rsid w:val="00805A35"/>
    <w:rsid w:val="00806D55"/>
    <w:rsid w:val="00810C6F"/>
    <w:rsid w:val="00812032"/>
    <w:rsid w:val="00812749"/>
    <w:rsid w:val="00812CA0"/>
    <w:rsid w:val="00812EF0"/>
    <w:rsid w:val="008154D2"/>
    <w:rsid w:val="00821A4F"/>
    <w:rsid w:val="008241CA"/>
    <w:rsid w:val="008273E9"/>
    <w:rsid w:val="00832A86"/>
    <w:rsid w:val="0084137E"/>
    <w:rsid w:val="00841EE6"/>
    <w:rsid w:val="00844159"/>
    <w:rsid w:val="008462DA"/>
    <w:rsid w:val="008510A9"/>
    <w:rsid w:val="00856A88"/>
    <w:rsid w:val="00857BFE"/>
    <w:rsid w:val="00857E52"/>
    <w:rsid w:val="00862BE4"/>
    <w:rsid w:val="0089209E"/>
    <w:rsid w:val="00893F42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7C43"/>
    <w:rsid w:val="008E37E7"/>
    <w:rsid w:val="008E4F48"/>
    <w:rsid w:val="008F072D"/>
    <w:rsid w:val="008F4D7C"/>
    <w:rsid w:val="009009C5"/>
    <w:rsid w:val="009058BE"/>
    <w:rsid w:val="00913BD5"/>
    <w:rsid w:val="00923A86"/>
    <w:rsid w:val="00935A79"/>
    <w:rsid w:val="009361C9"/>
    <w:rsid w:val="009411CA"/>
    <w:rsid w:val="00945D6C"/>
    <w:rsid w:val="00946FB2"/>
    <w:rsid w:val="0095259E"/>
    <w:rsid w:val="00960451"/>
    <w:rsid w:val="00960CB5"/>
    <w:rsid w:val="009677C2"/>
    <w:rsid w:val="009765B0"/>
    <w:rsid w:val="009818BD"/>
    <w:rsid w:val="009929B5"/>
    <w:rsid w:val="00996231"/>
    <w:rsid w:val="009A0976"/>
    <w:rsid w:val="009A56DA"/>
    <w:rsid w:val="009A67B5"/>
    <w:rsid w:val="009C0945"/>
    <w:rsid w:val="009C29A3"/>
    <w:rsid w:val="009C2BB4"/>
    <w:rsid w:val="009C7359"/>
    <w:rsid w:val="009C74BC"/>
    <w:rsid w:val="009D4166"/>
    <w:rsid w:val="009E333F"/>
    <w:rsid w:val="009E6B09"/>
    <w:rsid w:val="009F2857"/>
    <w:rsid w:val="009F2BDE"/>
    <w:rsid w:val="009F5DF0"/>
    <w:rsid w:val="009F6687"/>
    <w:rsid w:val="009F729B"/>
    <w:rsid w:val="00A02DA0"/>
    <w:rsid w:val="00A03630"/>
    <w:rsid w:val="00A11DF0"/>
    <w:rsid w:val="00A305F2"/>
    <w:rsid w:val="00A31739"/>
    <w:rsid w:val="00A349F4"/>
    <w:rsid w:val="00A46AF8"/>
    <w:rsid w:val="00A56D05"/>
    <w:rsid w:val="00A57CBB"/>
    <w:rsid w:val="00A66043"/>
    <w:rsid w:val="00A73BC0"/>
    <w:rsid w:val="00A74780"/>
    <w:rsid w:val="00A74848"/>
    <w:rsid w:val="00A842A3"/>
    <w:rsid w:val="00AA18FC"/>
    <w:rsid w:val="00AA1BD7"/>
    <w:rsid w:val="00AB4CB5"/>
    <w:rsid w:val="00AC0DC8"/>
    <w:rsid w:val="00AE1EE4"/>
    <w:rsid w:val="00AF687D"/>
    <w:rsid w:val="00AF71FF"/>
    <w:rsid w:val="00B03274"/>
    <w:rsid w:val="00B0495E"/>
    <w:rsid w:val="00B05BCB"/>
    <w:rsid w:val="00B12A6B"/>
    <w:rsid w:val="00B20850"/>
    <w:rsid w:val="00B21B8D"/>
    <w:rsid w:val="00B25B01"/>
    <w:rsid w:val="00B30AC0"/>
    <w:rsid w:val="00B32057"/>
    <w:rsid w:val="00B32868"/>
    <w:rsid w:val="00B35C82"/>
    <w:rsid w:val="00B363C9"/>
    <w:rsid w:val="00B55220"/>
    <w:rsid w:val="00B55963"/>
    <w:rsid w:val="00B60145"/>
    <w:rsid w:val="00B648DE"/>
    <w:rsid w:val="00B64C8C"/>
    <w:rsid w:val="00B725E1"/>
    <w:rsid w:val="00B8284C"/>
    <w:rsid w:val="00B84433"/>
    <w:rsid w:val="00B927E9"/>
    <w:rsid w:val="00B95374"/>
    <w:rsid w:val="00BA60D4"/>
    <w:rsid w:val="00BB0104"/>
    <w:rsid w:val="00BB64BF"/>
    <w:rsid w:val="00BB68C5"/>
    <w:rsid w:val="00BB7F6E"/>
    <w:rsid w:val="00BC5866"/>
    <w:rsid w:val="00BD0E5B"/>
    <w:rsid w:val="00BE4FC1"/>
    <w:rsid w:val="00BF6DC5"/>
    <w:rsid w:val="00C07331"/>
    <w:rsid w:val="00C07B7C"/>
    <w:rsid w:val="00C07BD6"/>
    <w:rsid w:val="00C11292"/>
    <w:rsid w:val="00C14009"/>
    <w:rsid w:val="00C152C9"/>
    <w:rsid w:val="00C21884"/>
    <w:rsid w:val="00C36078"/>
    <w:rsid w:val="00C4210E"/>
    <w:rsid w:val="00C467A9"/>
    <w:rsid w:val="00C53025"/>
    <w:rsid w:val="00C70AF2"/>
    <w:rsid w:val="00C73982"/>
    <w:rsid w:val="00C76EFC"/>
    <w:rsid w:val="00C80DC1"/>
    <w:rsid w:val="00C84121"/>
    <w:rsid w:val="00C862C6"/>
    <w:rsid w:val="00C86CE3"/>
    <w:rsid w:val="00C916F8"/>
    <w:rsid w:val="00C95D3B"/>
    <w:rsid w:val="00C97307"/>
    <w:rsid w:val="00CA13EB"/>
    <w:rsid w:val="00CA6E89"/>
    <w:rsid w:val="00CB7C4B"/>
    <w:rsid w:val="00CD370A"/>
    <w:rsid w:val="00CD7E31"/>
    <w:rsid w:val="00CE5234"/>
    <w:rsid w:val="00CE7EB4"/>
    <w:rsid w:val="00CF60C2"/>
    <w:rsid w:val="00CF781A"/>
    <w:rsid w:val="00D0176A"/>
    <w:rsid w:val="00D0211F"/>
    <w:rsid w:val="00D0789D"/>
    <w:rsid w:val="00D13E35"/>
    <w:rsid w:val="00D213FA"/>
    <w:rsid w:val="00D424AB"/>
    <w:rsid w:val="00D534FB"/>
    <w:rsid w:val="00D55A95"/>
    <w:rsid w:val="00D56784"/>
    <w:rsid w:val="00D745E2"/>
    <w:rsid w:val="00D74BF0"/>
    <w:rsid w:val="00D7575D"/>
    <w:rsid w:val="00D75C2E"/>
    <w:rsid w:val="00D80676"/>
    <w:rsid w:val="00D80F06"/>
    <w:rsid w:val="00D82458"/>
    <w:rsid w:val="00DB76EC"/>
    <w:rsid w:val="00DB7E63"/>
    <w:rsid w:val="00DC24CF"/>
    <w:rsid w:val="00DC5AF9"/>
    <w:rsid w:val="00DD51CC"/>
    <w:rsid w:val="00DD7FB1"/>
    <w:rsid w:val="00DF0891"/>
    <w:rsid w:val="00E00A12"/>
    <w:rsid w:val="00E110ED"/>
    <w:rsid w:val="00E165D8"/>
    <w:rsid w:val="00E209BA"/>
    <w:rsid w:val="00E304D2"/>
    <w:rsid w:val="00E33697"/>
    <w:rsid w:val="00E44338"/>
    <w:rsid w:val="00E46BE0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39B5"/>
    <w:rsid w:val="00E93D7D"/>
    <w:rsid w:val="00EA5F78"/>
    <w:rsid w:val="00EB0694"/>
    <w:rsid w:val="00EB24F3"/>
    <w:rsid w:val="00EB356A"/>
    <w:rsid w:val="00EB49D4"/>
    <w:rsid w:val="00EB62B1"/>
    <w:rsid w:val="00EC75B5"/>
    <w:rsid w:val="00EF455B"/>
    <w:rsid w:val="00EF4CAA"/>
    <w:rsid w:val="00EF7190"/>
    <w:rsid w:val="00F04B86"/>
    <w:rsid w:val="00F10722"/>
    <w:rsid w:val="00F109DF"/>
    <w:rsid w:val="00F11799"/>
    <w:rsid w:val="00F144D2"/>
    <w:rsid w:val="00F3700F"/>
    <w:rsid w:val="00F66C4B"/>
    <w:rsid w:val="00F675B9"/>
    <w:rsid w:val="00F7229C"/>
    <w:rsid w:val="00F7501C"/>
    <w:rsid w:val="00F7503F"/>
    <w:rsid w:val="00F800E5"/>
    <w:rsid w:val="00F80219"/>
    <w:rsid w:val="00F82B89"/>
    <w:rsid w:val="00F86D32"/>
    <w:rsid w:val="00F87E57"/>
    <w:rsid w:val="00F91745"/>
    <w:rsid w:val="00F95DF1"/>
    <w:rsid w:val="00FA3F49"/>
    <w:rsid w:val="00FA6CFE"/>
    <w:rsid w:val="00FB21B3"/>
    <w:rsid w:val="00FB22EB"/>
    <w:rsid w:val="00FB3824"/>
    <w:rsid w:val="00FB6CD1"/>
    <w:rsid w:val="00FC1C24"/>
    <w:rsid w:val="00FD1E8E"/>
    <w:rsid w:val="00FD25CF"/>
    <w:rsid w:val="00FD4B64"/>
    <w:rsid w:val="00FE670B"/>
    <w:rsid w:val="00FE746D"/>
    <w:rsid w:val="00FF13A8"/>
    <w:rsid w:val="00FF5219"/>
    <w:rsid w:val="00FF5BEA"/>
  </w:rsids>
  <m:mathPr>
    <m:mathFont m:val="Cambria Math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95FDC0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Heading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2121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DefaultParagraphFont"/>
    <w:link w:val="Header"/>
    <w:uiPriority w:val="99"/>
    <w:rsid w:val="00C14009"/>
  </w:style>
  <w:style w:type="paragraph" w:styleId="Footer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DefaultParagraphFont"/>
    <w:link w:val="Footer"/>
    <w:uiPriority w:val="99"/>
    <w:rsid w:val="00C14009"/>
  </w:style>
  <w:style w:type="paragraph" w:styleId="BalloonText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link w:val="BalloonText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78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24F3"/>
    <w:pPr>
      <w:ind w:left="720"/>
      <w:contextualSpacing/>
    </w:pPr>
  </w:style>
  <w:style w:type="table" w:styleId="LightGridAccent5">
    <w:name w:val="Light Grid Accent 5"/>
    <w:basedOn w:val="Table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Grid1Accent1">
    <w:name w:val="Medium Grid 1 Accent 1"/>
    <w:basedOn w:val="Table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Preformatted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DefaultParagraphFont"/>
    <w:link w:val="HTMLPreformatted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NoSpacing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56891"/>
    <w:rPr>
      <w:b/>
      <w:bCs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DefaultParagraphFont"/>
    <w:link w:val="IntenseQuote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ghtListAccent5">
    <w:name w:val="Light List Accent 5"/>
    <w:basedOn w:val="Table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Ttulo1Car">
    <w:name w:val="Título 1 Car"/>
    <w:basedOn w:val="DefaultParagraphFont"/>
    <w:link w:val="Heading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HTMLTopofForm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DefaultParagraphFont"/>
    <w:link w:val="HTMLTop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paragraph" w:styleId="HTMLBottomofForm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DefaultParagraphFont"/>
    <w:link w:val="HTMLBottom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Ttulo3Car">
    <w:name w:val="Título 3 Car"/>
    <w:basedOn w:val="DefaultParagraphFont"/>
    <w:link w:val="Heading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BodyText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DefaultParagraphFont"/>
    <w:link w:val="BodyText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itle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DefaultParagraphFont"/>
    <w:link w:val="Subtitle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BodyTextIndent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DefaultParagraphFont"/>
    <w:link w:val="BodyTextIndent"/>
    <w:uiPriority w:val="99"/>
    <w:semiHidden/>
    <w:rsid w:val="00832A86"/>
    <w:rPr>
      <w:rFonts w:eastAsiaTheme="minorEastAsia"/>
      <w:lang w:eastAsia="es-CR"/>
    </w:rPr>
  </w:style>
  <w:style w:type="paragraph" w:styleId="BodyTextFirstIndent2">
    <w:name w:val="Body Text First Indent 2"/>
    <w:basedOn w:val="BodyTextIndent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BodyTextFirstIndent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Bullet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itle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DefaultParagraphFont"/>
    <w:link w:val="Title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4Car">
    <w:name w:val="Título 4 Car"/>
    <w:basedOn w:val="DefaultParagraphFont"/>
    <w:link w:val="Heading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table" w:styleId="MediumList2Accent2">
    <w:name w:val="Medium List 2 Accent 2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Accent6">
    <w:name w:val="Medium List 1 Accent 6"/>
    <w:basedOn w:val="Table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3">
    <w:name w:val="Medium Grid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1Accent5">
    <w:name w:val="Medium Grid 1 Accent 5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4">
    <w:name w:val="Medium Grid 1 Accent 4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Shading1Accent3">
    <w:name w:val="Medium Shading 1 Accent 3"/>
    <w:basedOn w:val="Table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Accent3">
    <w:name w:val="Light Shading Accent 3"/>
    <w:basedOn w:val="Table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Grid1Accent3">
    <w:name w:val="Medium Grid 1 Accent 3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3">
    <w:name w:val="Colorful Grid Accent 3"/>
    <w:basedOn w:val="Table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3Accent3">
    <w:name w:val="Medium Grid 3 Accent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character" w:customStyle="1" w:styleId="Ttulo2Car">
    <w:name w:val="Título 2 Car"/>
    <w:basedOn w:val="DefaultParagraphFont"/>
    <w:link w:val="Heading2"/>
    <w:uiPriority w:val="9"/>
    <w:semiHidden/>
    <w:rsid w:val="002121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091C0-9FE0-48A2-9E5C-607E48846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7</TotalTime>
  <Pages>4</Pages>
  <Words>726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cp:lastPrinted>2026-10-02T21:22:00Z</cp:lastPrinted>
  <dcterms:created xsi:type="dcterms:W3CDTF">2026-10-02T21:22:00Z</dcterms:created>
  <dcterms:modified xsi:type="dcterms:W3CDTF">2026-10-02T21:22:00Z</dcterms:modified>
</cp:coreProperties>
</file>