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F9DFE" w14:textId="77777777" w:rsidR="000E4C91" w:rsidRPr="00E85C26" w:rsidRDefault="00BB7F6E" w:rsidP="00BB7F6E">
      <w:pPr>
        <w:spacing w:after="0" w:line="240" w:lineRule="auto"/>
        <w:ind w:left="-850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  <w:r w:rsidRPr="00E85C26">
        <w:rPr>
          <w:rFonts w:ascii="Century Gothic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CA07017" wp14:editId="11F91CCB">
                <wp:simplePos x="0" y="0"/>
                <wp:positionH relativeFrom="column">
                  <wp:posOffset>272662</wp:posOffset>
                </wp:positionH>
                <wp:positionV relativeFrom="paragraph">
                  <wp:posOffset>98483</wp:posOffset>
                </wp:positionV>
                <wp:extent cx="5418387" cy="1828800"/>
                <wp:effectExtent l="0" t="0" r="0" b="571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838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87DDC7A" w14:textId="77777777" w:rsidR="000E4C91" w:rsidRPr="0076212C" w:rsidRDefault="000E4C91" w:rsidP="000E4C91">
                            <w:pPr>
                              <w:spacing w:after="0" w:line="240" w:lineRule="auto"/>
                              <w:ind w:left="-567" w:right="-660" w:hanging="142"/>
                              <w:jc w:val="center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SANTANDER </w:t>
                            </w:r>
                            <w:r w:rsidR="003C487C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PASO 2N/3</w:t>
                            </w: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A07017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left:0;text-align:left;margin-left:21.45pt;margin-top:7.75pt;width:426.65pt;height:2in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" filled="f" stroked="f">
                <v:textbox style="mso-fit-shape-to-text:t">
                  <w:txbxContent>
                    <w:p w14:paraId="387DDC7A" w14:textId="77777777" w:rsidR="000E4C91" w:rsidRPr="0076212C" w:rsidRDefault="000E4C91" w:rsidP="000E4C91">
                      <w:pPr>
                        <w:spacing w:after="0" w:line="240" w:lineRule="auto"/>
                        <w:ind w:left="-567" w:right="-660" w:hanging="142"/>
                        <w:jc w:val="center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SANTANDER </w:t>
                      </w:r>
                      <w:r w:rsidR="003C487C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PASO 2N/3</w:t>
                      </w: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471D1DE5" w14:textId="77777777" w:rsidR="000E4C91" w:rsidRPr="00E85C26" w:rsidRDefault="003C487C" w:rsidP="00733DE2">
      <w:pPr>
        <w:spacing w:after="0" w:line="240" w:lineRule="auto"/>
        <w:ind w:left="-850"/>
        <w:jc w:val="center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  <w:r w:rsidRPr="00010030">
        <w:rPr>
          <w:rFonts w:ascii="Century Gothic" w:hAnsi="Century Gothic"/>
          <w:noProof/>
          <w:color w:val="548DD4" w:themeColor="text2" w:themeTint="99"/>
          <w:sz w:val="56"/>
          <w:szCs w:val="56"/>
          <w:lang w:val="es-ES" w:eastAsia="es-ES"/>
        </w:rPr>
        <w:drawing>
          <wp:anchor distT="0" distB="0" distL="114300" distR="114300" simplePos="0" relativeHeight="251657216" behindDoc="1" locked="0" layoutInCell="1" allowOverlap="1" wp14:anchorId="1CD24395" wp14:editId="49776892">
            <wp:simplePos x="0" y="0"/>
            <wp:positionH relativeFrom="column">
              <wp:posOffset>-348074</wp:posOffset>
            </wp:positionH>
            <wp:positionV relativeFrom="paragraph">
              <wp:posOffset>380160</wp:posOffset>
            </wp:positionV>
            <wp:extent cx="6821989" cy="1673151"/>
            <wp:effectExtent l="0" t="0" r="0" b="381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a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1989" cy="1673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10C783" w14:textId="77777777" w:rsidR="003C487C" w:rsidRDefault="003C487C" w:rsidP="003C487C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75C2C6F3" w14:textId="77777777" w:rsidR="003C487C" w:rsidRDefault="003C487C" w:rsidP="003C487C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4C575ABA" w14:textId="77777777" w:rsidR="003C487C" w:rsidRDefault="003C487C" w:rsidP="003C487C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4E40748D" w14:textId="77777777" w:rsidR="003C487C" w:rsidRDefault="003C487C" w:rsidP="003C487C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19C41D0B" w14:textId="77777777" w:rsidR="003C487C" w:rsidRDefault="003C487C" w:rsidP="003C487C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139ADDFB" w14:textId="77777777" w:rsidR="003C487C" w:rsidRDefault="003C487C" w:rsidP="003C487C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37429564" w14:textId="77777777" w:rsidR="003C487C" w:rsidRDefault="003C487C" w:rsidP="003C487C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1069E171" w14:textId="77777777" w:rsidR="003C487C" w:rsidRDefault="003C487C" w:rsidP="003C487C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48FA63CC" w14:textId="77777777" w:rsidR="003C487C" w:rsidRDefault="003C487C" w:rsidP="003C487C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48D36858" w14:textId="77777777" w:rsidR="003C487C" w:rsidRDefault="003C487C" w:rsidP="003C487C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7156CCA3" w14:textId="77777777" w:rsidR="003C487C" w:rsidRDefault="003C487C" w:rsidP="003C487C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29F56CCC" w14:textId="77777777" w:rsidR="003C487C" w:rsidRPr="008840C6" w:rsidRDefault="003C487C" w:rsidP="003C487C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  <w:r w:rsidRPr="008840C6">
        <w:rPr>
          <w:rFonts w:ascii="Century Gothic" w:hAnsi="Century Gothic" w:cs="Calibri"/>
          <w:sz w:val="24"/>
          <w:szCs w:val="24"/>
        </w:rPr>
        <w:t>Universal de Turismo y La Ciudad Bonita le invitan a conocer Bucaramanga y Santander con el mejor plan:</w:t>
      </w:r>
    </w:p>
    <w:p w14:paraId="475B9105" w14:textId="77777777" w:rsidR="003C487C" w:rsidRPr="008840C6" w:rsidRDefault="003C487C" w:rsidP="003C487C">
      <w:pPr>
        <w:pStyle w:val="Sinespaciado"/>
        <w:tabs>
          <w:tab w:val="left" w:pos="3675"/>
        </w:tabs>
        <w:ind w:left="-284"/>
        <w:rPr>
          <w:rFonts w:ascii="Century Gothic" w:hAnsi="Century Gothic" w:cs="Calibri"/>
          <w:b/>
          <w:sz w:val="24"/>
          <w:szCs w:val="24"/>
        </w:rPr>
      </w:pPr>
    </w:p>
    <w:p w14:paraId="1ED74E86" w14:textId="77777777" w:rsidR="003C487C" w:rsidRDefault="003C487C" w:rsidP="003C487C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</w:p>
    <w:p w14:paraId="44EC3F20" w14:textId="77777777" w:rsidR="003C487C" w:rsidRPr="008840C6" w:rsidRDefault="003C487C" w:rsidP="003C487C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  <w:r w:rsidRPr="008840C6">
        <w:rPr>
          <w:rFonts w:ascii="Century Gothic" w:hAnsi="Century Gothic" w:cs="Calibri"/>
          <w:b/>
          <w:color w:val="548DD4" w:themeColor="text2" w:themeTint="99"/>
          <w:sz w:val="24"/>
          <w:szCs w:val="24"/>
        </w:rPr>
        <w:t>EL PLAN INCLUYE:</w:t>
      </w:r>
    </w:p>
    <w:p w14:paraId="363E7D4D" w14:textId="77777777" w:rsidR="003C487C" w:rsidRPr="008840C6" w:rsidRDefault="003C487C" w:rsidP="003C487C">
      <w:pPr>
        <w:pStyle w:val="Sinespaciado"/>
        <w:ind w:left="-284"/>
        <w:rPr>
          <w:rFonts w:ascii="Century Gothic" w:hAnsi="Century Gothic" w:cs="Calibri"/>
          <w:b/>
          <w:sz w:val="24"/>
          <w:szCs w:val="24"/>
        </w:rPr>
      </w:pPr>
    </w:p>
    <w:p w14:paraId="1659C22D" w14:textId="77777777" w:rsidR="003C487C" w:rsidRPr="008840C6" w:rsidRDefault="003C487C" w:rsidP="003C487C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="Calibri"/>
          <w:sz w:val="24"/>
          <w:szCs w:val="24"/>
        </w:rPr>
      </w:pPr>
      <w:r w:rsidRPr="008840C6">
        <w:rPr>
          <w:rFonts w:ascii="Century Gothic" w:hAnsi="Century Gothic" w:cs="Calibri"/>
          <w:sz w:val="24"/>
          <w:szCs w:val="24"/>
        </w:rPr>
        <w:t xml:space="preserve">Alojamiento 2 noches Bucaramanga </w:t>
      </w:r>
    </w:p>
    <w:p w14:paraId="0C7AEB9A" w14:textId="77777777" w:rsidR="003C487C" w:rsidRDefault="003C487C" w:rsidP="003C487C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="Calibri"/>
          <w:sz w:val="24"/>
          <w:szCs w:val="24"/>
        </w:rPr>
      </w:pPr>
      <w:r w:rsidRPr="008840C6">
        <w:rPr>
          <w:rFonts w:ascii="Century Gothic" w:hAnsi="Century Gothic" w:cs="Calibri"/>
          <w:sz w:val="24"/>
          <w:szCs w:val="24"/>
        </w:rPr>
        <w:t>Impuestos y Seguro Hotelero</w:t>
      </w:r>
    </w:p>
    <w:p w14:paraId="62AD2FB6" w14:textId="77777777" w:rsidR="003C487C" w:rsidRPr="008840C6" w:rsidRDefault="003C487C" w:rsidP="003C487C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Asistencia médica</w:t>
      </w:r>
    </w:p>
    <w:p w14:paraId="290C3EDF" w14:textId="77777777" w:rsidR="003C487C" w:rsidRPr="008840C6" w:rsidRDefault="003C487C" w:rsidP="003C487C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="Calibri"/>
          <w:sz w:val="24"/>
          <w:szCs w:val="24"/>
        </w:rPr>
      </w:pPr>
      <w:r w:rsidRPr="008840C6">
        <w:rPr>
          <w:rFonts w:ascii="Century Gothic" w:hAnsi="Century Gothic" w:cs="Calibri"/>
          <w:sz w:val="24"/>
          <w:szCs w:val="24"/>
        </w:rPr>
        <w:t xml:space="preserve">Traslado Aeropuerto – Hotel – Aeropuerto </w:t>
      </w:r>
    </w:p>
    <w:p w14:paraId="55D4BE1D" w14:textId="53C73214" w:rsidR="003C487C" w:rsidRPr="008840C6" w:rsidRDefault="00810AFD" w:rsidP="003C487C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 xml:space="preserve">2 </w:t>
      </w:r>
      <w:proofErr w:type="gramStart"/>
      <w:r w:rsidR="003C487C" w:rsidRPr="008840C6">
        <w:rPr>
          <w:rFonts w:ascii="Century Gothic" w:hAnsi="Century Gothic" w:cs="Calibri"/>
          <w:sz w:val="24"/>
          <w:szCs w:val="24"/>
        </w:rPr>
        <w:t>Desayunos</w:t>
      </w:r>
      <w:proofErr w:type="gramEnd"/>
      <w:r w:rsidR="003C487C" w:rsidRPr="008840C6">
        <w:rPr>
          <w:rFonts w:ascii="Century Gothic" w:hAnsi="Century Gothic" w:cs="Calibri"/>
          <w:sz w:val="24"/>
          <w:szCs w:val="24"/>
        </w:rPr>
        <w:t xml:space="preserve"> </w:t>
      </w:r>
    </w:p>
    <w:p w14:paraId="5D8E34DA" w14:textId="71D9F7A3" w:rsidR="003C487C" w:rsidRDefault="00810AFD" w:rsidP="003C487C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 xml:space="preserve">2 </w:t>
      </w:r>
      <w:proofErr w:type="gramStart"/>
      <w:r w:rsidR="003C487C" w:rsidRPr="008840C6">
        <w:rPr>
          <w:rFonts w:ascii="Century Gothic" w:hAnsi="Century Gothic" w:cs="Calibri"/>
          <w:sz w:val="24"/>
          <w:szCs w:val="24"/>
        </w:rPr>
        <w:t>Almuerzos</w:t>
      </w:r>
      <w:proofErr w:type="gramEnd"/>
    </w:p>
    <w:p w14:paraId="338E72A0" w14:textId="1E924059" w:rsidR="003C487C" w:rsidRPr="008840C6" w:rsidRDefault="00810AFD" w:rsidP="003C487C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 xml:space="preserve">2 </w:t>
      </w:r>
      <w:proofErr w:type="gramStart"/>
      <w:r w:rsidR="003C487C" w:rsidRPr="008840C6">
        <w:rPr>
          <w:rFonts w:ascii="Century Gothic" w:hAnsi="Century Gothic" w:cs="Calibri"/>
          <w:sz w:val="24"/>
          <w:szCs w:val="24"/>
        </w:rPr>
        <w:t>Cena</w:t>
      </w:r>
      <w:r w:rsidR="003C487C">
        <w:rPr>
          <w:rFonts w:ascii="Century Gothic" w:hAnsi="Century Gothic" w:cs="Calibri"/>
          <w:sz w:val="24"/>
          <w:szCs w:val="24"/>
        </w:rPr>
        <w:t>s</w:t>
      </w:r>
      <w:proofErr w:type="gramEnd"/>
    </w:p>
    <w:p w14:paraId="7AD03F62" w14:textId="77777777" w:rsidR="003C487C" w:rsidRPr="008840C6" w:rsidRDefault="003C487C" w:rsidP="003C487C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="Calibri"/>
          <w:sz w:val="24"/>
          <w:szCs w:val="24"/>
        </w:rPr>
      </w:pPr>
      <w:r w:rsidRPr="008840C6">
        <w:rPr>
          <w:rFonts w:ascii="Century Gothic" w:hAnsi="Century Gothic" w:cs="Calibri"/>
          <w:sz w:val="24"/>
          <w:szCs w:val="24"/>
        </w:rPr>
        <w:t>Tour Cruzando el Chicamocha (salida regular)</w:t>
      </w:r>
    </w:p>
    <w:p w14:paraId="221C9BF3" w14:textId="77777777" w:rsidR="003C487C" w:rsidRDefault="003C487C" w:rsidP="003C487C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="Calibri"/>
          <w:sz w:val="24"/>
          <w:szCs w:val="24"/>
        </w:rPr>
      </w:pPr>
      <w:r w:rsidRPr="008840C6">
        <w:rPr>
          <w:rFonts w:ascii="Century Gothic" w:hAnsi="Century Gothic" w:cs="Calibri"/>
          <w:sz w:val="24"/>
          <w:szCs w:val="24"/>
        </w:rPr>
        <w:t>City Tour por Bucar</w:t>
      </w:r>
      <w:r>
        <w:rPr>
          <w:rFonts w:ascii="Century Gothic" w:hAnsi="Century Gothic" w:cs="Calibri"/>
          <w:sz w:val="24"/>
          <w:szCs w:val="24"/>
        </w:rPr>
        <w:t>amanga (salida regular)</w:t>
      </w:r>
    </w:p>
    <w:p w14:paraId="3E976ACE" w14:textId="77777777" w:rsidR="003C487C" w:rsidRDefault="003C487C" w:rsidP="003C487C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City Night Tour Cerro De</w:t>
      </w:r>
      <w:r w:rsidRPr="008840C6">
        <w:rPr>
          <w:rFonts w:ascii="Century Gothic" w:hAnsi="Century Gothic" w:cs="Calibri"/>
          <w:sz w:val="24"/>
          <w:szCs w:val="24"/>
        </w:rPr>
        <w:t>l Santísimo (salida regular).</w:t>
      </w:r>
    </w:p>
    <w:p w14:paraId="51E93D26" w14:textId="77777777" w:rsidR="003C487C" w:rsidRDefault="003C487C" w:rsidP="003C487C">
      <w:pPr>
        <w:pStyle w:val="Sinespaciado"/>
        <w:spacing w:line="276" w:lineRule="auto"/>
        <w:ind w:left="-284"/>
        <w:jc w:val="both"/>
        <w:rPr>
          <w:rFonts w:ascii="Century Gothic" w:hAnsi="Century Gothic" w:cstheme="minorHAnsi"/>
          <w:sz w:val="24"/>
          <w:szCs w:val="24"/>
        </w:rPr>
      </w:pPr>
    </w:p>
    <w:p w14:paraId="7BDBAC40" w14:textId="77777777" w:rsidR="003C487C" w:rsidRPr="008840C6" w:rsidRDefault="003C487C" w:rsidP="003C487C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="Calibri"/>
          <w:b/>
          <w:color w:val="548DD4" w:themeColor="text2" w:themeTint="99"/>
          <w:sz w:val="24"/>
          <w:szCs w:val="24"/>
        </w:rPr>
        <w:t>NO INCLUYE</w:t>
      </w:r>
    </w:p>
    <w:p w14:paraId="356BFE19" w14:textId="77777777" w:rsidR="003C487C" w:rsidRPr="008840C6" w:rsidRDefault="003C487C" w:rsidP="003C487C">
      <w:pPr>
        <w:pStyle w:val="Sinespaciado"/>
        <w:ind w:left="-284"/>
        <w:rPr>
          <w:rFonts w:ascii="Century Gothic" w:hAnsi="Century Gothic" w:cs="Calibri"/>
          <w:b/>
          <w:sz w:val="24"/>
          <w:szCs w:val="24"/>
        </w:rPr>
      </w:pPr>
    </w:p>
    <w:p w14:paraId="0AFFDFD3" w14:textId="77777777" w:rsidR="003C487C" w:rsidRPr="0095792F" w:rsidRDefault="003C487C" w:rsidP="003C487C">
      <w:pPr>
        <w:pStyle w:val="Sinespaciado"/>
        <w:numPr>
          <w:ilvl w:val="0"/>
          <w:numId w:val="11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Gastos no especificados en el programa</w:t>
      </w:r>
    </w:p>
    <w:p w14:paraId="153A53DB" w14:textId="77777777" w:rsidR="003C487C" w:rsidRDefault="003C487C" w:rsidP="003C487C">
      <w:pPr>
        <w:pStyle w:val="Sinespaciado"/>
        <w:ind w:left="-284"/>
        <w:jc w:val="both"/>
        <w:rPr>
          <w:rFonts w:ascii="Century Gothic" w:hAnsi="Century Gothic" w:cstheme="minorHAnsi"/>
          <w:sz w:val="24"/>
          <w:szCs w:val="24"/>
        </w:rPr>
      </w:pPr>
    </w:p>
    <w:p w14:paraId="79AFC6DB" w14:textId="77777777" w:rsidR="003C487C" w:rsidRDefault="003C487C" w:rsidP="003C487C">
      <w:pPr>
        <w:pStyle w:val="Sinespaciado"/>
        <w:ind w:left="-284"/>
        <w:jc w:val="both"/>
        <w:rPr>
          <w:rFonts w:ascii="Century Gothic" w:hAnsi="Century Gothic" w:cstheme="minorHAnsi"/>
          <w:sz w:val="24"/>
          <w:szCs w:val="24"/>
        </w:rPr>
      </w:pPr>
    </w:p>
    <w:p w14:paraId="676CB8A4" w14:textId="77777777" w:rsidR="003C487C" w:rsidRDefault="003C487C" w:rsidP="003C487C">
      <w:pPr>
        <w:pStyle w:val="Sinespaciado"/>
        <w:ind w:left="-284"/>
        <w:jc w:val="both"/>
        <w:rPr>
          <w:rFonts w:ascii="Century Gothic" w:hAnsi="Century Gothic" w:cstheme="minorHAnsi"/>
          <w:sz w:val="24"/>
          <w:szCs w:val="24"/>
        </w:rPr>
      </w:pPr>
    </w:p>
    <w:p w14:paraId="50F459CC" w14:textId="77777777" w:rsidR="003C487C" w:rsidRDefault="003C487C" w:rsidP="003C487C">
      <w:pPr>
        <w:pStyle w:val="Sinespaciado"/>
        <w:ind w:left="-284"/>
        <w:jc w:val="both"/>
        <w:rPr>
          <w:rFonts w:ascii="Century Gothic" w:hAnsi="Century Gothic" w:cstheme="minorHAnsi"/>
          <w:sz w:val="24"/>
          <w:szCs w:val="24"/>
        </w:rPr>
      </w:pPr>
    </w:p>
    <w:p w14:paraId="4925C85E" w14:textId="77777777" w:rsidR="003C487C" w:rsidRDefault="003C487C" w:rsidP="003C487C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FB66DD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lastRenderedPageBreak/>
        <w:t>ITINERARIO</w:t>
      </w:r>
    </w:p>
    <w:p w14:paraId="49848F25" w14:textId="77777777" w:rsidR="003B3679" w:rsidRPr="00FB66DD" w:rsidRDefault="003B3679" w:rsidP="003C487C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7D7465D7" w14:textId="77777777" w:rsidR="003C487C" w:rsidRPr="005C670E" w:rsidRDefault="003C487C" w:rsidP="003C487C">
      <w:pPr>
        <w:pStyle w:val="Sinespaciad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7573DC6B" w14:textId="77777777" w:rsidR="003C487C" w:rsidRDefault="003C487C" w:rsidP="003C487C">
      <w:pPr>
        <w:pStyle w:val="Sinespaciado"/>
        <w:ind w:left="-284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 xml:space="preserve">1 </w:t>
      </w:r>
      <w:proofErr w:type="gramStart"/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Día</w:t>
      </w:r>
      <w:proofErr w:type="gramEnd"/>
    </w:p>
    <w:p w14:paraId="78DBE3B0" w14:textId="77777777" w:rsidR="003C487C" w:rsidRPr="005C670E" w:rsidRDefault="003C487C" w:rsidP="003C487C">
      <w:pPr>
        <w:pStyle w:val="Sinespaciado"/>
        <w:ind w:left="-284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26BAC9A8" w14:textId="77777777" w:rsidR="003C487C" w:rsidRPr="003C487C" w:rsidRDefault="003C487C" w:rsidP="003C487C">
      <w:pPr>
        <w:pStyle w:val="Sinespaciado"/>
        <w:numPr>
          <w:ilvl w:val="0"/>
          <w:numId w:val="45"/>
        </w:numPr>
        <w:ind w:left="284"/>
        <w:jc w:val="both"/>
        <w:rPr>
          <w:rFonts w:ascii="Century Gothic" w:hAnsi="Century Gothic" w:cstheme="minorHAnsi"/>
          <w:b/>
          <w:szCs w:val="24"/>
          <w:lang w:val="en-US"/>
        </w:rPr>
      </w:pPr>
      <w:proofErr w:type="gramStart"/>
      <w:r w:rsidRPr="003C487C">
        <w:rPr>
          <w:rFonts w:ascii="Century Gothic" w:hAnsi="Century Gothic" w:cstheme="minorHAnsi"/>
          <w:szCs w:val="24"/>
          <w:lang w:val="es-CO"/>
        </w:rPr>
        <w:t>Traslado</w:t>
      </w:r>
      <w:r w:rsidRPr="003C487C">
        <w:rPr>
          <w:rFonts w:ascii="Century Gothic" w:hAnsi="Century Gothic" w:cstheme="minorHAnsi"/>
          <w:szCs w:val="24"/>
          <w:lang w:val="en-US"/>
        </w:rPr>
        <w:t xml:space="preserve">  Aeropuerto</w:t>
      </w:r>
      <w:proofErr w:type="gramEnd"/>
      <w:r w:rsidRPr="003C487C">
        <w:rPr>
          <w:rFonts w:ascii="Century Gothic" w:hAnsi="Century Gothic" w:cstheme="minorHAnsi"/>
          <w:szCs w:val="24"/>
          <w:lang w:val="en-US"/>
        </w:rPr>
        <w:t xml:space="preserve"> – Hotel</w:t>
      </w:r>
    </w:p>
    <w:p w14:paraId="66D6E91A" w14:textId="77777777" w:rsidR="003C487C" w:rsidRPr="003C487C" w:rsidRDefault="003C487C" w:rsidP="003C487C">
      <w:pPr>
        <w:pStyle w:val="Sinespaciado"/>
        <w:numPr>
          <w:ilvl w:val="0"/>
          <w:numId w:val="45"/>
        </w:numPr>
        <w:ind w:left="284"/>
        <w:jc w:val="both"/>
        <w:rPr>
          <w:rFonts w:ascii="Century Gothic" w:hAnsi="Century Gothic" w:cstheme="minorHAnsi"/>
          <w:szCs w:val="24"/>
        </w:rPr>
      </w:pPr>
      <w:r w:rsidRPr="003C487C">
        <w:rPr>
          <w:rFonts w:ascii="Century Gothic" w:hAnsi="Century Gothic" w:cstheme="minorHAnsi"/>
          <w:szCs w:val="24"/>
        </w:rPr>
        <w:t>City Night Tour (Salida: 3:30 pm Lobby del Hotel, Transporte permanente, Guía Turístico, Seguro de Viaje, Visita Girón Monumento Nacional, Visita a Floridablanca, Degustación de oblea, Entrada al Ecoparque, Recorrido en teleférico Cerro El Santísimo, Visita al puente atirantado más largo de Suramérica)</w:t>
      </w:r>
    </w:p>
    <w:p w14:paraId="5DB977B0" w14:textId="77777777" w:rsidR="003C487C" w:rsidRPr="003C487C" w:rsidRDefault="003C487C" w:rsidP="003C487C">
      <w:pPr>
        <w:pStyle w:val="Sinespaciado"/>
        <w:numPr>
          <w:ilvl w:val="0"/>
          <w:numId w:val="45"/>
        </w:numPr>
        <w:ind w:left="284"/>
        <w:jc w:val="both"/>
        <w:rPr>
          <w:rFonts w:ascii="Century Gothic" w:hAnsi="Century Gothic" w:cstheme="minorHAnsi"/>
          <w:b/>
          <w:szCs w:val="24"/>
        </w:rPr>
      </w:pPr>
      <w:r w:rsidRPr="003C487C">
        <w:rPr>
          <w:rFonts w:ascii="Century Gothic" w:hAnsi="Century Gothic" w:cstheme="minorHAnsi"/>
          <w:szCs w:val="24"/>
        </w:rPr>
        <w:t xml:space="preserve">Cena </w:t>
      </w:r>
    </w:p>
    <w:p w14:paraId="2F3194B3" w14:textId="77777777" w:rsidR="003C487C" w:rsidRPr="003C487C" w:rsidRDefault="003C487C" w:rsidP="003C487C">
      <w:pPr>
        <w:pStyle w:val="Sinespaciado"/>
        <w:numPr>
          <w:ilvl w:val="0"/>
          <w:numId w:val="45"/>
        </w:numPr>
        <w:ind w:left="284"/>
        <w:jc w:val="both"/>
        <w:rPr>
          <w:rFonts w:ascii="Century Gothic" w:hAnsi="Century Gothic" w:cstheme="minorHAnsi"/>
          <w:b/>
          <w:szCs w:val="24"/>
        </w:rPr>
      </w:pPr>
      <w:r w:rsidRPr="003C487C">
        <w:rPr>
          <w:rFonts w:ascii="Century Gothic" w:hAnsi="Century Gothic" w:cstheme="minorHAnsi"/>
          <w:szCs w:val="24"/>
        </w:rPr>
        <w:t>Alojamiento en Bucaramanga</w:t>
      </w:r>
    </w:p>
    <w:p w14:paraId="1C2250E0" w14:textId="77777777" w:rsidR="003C487C" w:rsidRDefault="003C487C" w:rsidP="003C487C">
      <w:pPr>
        <w:pStyle w:val="Sinespaciado"/>
        <w:ind w:left="-284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6B855D8A" w14:textId="77777777" w:rsidR="003B3679" w:rsidRPr="005C670E" w:rsidRDefault="003B3679" w:rsidP="003C487C">
      <w:pPr>
        <w:pStyle w:val="Sinespaciado"/>
        <w:ind w:left="-284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766271DD" w14:textId="77777777" w:rsidR="003C487C" w:rsidRDefault="003C487C" w:rsidP="003C487C">
      <w:pPr>
        <w:pStyle w:val="Sinespaciado"/>
        <w:ind w:left="-284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 xml:space="preserve">2 </w:t>
      </w:r>
      <w:proofErr w:type="gramStart"/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Día</w:t>
      </w:r>
      <w:proofErr w:type="gramEnd"/>
    </w:p>
    <w:p w14:paraId="39B71981" w14:textId="77777777" w:rsidR="003C487C" w:rsidRPr="005C670E" w:rsidRDefault="003C487C" w:rsidP="003C487C">
      <w:pPr>
        <w:pStyle w:val="Sinespaciado"/>
        <w:ind w:left="-284"/>
        <w:jc w:val="both"/>
        <w:rPr>
          <w:rFonts w:ascii="Century Gothic" w:hAnsi="Century Gothic" w:cstheme="minorHAnsi"/>
          <w:color w:val="548DD4" w:themeColor="text2" w:themeTint="99"/>
          <w:sz w:val="24"/>
          <w:szCs w:val="24"/>
        </w:rPr>
      </w:pPr>
    </w:p>
    <w:p w14:paraId="405A4B32" w14:textId="77777777" w:rsidR="003C487C" w:rsidRPr="003C487C" w:rsidRDefault="003C487C" w:rsidP="003C487C">
      <w:pPr>
        <w:pStyle w:val="Sinespaciado"/>
        <w:numPr>
          <w:ilvl w:val="0"/>
          <w:numId w:val="43"/>
        </w:numPr>
        <w:ind w:left="284"/>
        <w:jc w:val="both"/>
        <w:rPr>
          <w:rFonts w:ascii="Century Gothic" w:hAnsi="Century Gothic" w:cstheme="minorHAnsi"/>
          <w:szCs w:val="24"/>
        </w:rPr>
      </w:pPr>
      <w:r w:rsidRPr="003C487C">
        <w:rPr>
          <w:rFonts w:ascii="Century Gothic" w:hAnsi="Century Gothic" w:cstheme="minorHAnsi"/>
          <w:szCs w:val="24"/>
        </w:rPr>
        <w:t>Desayuno en el Hotel.</w:t>
      </w:r>
    </w:p>
    <w:p w14:paraId="63039521" w14:textId="77777777" w:rsidR="003C487C" w:rsidRPr="003C487C" w:rsidRDefault="003C487C" w:rsidP="003C487C">
      <w:pPr>
        <w:pStyle w:val="Sinespaciado"/>
        <w:numPr>
          <w:ilvl w:val="0"/>
          <w:numId w:val="25"/>
        </w:numPr>
        <w:ind w:left="284"/>
        <w:jc w:val="both"/>
        <w:rPr>
          <w:rFonts w:ascii="Century Gothic" w:hAnsi="Century Gothic" w:cstheme="minorHAnsi"/>
          <w:szCs w:val="24"/>
        </w:rPr>
      </w:pPr>
      <w:r w:rsidRPr="003C487C">
        <w:rPr>
          <w:rFonts w:ascii="Century Gothic" w:hAnsi="Century Gothic" w:cstheme="minorHAnsi"/>
          <w:szCs w:val="24"/>
        </w:rPr>
        <w:t>Tour Cruzando en Chicamocha (Salida: 7:45 am Lobby del Hotel, Visita al Mercado campesino en la Mesa de los Santos, Refrigerio, Entrada al Parque Nacional del Chicamocha por la Estación “Plazuela</w:t>
      </w:r>
      <w:proofErr w:type="gramStart"/>
      <w:r w:rsidRPr="003C487C">
        <w:rPr>
          <w:rFonts w:ascii="Century Gothic" w:hAnsi="Century Gothic" w:cstheme="minorHAnsi"/>
          <w:szCs w:val="24"/>
        </w:rPr>
        <w:t>”,  recorrido</w:t>
      </w:r>
      <w:proofErr w:type="gramEnd"/>
      <w:r w:rsidRPr="003C487C">
        <w:rPr>
          <w:rFonts w:ascii="Century Gothic" w:hAnsi="Century Gothic" w:cstheme="minorHAnsi"/>
          <w:szCs w:val="24"/>
        </w:rPr>
        <w:t xml:space="preserve"> total en teleférico 6.3 km donde podrá observar el maravilloso cañón, Recorrido total por las instalaciones del parque, Ingreso al Acuaparque y almuerzo típico de la región).</w:t>
      </w:r>
    </w:p>
    <w:p w14:paraId="1B7CF645" w14:textId="77777777" w:rsidR="003C487C" w:rsidRPr="003C487C" w:rsidRDefault="003C487C" w:rsidP="003C487C">
      <w:pPr>
        <w:pStyle w:val="Sinespaciado"/>
        <w:numPr>
          <w:ilvl w:val="0"/>
          <w:numId w:val="25"/>
        </w:numPr>
        <w:ind w:left="284"/>
        <w:jc w:val="both"/>
        <w:rPr>
          <w:rFonts w:ascii="Century Gothic" w:hAnsi="Century Gothic" w:cstheme="minorHAnsi"/>
          <w:szCs w:val="24"/>
        </w:rPr>
      </w:pPr>
      <w:r w:rsidRPr="003C487C">
        <w:rPr>
          <w:rFonts w:ascii="Century Gothic" w:hAnsi="Century Gothic" w:cstheme="minorHAnsi"/>
          <w:szCs w:val="24"/>
        </w:rPr>
        <w:t>Regreso a Bucaramanga</w:t>
      </w:r>
    </w:p>
    <w:p w14:paraId="24008265" w14:textId="77777777" w:rsidR="003C487C" w:rsidRPr="003C487C" w:rsidRDefault="003C487C" w:rsidP="003C487C">
      <w:pPr>
        <w:pStyle w:val="Sinespaciado"/>
        <w:numPr>
          <w:ilvl w:val="0"/>
          <w:numId w:val="25"/>
        </w:numPr>
        <w:ind w:left="284"/>
        <w:jc w:val="both"/>
        <w:rPr>
          <w:rFonts w:ascii="Century Gothic" w:hAnsi="Century Gothic" w:cstheme="minorHAnsi"/>
          <w:szCs w:val="24"/>
        </w:rPr>
      </w:pPr>
      <w:r w:rsidRPr="003C487C">
        <w:rPr>
          <w:rFonts w:ascii="Century Gothic" w:hAnsi="Century Gothic" w:cstheme="minorHAnsi"/>
          <w:szCs w:val="24"/>
        </w:rPr>
        <w:t>Cena</w:t>
      </w:r>
    </w:p>
    <w:p w14:paraId="4297218D" w14:textId="77777777" w:rsidR="003C487C" w:rsidRPr="003C487C" w:rsidRDefault="003C487C" w:rsidP="003C487C">
      <w:pPr>
        <w:pStyle w:val="Sinespaciado"/>
        <w:numPr>
          <w:ilvl w:val="0"/>
          <w:numId w:val="25"/>
        </w:numPr>
        <w:ind w:left="284"/>
        <w:jc w:val="both"/>
        <w:rPr>
          <w:rFonts w:ascii="Century Gothic" w:hAnsi="Century Gothic" w:cstheme="minorHAnsi"/>
          <w:szCs w:val="24"/>
        </w:rPr>
      </w:pPr>
      <w:r w:rsidRPr="003C487C">
        <w:rPr>
          <w:rFonts w:ascii="Century Gothic" w:hAnsi="Century Gothic" w:cstheme="minorHAnsi"/>
          <w:szCs w:val="24"/>
        </w:rPr>
        <w:t>Alojamiento en Bucaramanga</w:t>
      </w:r>
    </w:p>
    <w:p w14:paraId="3AEEF54A" w14:textId="77777777" w:rsidR="003C487C" w:rsidRDefault="003C487C" w:rsidP="003C487C">
      <w:pPr>
        <w:pStyle w:val="Sinespaciado"/>
        <w:ind w:left="-284"/>
        <w:jc w:val="both"/>
        <w:rPr>
          <w:rFonts w:ascii="Century Gothic" w:hAnsi="Century Gothic" w:cs="Calibri"/>
          <w:sz w:val="24"/>
          <w:szCs w:val="24"/>
        </w:rPr>
      </w:pPr>
    </w:p>
    <w:p w14:paraId="7C44F444" w14:textId="77777777" w:rsidR="003B3679" w:rsidRPr="008840C6" w:rsidRDefault="003B3679" w:rsidP="003C487C">
      <w:pPr>
        <w:pStyle w:val="Sinespaciado"/>
        <w:ind w:left="-284"/>
        <w:jc w:val="both"/>
        <w:rPr>
          <w:rFonts w:ascii="Century Gothic" w:hAnsi="Century Gothic" w:cs="Calibri"/>
          <w:sz w:val="24"/>
          <w:szCs w:val="24"/>
        </w:rPr>
      </w:pPr>
    </w:p>
    <w:p w14:paraId="7C5BD37A" w14:textId="77777777" w:rsidR="003C487C" w:rsidRDefault="003C487C" w:rsidP="003C487C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  <w:r w:rsidRPr="008840C6">
        <w:rPr>
          <w:rFonts w:ascii="Century Gothic" w:hAnsi="Century Gothic" w:cs="Calibri"/>
          <w:b/>
          <w:color w:val="548DD4" w:themeColor="text2" w:themeTint="99"/>
          <w:sz w:val="24"/>
          <w:szCs w:val="24"/>
        </w:rPr>
        <w:t>Día 3</w:t>
      </w:r>
    </w:p>
    <w:p w14:paraId="69CCFC68" w14:textId="77777777" w:rsidR="003C487C" w:rsidRPr="008840C6" w:rsidRDefault="003C487C" w:rsidP="003C487C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</w:p>
    <w:p w14:paraId="77FC232E" w14:textId="77777777" w:rsidR="003C487C" w:rsidRPr="003C487C" w:rsidRDefault="003C487C" w:rsidP="003C487C">
      <w:pPr>
        <w:pStyle w:val="Sinespaciado"/>
        <w:numPr>
          <w:ilvl w:val="0"/>
          <w:numId w:val="43"/>
        </w:numPr>
        <w:ind w:left="284"/>
        <w:jc w:val="both"/>
        <w:rPr>
          <w:rFonts w:ascii="Century Gothic" w:hAnsi="Century Gothic" w:cs="Calibri"/>
          <w:szCs w:val="24"/>
        </w:rPr>
      </w:pPr>
      <w:r w:rsidRPr="003C487C">
        <w:rPr>
          <w:rFonts w:ascii="Century Gothic" w:hAnsi="Century Gothic" w:cs="Calibri"/>
          <w:szCs w:val="24"/>
        </w:rPr>
        <w:t>Desayuno en el Hotel.</w:t>
      </w:r>
    </w:p>
    <w:p w14:paraId="1EDE9027" w14:textId="77777777" w:rsidR="003C487C" w:rsidRPr="003C487C" w:rsidRDefault="003C487C" w:rsidP="003C487C">
      <w:pPr>
        <w:pStyle w:val="Sinespaciado"/>
        <w:numPr>
          <w:ilvl w:val="0"/>
          <w:numId w:val="43"/>
        </w:numPr>
        <w:ind w:left="284"/>
        <w:jc w:val="both"/>
        <w:rPr>
          <w:rFonts w:ascii="Century Gothic" w:hAnsi="Century Gothic" w:cstheme="minorHAnsi"/>
          <w:szCs w:val="24"/>
        </w:rPr>
      </w:pPr>
      <w:r w:rsidRPr="003C487C">
        <w:rPr>
          <w:rFonts w:ascii="Century Gothic" w:hAnsi="Century Gothic" w:cs="Calibri"/>
          <w:szCs w:val="24"/>
        </w:rPr>
        <w:t xml:space="preserve">City Tour </w:t>
      </w:r>
      <w:r w:rsidRPr="003C487C">
        <w:rPr>
          <w:rFonts w:ascii="Century Gothic" w:hAnsi="Century Gothic" w:cstheme="minorHAnsi"/>
          <w:szCs w:val="24"/>
        </w:rPr>
        <w:t>(Salida: 8:30 am Recorrido histórico por la Ciudad Bonita, Ingreso a la Catedral “LA SAGRADA FAMILIA”, visita el Primer parque de la ciudad “PARQUE CUSTODIO GARCÍA ROVIRA”, Visita panorámica de los edificios Gubernamentales “GOBERNACIÓN”, “ALCALDÍA” y “PALACIO DE JUSTICIA”, Este recorrido histórico finaliza en San Francisco, el famoso sector del calzado.</w:t>
      </w:r>
    </w:p>
    <w:p w14:paraId="5B4CE622" w14:textId="77777777" w:rsidR="003C487C" w:rsidRPr="003C487C" w:rsidRDefault="003C487C" w:rsidP="003C487C">
      <w:pPr>
        <w:pStyle w:val="Sinespaciado"/>
        <w:numPr>
          <w:ilvl w:val="0"/>
          <w:numId w:val="43"/>
        </w:numPr>
        <w:ind w:left="284"/>
        <w:jc w:val="both"/>
        <w:rPr>
          <w:rFonts w:ascii="Century Gothic" w:hAnsi="Century Gothic" w:cs="Calibri"/>
          <w:szCs w:val="24"/>
        </w:rPr>
      </w:pPr>
      <w:r w:rsidRPr="003C487C">
        <w:rPr>
          <w:rFonts w:ascii="Century Gothic" w:hAnsi="Century Gothic" w:cstheme="minorHAnsi"/>
          <w:szCs w:val="24"/>
        </w:rPr>
        <w:t>Traslado</w:t>
      </w:r>
      <w:r w:rsidRPr="003C487C">
        <w:rPr>
          <w:rFonts w:ascii="Century Gothic" w:hAnsi="Century Gothic" w:cs="Calibri"/>
          <w:szCs w:val="24"/>
        </w:rPr>
        <w:t xml:space="preserve"> del </w:t>
      </w:r>
      <w:proofErr w:type="gramStart"/>
      <w:r w:rsidRPr="003C487C">
        <w:rPr>
          <w:rFonts w:ascii="Century Gothic" w:hAnsi="Century Gothic" w:cs="Calibri"/>
          <w:szCs w:val="24"/>
        </w:rPr>
        <w:t>Hotel  al</w:t>
      </w:r>
      <w:proofErr w:type="gramEnd"/>
      <w:r w:rsidRPr="003C487C">
        <w:rPr>
          <w:rFonts w:ascii="Century Gothic" w:hAnsi="Century Gothic" w:cs="Calibri"/>
          <w:szCs w:val="24"/>
        </w:rPr>
        <w:t xml:space="preserve"> Aeropuerto Palo Negro</w:t>
      </w:r>
    </w:p>
    <w:p w14:paraId="30258882" w14:textId="77777777" w:rsidR="003C487C" w:rsidRPr="003C487C" w:rsidRDefault="003C487C" w:rsidP="003C487C">
      <w:pPr>
        <w:pStyle w:val="Sinespaciado"/>
        <w:numPr>
          <w:ilvl w:val="0"/>
          <w:numId w:val="43"/>
        </w:numPr>
        <w:ind w:left="284"/>
        <w:jc w:val="both"/>
        <w:rPr>
          <w:rFonts w:ascii="Century Gothic" w:hAnsi="Century Gothic" w:cs="Calibri"/>
          <w:szCs w:val="24"/>
        </w:rPr>
      </w:pPr>
      <w:r w:rsidRPr="003C487C">
        <w:rPr>
          <w:rFonts w:ascii="Century Gothic" w:hAnsi="Century Gothic" w:cs="Calibri"/>
          <w:szCs w:val="24"/>
        </w:rPr>
        <w:t>Fin de nuestros servicios.</w:t>
      </w:r>
    </w:p>
    <w:p w14:paraId="2AF2BB1E" w14:textId="77777777" w:rsidR="003C487C" w:rsidRDefault="003C487C" w:rsidP="003C487C">
      <w:pPr>
        <w:pStyle w:val="Sinespaciado"/>
        <w:jc w:val="both"/>
        <w:rPr>
          <w:rFonts w:ascii="Century Gothic" w:hAnsi="Century Gothic" w:cs="Calibri"/>
          <w:sz w:val="24"/>
          <w:szCs w:val="24"/>
        </w:rPr>
      </w:pPr>
    </w:p>
    <w:p w14:paraId="3D014A36" w14:textId="77777777" w:rsidR="003C487C" w:rsidRDefault="003C487C" w:rsidP="003C487C">
      <w:pPr>
        <w:pStyle w:val="Sinespaciado"/>
        <w:jc w:val="both"/>
        <w:rPr>
          <w:rFonts w:ascii="Century Gothic" w:hAnsi="Century Gothic" w:cs="Calibri"/>
          <w:sz w:val="24"/>
          <w:szCs w:val="24"/>
        </w:rPr>
      </w:pPr>
    </w:p>
    <w:p w14:paraId="7588CB10" w14:textId="77777777" w:rsidR="003C487C" w:rsidRDefault="003C487C" w:rsidP="003C487C">
      <w:pPr>
        <w:pStyle w:val="Sinespaciado"/>
        <w:jc w:val="both"/>
        <w:rPr>
          <w:rFonts w:ascii="Century Gothic" w:hAnsi="Century Gothic" w:cs="Calibri"/>
          <w:sz w:val="24"/>
          <w:szCs w:val="24"/>
        </w:rPr>
      </w:pPr>
    </w:p>
    <w:p w14:paraId="1BE30FAA" w14:textId="77777777" w:rsidR="003C487C" w:rsidRDefault="003C487C" w:rsidP="003C487C">
      <w:pPr>
        <w:pStyle w:val="Sinespaciado"/>
        <w:jc w:val="both"/>
        <w:rPr>
          <w:rFonts w:ascii="Century Gothic" w:hAnsi="Century Gothic" w:cs="Calibri"/>
          <w:sz w:val="24"/>
          <w:szCs w:val="24"/>
        </w:rPr>
      </w:pPr>
    </w:p>
    <w:p w14:paraId="70DCA121" w14:textId="77777777" w:rsidR="003C487C" w:rsidRDefault="003C487C" w:rsidP="003C487C">
      <w:pPr>
        <w:pStyle w:val="Sinespaciado"/>
        <w:jc w:val="both"/>
        <w:rPr>
          <w:rFonts w:ascii="Century Gothic" w:hAnsi="Century Gothic" w:cs="Calibri"/>
          <w:sz w:val="24"/>
          <w:szCs w:val="24"/>
        </w:rPr>
      </w:pPr>
    </w:p>
    <w:p w14:paraId="5B1E6DEA" w14:textId="77777777" w:rsidR="003C487C" w:rsidRDefault="003C487C" w:rsidP="003C487C">
      <w:pPr>
        <w:pStyle w:val="Sinespaciado"/>
        <w:jc w:val="both"/>
        <w:rPr>
          <w:rFonts w:ascii="Century Gothic" w:hAnsi="Century Gothic" w:cs="Calibri"/>
          <w:sz w:val="24"/>
          <w:szCs w:val="24"/>
        </w:rPr>
      </w:pPr>
    </w:p>
    <w:p w14:paraId="396B9ED2" w14:textId="77777777" w:rsidR="003C487C" w:rsidRDefault="003C487C" w:rsidP="003C487C">
      <w:pPr>
        <w:pStyle w:val="Sinespaciado"/>
        <w:jc w:val="both"/>
        <w:rPr>
          <w:rFonts w:ascii="Century Gothic" w:hAnsi="Century Gothic" w:cs="Calibri"/>
          <w:sz w:val="24"/>
          <w:szCs w:val="24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0"/>
        <w:gridCol w:w="1879"/>
        <w:gridCol w:w="1684"/>
        <w:gridCol w:w="1488"/>
        <w:gridCol w:w="1931"/>
      </w:tblGrid>
      <w:tr w:rsidR="003C487C" w:rsidRPr="003C487C" w14:paraId="7A822FE3" w14:textId="77777777" w:rsidTr="00607FDF">
        <w:trPr>
          <w:trHeight w:val="405"/>
          <w:jc w:val="center"/>
        </w:trPr>
        <w:tc>
          <w:tcPr>
            <w:tcW w:w="9072" w:type="dxa"/>
            <w:gridSpan w:val="5"/>
            <w:tcBorders>
              <w:top w:val="single" w:sz="4" w:space="0" w:color="FFFFFF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  <w:noWrap/>
            <w:vAlign w:val="center"/>
            <w:hideMark/>
          </w:tcPr>
          <w:p w14:paraId="70B8BEF2" w14:textId="77777777" w:rsidR="003C487C" w:rsidRPr="003C487C" w:rsidRDefault="003C487C" w:rsidP="003C487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ES" w:eastAsia="es-ES"/>
              </w:rPr>
            </w:pPr>
            <w:r w:rsidRPr="003C487C"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ES" w:eastAsia="es-ES"/>
              </w:rPr>
              <w:lastRenderedPageBreak/>
              <w:t>TARIFAS POR PERSONA</w:t>
            </w:r>
          </w:p>
        </w:tc>
      </w:tr>
      <w:tr w:rsidR="003C487C" w:rsidRPr="003C487C" w14:paraId="744F5997" w14:textId="77777777" w:rsidTr="00607FDF">
        <w:trPr>
          <w:trHeight w:val="570"/>
          <w:jc w:val="center"/>
        </w:trPr>
        <w:tc>
          <w:tcPr>
            <w:tcW w:w="2090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6F741FE8" w14:textId="77777777" w:rsidR="003C487C" w:rsidRPr="003C487C" w:rsidRDefault="003C487C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3C487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HOTEL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54F8FEA4" w14:textId="77777777" w:rsidR="003C487C" w:rsidRPr="003C487C" w:rsidRDefault="003C487C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3C487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MULTIPLE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6F4DC10D" w14:textId="77777777" w:rsidR="003C487C" w:rsidRPr="003C487C" w:rsidRDefault="003C487C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3C487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DOBLE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14F40A02" w14:textId="77777777" w:rsidR="003C487C" w:rsidRPr="003C487C" w:rsidRDefault="003C487C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3C487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SENCILLA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7130B2FC" w14:textId="77777777" w:rsidR="003C487C" w:rsidRPr="003C487C" w:rsidRDefault="003C487C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3C487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NIÑOS</w:t>
            </w:r>
            <w:r w:rsidRPr="003C487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br/>
            </w:r>
            <w:r w:rsidRPr="003C487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(5 a 10 AÑOS)</w:t>
            </w:r>
          </w:p>
        </w:tc>
      </w:tr>
      <w:tr w:rsidR="003C487C" w:rsidRPr="003C487C" w14:paraId="582033A1" w14:textId="77777777" w:rsidTr="00607FDF">
        <w:trPr>
          <w:trHeight w:val="315"/>
          <w:jc w:val="center"/>
        </w:trPr>
        <w:tc>
          <w:tcPr>
            <w:tcW w:w="2090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232CF35D" w14:textId="77777777" w:rsidR="003C487C" w:rsidRPr="003C487C" w:rsidRDefault="003C487C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3C487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TURISTA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0E80F3DB" w14:textId="419DAEEE" w:rsidR="003C487C" w:rsidRPr="003C487C" w:rsidRDefault="003C487C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3C487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 xml:space="preserve">$ </w:t>
            </w:r>
            <w:r w:rsidR="00331D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>7</w:t>
            </w:r>
            <w:r w:rsidRPr="003C487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 xml:space="preserve">70.000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0417CD76" w14:textId="2BD132A0" w:rsidR="003C487C" w:rsidRPr="003C487C" w:rsidRDefault="003C487C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3C487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 xml:space="preserve">$ </w:t>
            </w:r>
            <w:r w:rsidR="00331D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>8</w:t>
            </w:r>
            <w:r w:rsidRPr="003C487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>90.000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2031E47D" w14:textId="77777777" w:rsidR="003C487C" w:rsidRPr="003C487C" w:rsidRDefault="003C487C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3C487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>$ 1’200.000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351740DD" w14:textId="306ACE02" w:rsidR="003C487C" w:rsidRPr="003C487C" w:rsidRDefault="003C487C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3C487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 xml:space="preserve">$ </w:t>
            </w:r>
            <w:r w:rsidR="00331D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>6</w:t>
            </w:r>
            <w:r w:rsidRPr="003C487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 xml:space="preserve">50.000 </w:t>
            </w:r>
          </w:p>
        </w:tc>
      </w:tr>
      <w:tr w:rsidR="003C487C" w:rsidRPr="003C487C" w14:paraId="44557A1A" w14:textId="77777777" w:rsidTr="00607FDF">
        <w:trPr>
          <w:trHeight w:val="315"/>
          <w:jc w:val="center"/>
        </w:trPr>
        <w:tc>
          <w:tcPr>
            <w:tcW w:w="2090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66697D0E" w14:textId="77777777" w:rsidR="003C487C" w:rsidRPr="003C487C" w:rsidRDefault="003C487C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3C487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SUPERIOR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77EF6C8E" w14:textId="1A5B4D77" w:rsidR="003C487C" w:rsidRPr="003C487C" w:rsidRDefault="003C487C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3C487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 xml:space="preserve">$ </w:t>
            </w:r>
            <w:r w:rsidR="00331D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>8</w:t>
            </w:r>
            <w:r w:rsidRPr="003C487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>50.000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3724880F" w14:textId="144E5295" w:rsidR="003C487C" w:rsidRPr="003C487C" w:rsidRDefault="003C487C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3C487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 xml:space="preserve">$ </w:t>
            </w:r>
            <w:r w:rsidR="00331D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>9</w:t>
            </w:r>
            <w:r w:rsidRPr="003C487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>60.000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0F8486B0" w14:textId="77777777" w:rsidR="003C487C" w:rsidRPr="003C487C" w:rsidRDefault="003C487C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3C487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>$ 1’300.000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6A2FBC3E" w14:textId="729EB6EC" w:rsidR="003C487C" w:rsidRPr="003C487C" w:rsidRDefault="003C487C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3C487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 xml:space="preserve">$ </w:t>
            </w:r>
            <w:r w:rsidR="00331D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>7</w:t>
            </w:r>
            <w:r w:rsidRPr="003C487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 xml:space="preserve">20.000 </w:t>
            </w:r>
          </w:p>
        </w:tc>
      </w:tr>
      <w:tr w:rsidR="003C487C" w:rsidRPr="003C487C" w14:paraId="40512568" w14:textId="77777777" w:rsidTr="00607FDF">
        <w:trPr>
          <w:trHeight w:val="315"/>
          <w:jc w:val="center"/>
        </w:trPr>
        <w:tc>
          <w:tcPr>
            <w:tcW w:w="2090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E3A20A6" w14:textId="77777777" w:rsidR="003C487C" w:rsidRPr="003C487C" w:rsidRDefault="003C487C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3C487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SUPERIOR DE LUJO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370334AE" w14:textId="0A53CA4A" w:rsidR="003C487C" w:rsidRPr="003C487C" w:rsidRDefault="003C487C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3C487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 xml:space="preserve">$ </w:t>
            </w:r>
            <w:r w:rsidR="00331D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>9</w:t>
            </w:r>
            <w:r w:rsidRPr="003C487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>80.000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108CFC8" w14:textId="3111DBBD" w:rsidR="003C487C" w:rsidRPr="003C487C" w:rsidRDefault="003C487C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3C487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 xml:space="preserve">$ </w:t>
            </w:r>
            <w:r w:rsidR="00331D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>1.1</w:t>
            </w:r>
            <w:r w:rsidRPr="003C487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>70.000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A17D398" w14:textId="77777777" w:rsidR="003C487C" w:rsidRPr="003C487C" w:rsidRDefault="003C487C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3C487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>$ 1’720.000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F1D40F1" w14:textId="1D6EE4AA" w:rsidR="003C487C" w:rsidRPr="003C487C" w:rsidRDefault="003C487C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3C487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 xml:space="preserve">$ </w:t>
            </w:r>
            <w:r w:rsidR="00331D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>8</w:t>
            </w:r>
            <w:r w:rsidRPr="003C487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>20.000</w:t>
            </w:r>
          </w:p>
        </w:tc>
      </w:tr>
      <w:tr w:rsidR="003C487C" w:rsidRPr="003C487C" w14:paraId="04428BF2" w14:textId="77777777" w:rsidTr="00607FDF">
        <w:trPr>
          <w:trHeight w:val="315"/>
          <w:jc w:val="center"/>
        </w:trPr>
        <w:tc>
          <w:tcPr>
            <w:tcW w:w="2090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0414E80B" w14:textId="77777777" w:rsidR="003C487C" w:rsidRPr="003C487C" w:rsidRDefault="003C487C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3C487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311698A2" w14:textId="77777777" w:rsidR="003C487C" w:rsidRPr="003C487C" w:rsidRDefault="003C487C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3C487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4AEA3FE4" w14:textId="77777777" w:rsidR="003C487C" w:rsidRPr="003C487C" w:rsidRDefault="003C487C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3C487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7A1DAC8" w14:textId="77777777" w:rsidR="003C487C" w:rsidRPr="003C487C" w:rsidRDefault="003C487C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3C487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3752F30A" w14:textId="77777777" w:rsidR="003C487C" w:rsidRPr="003C487C" w:rsidRDefault="003C487C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3C487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</w:tbl>
    <w:tbl>
      <w:tblPr>
        <w:tblpPr w:leftFromText="141" w:rightFromText="141" w:vertAnchor="text" w:horzAnchor="margin" w:tblpXSpec="center" w:tblpY="188"/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985"/>
        <w:gridCol w:w="4677"/>
      </w:tblGrid>
      <w:tr w:rsidR="003C487C" w:rsidRPr="003C487C" w14:paraId="6E878AD5" w14:textId="77777777" w:rsidTr="00607FDF">
        <w:trPr>
          <w:trHeight w:val="405"/>
        </w:trPr>
        <w:tc>
          <w:tcPr>
            <w:tcW w:w="9142" w:type="dxa"/>
            <w:gridSpan w:val="3"/>
            <w:tcBorders>
              <w:top w:val="single" w:sz="4" w:space="0" w:color="FFFFFF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  <w:noWrap/>
            <w:vAlign w:val="center"/>
            <w:hideMark/>
          </w:tcPr>
          <w:p w14:paraId="07FF7711" w14:textId="77777777" w:rsidR="003C487C" w:rsidRPr="003C487C" w:rsidRDefault="003C487C" w:rsidP="003B367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ES" w:eastAsia="es-ES"/>
              </w:rPr>
            </w:pPr>
            <w:r w:rsidRPr="003C487C"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ES" w:eastAsia="es-ES"/>
              </w:rPr>
              <w:t>T</w:t>
            </w:r>
            <w:r w:rsidR="003B3679"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ES" w:eastAsia="es-ES"/>
              </w:rPr>
              <w:t xml:space="preserve">ARIFAS </w:t>
            </w:r>
            <w:r w:rsidRPr="003C487C"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ES" w:eastAsia="es-ES"/>
              </w:rPr>
              <w:t>POR PERSONA</w:t>
            </w:r>
          </w:p>
        </w:tc>
      </w:tr>
      <w:tr w:rsidR="003C487C" w:rsidRPr="003C487C" w14:paraId="23EB2DAD" w14:textId="77777777" w:rsidTr="00607FDF">
        <w:trPr>
          <w:trHeight w:val="570"/>
        </w:trPr>
        <w:tc>
          <w:tcPr>
            <w:tcW w:w="2480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60E60E67" w14:textId="77777777" w:rsidR="003C487C" w:rsidRPr="003C487C" w:rsidRDefault="003C487C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3C487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EDAD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74C37D86" w14:textId="77777777" w:rsidR="003C487C" w:rsidRPr="003C487C" w:rsidRDefault="003C487C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3C487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VALOR</w:t>
            </w:r>
          </w:p>
        </w:tc>
        <w:tc>
          <w:tcPr>
            <w:tcW w:w="46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0AB38468" w14:textId="77777777" w:rsidR="003C487C" w:rsidRPr="003C487C" w:rsidRDefault="003C487C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3C487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INCLUYE</w:t>
            </w:r>
          </w:p>
        </w:tc>
      </w:tr>
      <w:tr w:rsidR="003C487C" w:rsidRPr="003C487C" w14:paraId="2F97E2D5" w14:textId="77777777" w:rsidTr="00607FDF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043F98D" w14:textId="77777777" w:rsidR="003C487C" w:rsidRPr="003C487C" w:rsidRDefault="003C487C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3C487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0 a 2 AÑOS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AC95670" w14:textId="77777777" w:rsidR="003C487C" w:rsidRPr="003C487C" w:rsidRDefault="003C487C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3C487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  <w:t xml:space="preserve">$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  <w:t>15</w:t>
            </w:r>
            <w:r w:rsidRPr="003C487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  <w:t xml:space="preserve">.000 </w:t>
            </w:r>
          </w:p>
        </w:tc>
        <w:tc>
          <w:tcPr>
            <w:tcW w:w="46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3905D3B7" w14:textId="77777777" w:rsidR="003C487C" w:rsidRPr="003C487C" w:rsidRDefault="003C487C" w:rsidP="003C487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3C487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  <w:t>Asistencia Médica</w:t>
            </w:r>
          </w:p>
        </w:tc>
      </w:tr>
      <w:tr w:rsidR="003C487C" w:rsidRPr="003C487C" w14:paraId="7F2624DA" w14:textId="77777777" w:rsidTr="00607FDF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70E5C690" w14:textId="77777777" w:rsidR="003C487C" w:rsidRPr="003C487C" w:rsidRDefault="003C487C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3C487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3 a 4 AÑOS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39FF8391" w14:textId="77777777" w:rsidR="003C487C" w:rsidRPr="003C487C" w:rsidRDefault="003C487C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3C487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  <w:t xml:space="preserve">$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  <w:t>11</w:t>
            </w:r>
            <w:r w:rsidRPr="003C487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  <w:t xml:space="preserve">0.000 </w:t>
            </w:r>
          </w:p>
        </w:tc>
        <w:tc>
          <w:tcPr>
            <w:tcW w:w="46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A6711E4" w14:textId="77777777" w:rsidR="003C487C" w:rsidRPr="003C487C" w:rsidRDefault="003C487C" w:rsidP="003C487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3C487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  <w:t>Asistencia Médica, entradas atractivos y transporte</w:t>
            </w:r>
          </w:p>
        </w:tc>
      </w:tr>
      <w:tr w:rsidR="003C487C" w:rsidRPr="003C487C" w14:paraId="603815F7" w14:textId="77777777" w:rsidTr="00607FDF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7560B4E8" w14:textId="77777777" w:rsidR="003C487C" w:rsidRPr="003C487C" w:rsidRDefault="003C487C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3C487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A090FE9" w14:textId="77777777" w:rsidR="003C487C" w:rsidRPr="003C487C" w:rsidRDefault="003C487C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3C487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6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68B41936" w14:textId="77777777" w:rsidR="003C487C" w:rsidRPr="003C487C" w:rsidRDefault="003C487C" w:rsidP="003C48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3C487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</w:tbl>
    <w:p w14:paraId="62AF8D67" w14:textId="77777777" w:rsidR="003B3679" w:rsidRDefault="003B3679" w:rsidP="003C487C">
      <w:pPr>
        <w:pStyle w:val="Sinespaciado"/>
        <w:jc w:val="both"/>
        <w:rPr>
          <w:rFonts w:ascii="Agency FB" w:hAnsi="Agency FB"/>
          <w:color w:val="002060"/>
          <w:sz w:val="28"/>
          <w:szCs w:val="28"/>
        </w:rPr>
      </w:pPr>
    </w:p>
    <w:p w14:paraId="03D09F1C" w14:textId="77777777" w:rsidR="003B3679" w:rsidRDefault="003B3679" w:rsidP="003C487C">
      <w:pPr>
        <w:pStyle w:val="Sinespaciado"/>
        <w:jc w:val="both"/>
        <w:rPr>
          <w:rFonts w:ascii="Agency FB" w:hAnsi="Agency FB"/>
          <w:color w:val="002060"/>
          <w:sz w:val="28"/>
          <w:szCs w:val="28"/>
        </w:rPr>
      </w:pPr>
    </w:p>
    <w:p w14:paraId="75749DDB" w14:textId="77777777" w:rsidR="003C487C" w:rsidRPr="008E6F87" w:rsidRDefault="003C487C" w:rsidP="003C487C">
      <w:pPr>
        <w:spacing w:after="0"/>
        <w:ind w:left="-851" w:right="-308"/>
        <w:jc w:val="center"/>
        <w:rPr>
          <w:rFonts w:ascii="Century Gothic" w:hAnsi="Century Gothic" w:cstheme="minorHAnsi"/>
          <w:color w:val="1F497D" w:themeColor="text2"/>
          <w:szCs w:val="24"/>
          <w:lang w:val="es-ES" w:eastAsia="es-ES"/>
        </w:rPr>
      </w:pPr>
      <w:r w:rsidRPr="008E6F87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>*La cena con copa de Vino aplica para alojamiento en categoría SUPERIOR Y SUPERIOR DE LUJO*</w:t>
      </w:r>
    </w:p>
    <w:p w14:paraId="15D8CC9A" w14:textId="77777777" w:rsidR="003C487C" w:rsidRPr="008E6F87" w:rsidRDefault="003C487C" w:rsidP="003C487C">
      <w:pPr>
        <w:spacing w:after="0"/>
        <w:ind w:left="-851" w:right="-308"/>
        <w:jc w:val="center"/>
        <w:rPr>
          <w:rFonts w:ascii="Century Gothic" w:hAnsi="Century Gothic" w:cstheme="minorHAnsi"/>
          <w:color w:val="1F497D" w:themeColor="text2"/>
          <w:szCs w:val="24"/>
          <w:lang w:val="es-ES" w:eastAsia="es-ES"/>
        </w:rPr>
      </w:pPr>
      <w:r w:rsidRPr="008E6F87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>*Suplemento transporte exclusivo de 1-4 personas $500.000*</w:t>
      </w:r>
    </w:p>
    <w:p w14:paraId="392DF51B" w14:textId="77777777" w:rsidR="003C487C" w:rsidRPr="008E6F87" w:rsidRDefault="003C487C" w:rsidP="003C487C">
      <w:pPr>
        <w:spacing w:after="0"/>
        <w:ind w:left="-851" w:right="-308"/>
        <w:jc w:val="center"/>
        <w:rPr>
          <w:rFonts w:ascii="Century Gothic" w:hAnsi="Century Gothic" w:cstheme="minorHAnsi"/>
          <w:color w:val="1F497D" w:themeColor="text2"/>
          <w:szCs w:val="24"/>
          <w:lang w:val="es-ES" w:eastAsia="es-ES"/>
        </w:rPr>
      </w:pPr>
      <w:r w:rsidRPr="008E6F87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 xml:space="preserve">*Todas las salidas son regulares (tipo </w:t>
      </w:r>
      <w:proofErr w:type="gramStart"/>
      <w:r w:rsidRPr="008E6F87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>excursión)*</w:t>
      </w:r>
      <w:proofErr w:type="gramEnd"/>
    </w:p>
    <w:p w14:paraId="3320D963" w14:textId="77777777" w:rsidR="003C487C" w:rsidRDefault="003C487C" w:rsidP="003C487C">
      <w:pPr>
        <w:pStyle w:val="Sinespaciado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0E4076DF" w14:textId="77777777" w:rsidR="003C487C" w:rsidRPr="003C487C" w:rsidRDefault="003C487C" w:rsidP="003C487C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FF0000"/>
          <w:sz w:val="24"/>
          <w:szCs w:val="24"/>
          <w:lang w:val="es-ES" w:eastAsia="es-ES"/>
        </w:rPr>
      </w:pPr>
      <w:r w:rsidRPr="003C487C">
        <w:rPr>
          <w:rFonts w:ascii="Century Gothic" w:hAnsi="Century Gothic" w:cstheme="minorHAnsi"/>
          <w:b/>
          <w:color w:val="FF0000"/>
          <w:sz w:val="24"/>
          <w:szCs w:val="24"/>
          <w:lang w:val="es-ES" w:eastAsia="es-ES"/>
        </w:rPr>
        <w:t>*Tarifa por infante NO comisionable*</w:t>
      </w:r>
    </w:p>
    <w:p w14:paraId="5A1CFC90" w14:textId="77777777" w:rsidR="003C487C" w:rsidRDefault="003C487C" w:rsidP="003C487C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AR"/>
        </w:rPr>
      </w:pPr>
    </w:p>
    <w:p w14:paraId="2511F8F4" w14:textId="77777777" w:rsidR="003C487C" w:rsidRDefault="003C487C" w:rsidP="003C487C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AR"/>
        </w:rPr>
      </w:pPr>
    </w:p>
    <w:p w14:paraId="3D887DE9" w14:textId="77777777" w:rsidR="003B3679" w:rsidRPr="002903DE" w:rsidRDefault="003B3679" w:rsidP="003C487C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AR"/>
        </w:rPr>
      </w:pPr>
    </w:p>
    <w:p w14:paraId="3853223F" w14:textId="77777777" w:rsidR="003C487C" w:rsidRPr="00AF6822" w:rsidRDefault="003C487C" w:rsidP="003C487C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  <w:r w:rsidRPr="00AF6822"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  <w:t xml:space="preserve">RECOMENDACIONES </w:t>
      </w:r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  <w:t>DURANTE EL TOUR</w:t>
      </w:r>
    </w:p>
    <w:p w14:paraId="6855931E" w14:textId="77777777" w:rsidR="003C487C" w:rsidRPr="00AF6822" w:rsidRDefault="003C487C" w:rsidP="003C48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val="es-AR" w:eastAsia="es-AR"/>
        </w:rPr>
      </w:pPr>
      <w:r w:rsidRPr="00AF6822">
        <w:rPr>
          <w:rFonts w:ascii="Arial" w:eastAsia="Times New Roman" w:hAnsi="Arial" w:cs="Arial"/>
          <w:b/>
          <w:bCs/>
          <w:color w:val="222222"/>
          <w:sz w:val="32"/>
          <w:szCs w:val="32"/>
          <w:lang w:eastAsia="es-AR"/>
        </w:rPr>
        <w:t> </w:t>
      </w:r>
    </w:p>
    <w:p w14:paraId="35F9C3A2" w14:textId="77777777" w:rsidR="003C487C" w:rsidRPr="00AF6822" w:rsidRDefault="003C487C" w:rsidP="003C487C">
      <w:pPr>
        <w:shd w:val="clear" w:color="auto" w:fill="FFFFFF"/>
        <w:spacing w:after="0" w:line="240" w:lineRule="auto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AF6822">
        <w:rPr>
          <w:rFonts w:ascii="Century Gothic" w:hAnsi="Century Gothic" w:cstheme="minorHAnsi"/>
          <w:sz w:val="24"/>
          <w:szCs w:val="24"/>
          <w:lang w:val="es-ES" w:eastAsia="es-ES"/>
        </w:rPr>
        <w:t>Para que disfrute su experiencia al máximo en este tour, le compartimos las siguientes recomendaciones:</w:t>
      </w:r>
    </w:p>
    <w:p w14:paraId="49D3009B" w14:textId="77777777" w:rsidR="003C487C" w:rsidRPr="003C487C" w:rsidRDefault="003C487C" w:rsidP="003C487C">
      <w:pPr>
        <w:shd w:val="clear" w:color="auto" w:fill="FFFFFF"/>
        <w:spacing w:after="0" w:line="240" w:lineRule="auto"/>
        <w:ind w:left="567"/>
        <w:jc w:val="center"/>
        <w:rPr>
          <w:rFonts w:ascii="Century Gothic" w:hAnsi="Century Gothic" w:cstheme="minorHAnsi"/>
          <w:szCs w:val="24"/>
          <w:lang w:val="es-ES" w:eastAsia="es-ES"/>
        </w:rPr>
      </w:pPr>
      <w:r w:rsidRPr="003C487C">
        <w:rPr>
          <w:rFonts w:ascii="Century Gothic" w:hAnsi="Century Gothic" w:cstheme="minorHAnsi"/>
          <w:szCs w:val="24"/>
          <w:lang w:val="es-ES" w:eastAsia="es-ES"/>
        </w:rPr>
        <w:t> </w:t>
      </w:r>
    </w:p>
    <w:p w14:paraId="3ECB2395" w14:textId="77777777" w:rsidR="003C487C" w:rsidRPr="003C487C" w:rsidRDefault="003C487C" w:rsidP="003C487C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3C487C">
        <w:rPr>
          <w:rFonts w:ascii="Century Gothic" w:hAnsi="Century Gothic" w:cstheme="minorHAnsi"/>
          <w:szCs w:val="24"/>
        </w:rPr>
        <w:t>Llevar bloqueador solar</w:t>
      </w:r>
    </w:p>
    <w:p w14:paraId="1220ECD7" w14:textId="77777777" w:rsidR="003C487C" w:rsidRPr="003C487C" w:rsidRDefault="003C487C" w:rsidP="003C487C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3C487C">
        <w:rPr>
          <w:rFonts w:ascii="Century Gothic" w:hAnsi="Century Gothic" w:cstheme="minorHAnsi"/>
          <w:szCs w:val="24"/>
        </w:rPr>
        <w:t>Llevar gorra o sombrero</w:t>
      </w:r>
    </w:p>
    <w:p w14:paraId="142AA230" w14:textId="77777777" w:rsidR="003C487C" w:rsidRPr="003C487C" w:rsidRDefault="003C487C" w:rsidP="003C487C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3C487C">
        <w:rPr>
          <w:rFonts w:ascii="Century Gothic" w:hAnsi="Century Gothic" w:cstheme="minorHAnsi"/>
          <w:szCs w:val="24"/>
        </w:rPr>
        <w:t>Llevar ropa fresca y zapatos cómodos</w:t>
      </w:r>
    </w:p>
    <w:p w14:paraId="429CDA1D" w14:textId="77777777" w:rsidR="003C487C" w:rsidRPr="003C487C" w:rsidRDefault="003C487C" w:rsidP="003C487C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3C487C">
        <w:rPr>
          <w:rFonts w:ascii="Century Gothic" w:hAnsi="Century Gothic" w:cstheme="minorHAnsi"/>
          <w:szCs w:val="24"/>
        </w:rPr>
        <w:t>Llevar traje de baño para ingresar al Acuaparque</w:t>
      </w:r>
    </w:p>
    <w:p w14:paraId="166859BD" w14:textId="77777777" w:rsidR="003C487C" w:rsidRPr="003C487C" w:rsidRDefault="003C487C" w:rsidP="003C487C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3C487C">
        <w:rPr>
          <w:rFonts w:ascii="Century Gothic" w:hAnsi="Century Gothic" w:cstheme="minorHAnsi"/>
          <w:szCs w:val="24"/>
        </w:rPr>
        <w:t>Llevar un juego de ropa extra para después de hacer Torrentismo (Costo adicional)</w:t>
      </w:r>
    </w:p>
    <w:p w14:paraId="3C475AE9" w14:textId="77777777" w:rsidR="003C487C" w:rsidRPr="003C487C" w:rsidRDefault="003C487C" w:rsidP="003C487C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3C487C">
        <w:rPr>
          <w:rFonts w:ascii="Century Gothic" w:hAnsi="Century Gothic" w:cstheme="minorHAnsi"/>
          <w:szCs w:val="24"/>
        </w:rPr>
        <w:t>Licencia de conducción para ingresar a los buggies (Costo adicional)</w:t>
      </w:r>
    </w:p>
    <w:p w14:paraId="18777FC7" w14:textId="77777777" w:rsidR="003C487C" w:rsidRPr="003C487C" w:rsidRDefault="003C487C" w:rsidP="003C487C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3C487C">
        <w:rPr>
          <w:rFonts w:ascii="Century Gothic" w:hAnsi="Century Gothic" w:cstheme="minorHAnsi"/>
          <w:szCs w:val="24"/>
        </w:rPr>
        <w:t>Cámara fotográfica</w:t>
      </w:r>
    </w:p>
    <w:p w14:paraId="3B6DB4AF" w14:textId="77777777" w:rsidR="003C487C" w:rsidRPr="003C487C" w:rsidRDefault="003C487C" w:rsidP="003C487C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3C487C">
        <w:rPr>
          <w:rFonts w:ascii="Century Gothic" w:hAnsi="Century Gothic" w:cstheme="minorHAnsi"/>
          <w:szCs w:val="24"/>
        </w:rPr>
        <w:t>Llevar hidratación</w:t>
      </w:r>
    </w:p>
    <w:p w14:paraId="7AB96AAC" w14:textId="77777777" w:rsidR="003C487C" w:rsidRPr="003C487C" w:rsidRDefault="003C487C" w:rsidP="003C487C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3C487C">
        <w:rPr>
          <w:rFonts w:ascii="Century Gothic" w:hAnsi="Century Gothic" w:cstheme="minorHAnsi"/>
          <w:szCs w:val="24"/>
        </w:rPr>
        <w:t>Para contribuir con la conservación del medio ambiente, recomendamos depositar los desechos en una caneca de basura.</w:t>
      </w:r>
    </w:p>
    <w:p w14:paraId="363E452A" w14:textId="77777777" w:rsidR="003C487C" w:rsidRDefault="003C487C" w:rsidP="003C487C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AR"/>
        </w:rPr>
      </w:pPr>
    </w:p>
    <w:p w14:paraId="0DF03FB1" w14:textId="77777777" w:rsidR="003C487C" w:rsidRDefault="003C487C" w:rsidP="003C487C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AR"/>
        </w:rPr>
      </w:pPr>
    </w:p>
    <w:p w14:paraId="54C81E33" w14:textId="77777777" w:rsidR="003C487C" w:rsidRPr="003C487C" w:rsidRDefault="003C487C" w:rsidP="003C487C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4"/>
          <w:szCs w:val="20"/>
          <w:lang w:val="es-AR"/>
        </w:rPr>
      </w:pPr>
    </w:p>
    <w:p w14:paraId="1C3B6D83" w14:textId="77777777" w:rsidR="003C487C" w:rsidRDefault="003C487C" w:rsidP="003C487C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0"/>
        </w:rPr>
      </w:pPr>
      <w:r w:rsidRPr="003C487C">
        <w:rPr>
          <w:rFonts w:ascii="Century Gothic" w:hAnsi="Century Gothic" w:cstheme="minorHAnsi"/>
          <w:b/>
          <w:color w:val="548DD4" w:themeColor="text2" w:themeTint="99"/>
          <w:sz w:val="24"/>
          <w:szCs w:val="20"/>
        </w:rPr>
        <w:t>HOTELES</w:t>
      </w:r>
    </w:p>
    <w:p w14:paraId="2EE4EC0B" w14:textId="77777777" w:rsidR="003B3679" w:rsidRDefault="003B3679" w:rsidP="003C487C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0"/>
        </w:rPr>
      </w:pPr>
    </w:p>
    <w:p w14:paraId="1F403757" w14:textId="77777777" w:rsidR="003C487C" w:rsidRDefault="00607FDF" w:rsidP="003C487C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0"/>
          <w:szCs w:val="20"/>
        </w:rPr>
      </w:pPr>
      <w:r>
        <w:rPr>
          <w:rFonts w:ascii="Century Gothic" w:hAnsi="Century Gothic" w:cstheme="minorHAnsi"/>
          <w:b/>
          <w:noProof/>
          <w:color w:val="548DD4" w:themeColor="text2" w:themeTint="99"/>
          <w:sz w:val="20"/>
          <w:szCs w:val="20"/>
          <w:lang w:val="es-ES" w:eastAsia="es-ES"/>
        </w:rPr>
        <w:drawing>
          <wp:inline distT="0" distB="0" distL="0" distR="0" wp14:anchorId="04F380C9" wp14:editId="0CA04709">
            <wp:extent cx="6195695" cy="5236845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TELES-BG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5695" cy="523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7DA2C" w14:textId="77777777" w:rsidR="003C487C" w:rsidRDefault="003C487C" w:rsidP="003C487C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</w:rPr>
      </w:pPr>
    </w:p>
    <w:p w14:paraId="4599B475" w14:textId="77777777" w:rsidR="003C487C" w:rsidRDefault="003C487C" w:rsidP="003C487C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</w:rPr>
      </w:pPr>
    </w:p>
    <w:p w14:paraId="34ACCAB1" w14:textId="77777777" w:rsidR="003C487C" w:rsidRDefault="003C487C" w:rsidP="003C487C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</w:rPr>
      </w:pPr>
    </w:p>
    <w:p w14:paraId="63E8A823" w14:textId="77777777" w:rsidR="003C487C" w:rsidRDefault="003C487C" w:rsidP="003C487C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</w:rPr>
      </w:pPr>
    </w:p>
    <w:p w14:paraId="6F873DA0" w14:textId="77777777" w:rsidR="003C487C" w:rsidRDefault="003C487C" w:rsidP="003C487C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</w:rPr>
      </w:pPr>
    </w:p>
    <w:p w14:paraId="32540715" w14:textId="77777777" w:rsidR="006A2182" w:rsidRPr="00E85C26" w:rsidRDefault="003B3679" w:rsidP="003B3679">
      <w:pPr>
        <w:tabs>
          <w:tab w:val="left" w:pos="7081"/>
        </w:tabs>
        <w:spacing w:after="0"/>
        <w:ind w:left="-567"/>
        <w:rPr>
          <w:rFonts w:ascii="Century Gothic" w:hAnsi="Century Gothic" w:cstheme="minorHAnsi"/>
          <w:sz w:val="20"/>
          <w:szCs w:val="20"/>
          <w:lang w:val="es-CO"/>
        </w:rPr>
      </w:pPr>
      <w:r>
        <w:rPr>
          <w:rFonts w:ascii="Century Gothic" w:hAnsi="Century Gothic" w:cstheme="minorHAnsi"/>
          <w:color w:val="548DD4" w:themeColor="text2" w:themeTint="99"/>
          <w:sz w:val="20"/>
          <w:szCs w:val="20"/>
        </w:rPr>
        <w:tab/>
      </w:r>
    </w:p>
    <w:sectPr w:rsidR="006A2182" w:rsidRPr="00E85C26" w:rsidSect="00B81C48">
      <w:headerReference w:type="default" r:id="rId10"/>
      <w:pgSz w:w="12240" w:h="15840" w:code="1"/>
      <w:pgMar w:top="1701" w:right="1043" w:bottom="1701" w:left="1440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978B8" w14:textId="77777777" w:rsidR="00B81C48" w:rsidRDefault="00B81C48" w:rsidP="00C14009">
      <w:pPr>
        <w:spacing w:after="0" w:line="240" w:lineRule="auto"/>
      </w:pPr>
      <w:r>
        <w:separator/>
      </w:r>
    </w:p>
  </w:endnote>
  <w:endnote w:type="continuationSeparator" w:id="0">
    <w:p w14:paraId="04C82F5C" w14:textId="77777777" w:rsidR="00B81C48" w:rsidRDefault="00B81C48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8E9CE" w14:textId="77777777" w:rsidR="00B81C48" w:rsidRDefault="00B81C48" w:rsidP="00C14009">
      <w:pPr>
        <w:spacing w:after="0" w:line="240" w:lineRule="auto"/>
      </w:pPr>
      <w:r>
        <w:separator/>
      </w:r>
    </w:p>
  </w:footnote>
  <w:footnote w:type="continuationSeparator" w:id="0">
    <w:p w14:paraId="120BAFDF" w14:textId="77777777" w:rsidR="00B81C48" w:rsidRDefault="00B81C48" w:rsidP="00C14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2027" w14:textId="77777777" w:rsidR="00BB64BF" w:rsidRDefault="00BB64BF" w:rsidP="00A842A3">
    <w:pPr>
      <w:pStyle w:val="Encabezado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87.65pt;height:78.75pt" o:bullet="t">
        <v:imagedata r:id="rId1" o:title="Avatar_Universal"/>
      </v:shape>
    </w:pict>
  </w:numPicBullet>
  <w:numPicBullet w:numPicBulletId="1">
    <w:pict>
      <v:shape id="_x0000_i1042" type="#_x0000_t75" style="width:11.25pt;height:11.25pt" o:bullet="t">
        <v:imagedata r:id="rId2" o:title="mso2"/>
      </v:shape>
    </w:pict>
  </w:numPicBullet>
  <w:numPicBullet w:numPicBulletId="2">
    <w:pict>
      <v:shape id="_x0000_i1043" type="#_x0000_t75" style="width:350.4pt;height:350.4pt" o:bullet="t">
        <v:imagedata r:id="rId3" o:title="imagen 1 universal"/>
      </v:shape>
    </w:pict>
  </w:numPicBullet>
  <w:abstractNum w:abstractNumId="0" w15:restartNumberingAfterBreak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DA0E6C"/>
    <w:multiLevelType w:val="hybridMultilevel"/>
    <w:tmpl w:val="EC32C62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5177F1F"/>
    <w:multiLevelType w:val="hybridMultilevel"/>
    <w:tmpl w:val="C6AC4694"/>
    <w:lvl w:ilvl="0" w:tplc="1FEAB1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D7578"/>
    <w:multiLevelType w:val="hybridMultilevel"/>
    <w:tmpl w:val="86D2A4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9613A8"/>
    <w:multiLevelType w:val="hybridMultilevel"/>
    <w:tmpl w:val="BBA4220A"/>
    <w:lvl w:ilvl="0" w:tplc="0C0A0007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  <w:b/>
        <w:color w:val="00B050"/>
      </w:rPr>
    </w:lvl>
    <w:lvl w:ilvl="1" w:tplc="08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CEC7D6B"/>
    <w:multiLevelType w:val="hybridMultilevel"/>
    <w:tmpl w:val="6FEE9C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17850"/>
    <w:multiLevelType w:val="hybridMultilevel"/>
    <w:tmpl w:val="FAC04D06"/>
    <w:lvl w:ilvl="0" w:tplc="3BE2A464">
      <w:start w:val="3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155F1F17"/>
    <w:multiLevelType w:val="hybridMultilevel"/>
    <w:tmpl w:val="91F876BA"/>
    <w:lvl w:ilvl="0" w:tplc="49C0A1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E4776"/>
    <w:multiLevelType w:val="hybridMultilevel"/>
    <w:tmpl w:val="6E0A10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1DA624ED"/>
    <w:multiLevelType w:val="hybridMultilevel"/>
    <w:tmpl w:val="C6BE0C04"/>
    <w:lvl w:ilvl="0" w:tplc="3062A9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D308C"/>
    <w:multiLevelType w:val="hybridMultilevel"/>
    <w:tmpl w:val="1F184142"/>
    <w:lvl w:ilvl="0" w:tplc="FA60F9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857947"/>
    <w:multiLevelType w:val="hybridMultilevel"/>
    <w:tmpl w:val="B57000A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8608F"/>
    <w:multiLevelType w:val="hybridMultilevel"/>
    <w:tmpl w:val="199CFFA2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794C90"/>
    <w:multiLevelType w:val="hybridMultilevel"/>
    <w:tmpl w:val="CE923090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BE41C1"/>
    <w:multiLevelType w:val="hybridMultilevel"/>
    <w:tmpl w:val="B0AC5DA2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4EF17BE"/>
    <w:multiLevelType w:val="hybridMultilevel"/>
    <w:tmpl w:val="5C94087E"/>
    <w:lvl w:ilvl="0" w:tplc="3F1EC24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29851483"/>
    <w:multiLevelType w:val="hybridMultilevel"/>
    <w:tmpl w:val="F13C47AE"/>
    <w:lvl w:ilvl="0" w:tplc="4DF648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467F8"/>
    <w:multiLevelType w:val="hybridMultilevel"/>
    <w:tmpl w:val="4114FD7A"/>
    <w:lvl w:ilvl="0" w:tplc="F57E9F1A">
      <w:start w:val="1"/>
      <w:numFmt w:val="bullet"/>
      <w:lvlText w:val=""/>
      <w:lvlPicBulletId w:val="0"/>
      <w:lvlJc w:val="left"/>
      <w:pPr>
        <w:tabs>
          <w:tab w:val="num" w:pos="928"/>
        </w:tabs>
        <w:ind w:left="1212" w:hanging="284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57584"/>
    <w:multiLevelType w:val="hybridMultilevel"/>
    <w:tmpl w:val="529CC078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39727E60"/>
    <w:multiLevelType w:val="hybridMultilevel"/>
    <w:tmpl w:val="E9E48B0C"/>
    <w:lvl w:ilvl="0" w:tplc="2C0A000F">
      <w:start w:val="1"/>
      <w:numFmt w:val="decimal"/>
      <w:lvlText w:val="%1."/>
      <w:lvlJc w:val="left"/>
      <w:pPr>
        <w:ind w:left="820" w:hanging="360"/>
      </w:pPr>
    </w:lvl>
    <w:lvl w:ilvl="1" w:tplc="2C0A0019" w:tentative="1">
      <w:start w:val="1"/>
      <w:numFmt w:val="lowerLetter"/>
      <w:lvlText w:val="%2."/>
      <w:lvlJc w:val="left"/>
      <w:pPr>
        <w:ind w:left="1540" w:hanging="360"/>
      </w:pPr>
    </w:lvl>
    <w:lvl w:ilvl="2" w:tplc="2C0A001B" w:tentative="1">
      <w:start w:val="1"/>
      <w:numFmt w:val="lowerRoman"/>
      <w:lvlText w:val="%3."/>
      <w:lvlJc w:val="right"/>
      <w:pPr>
        <w:ind w:left="2260" w:hanging="180"/>
      </w:pPr>
    </w:lvl>
    <w:lvl w:ilvl="3" w:tplc="2C0A000F" w:tentative="1">
      <w:start w:val="1"/>
      <w:numFmt w:val="decimal"/>
      <w:lvlText w:val="%4."/>
      <w:lvlJc w:val="left"/>
      <w:pPr>
        <w:ind w:left="2980" w:hanging="360"/>
      </w:pPr>
    </w:lvl>
    <w:lvl w:ilvl="4" w:tplc="2C0A0019" w:tentative="1">
      <w:start w:val="1"/>
      <w:numFmt w:val="lowerLetter"/>
      <w:lvlText w:val="%5."/>
      <w:lvlJc w:val="left"/>
      <w:pPr>
        <w:ind w:left="3700" w:hanging="360"/>
      </w:pPr>
    </w:lvl>
    <w:lvl w:ilvl="5" w:tplc="2C0A001B" w:tentative="1">
      <w:start w:val="1"/>
      <w:numFmt w:val="lowerRoman"/>
      <w:lvlText w:val="%6."/>
      <w:lvlJc w:val="right"/>
      <w:pPr>
        <w:ind w:left="4420" w:hanging="180"/>
      </w:pPr>
    </w:lvl>
    <w:lvl w:ilvl="6" w:tplc="2C0A000F" w:tentative="1">
      <w:start w:val="1"/>
      <w:numFmt w:val="decimal"/>
      <w:lvlText w:val="%7."/>
      <w:lvlJc w:val="left"/>
      <w:pPr>
        <w:ind w:left="5140" w:hanging="360"/>
      </w:pPr>
    </w:lvl>
    <w:lvl w:ilvl="7" w:tplc="2C0A0019" w:tentative="1">
      <w:start w:val="1"/>
      <w:numFmt w:val="lowerLetter"/>
      <w:lvlText w:val="%8."/>
      <w:lvlJc w:val="left"/>
      <w:pPr>
        <w:ind w:left="5860" w:hanging="360"/>
      </w:pPr>
    </w:lvl>
    <w:lvl w:ilvl="8" w:tplc="2C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39DF51E5"/>
    <w:multiLevelType w:val="hybridMultilevel"/>
    <w:tmpl w:val="F7DC3E24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6F67BA"/>
    <w:multiLevelType w:val="hybridMultilevel"/>
    <w:tmpl w:val="459CC4F2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F241E3"/>
    <w:multiLevelType w:val="hybridMultilevel"/>
    <w:tmpl w:val="A35217D0"/>
    <w:lvl w:ilvl="0" w:tplc="93A468D8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415223FB"/>
    <w:multiLevelType w:val="multilevel"/>
    <w:tmpl w:val="0224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9731F4"/>
    <w:multiLevelType w:val="hybridMultilevel"/>
    <w:tmpl w:val="2EE8CFAC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12BC1"/>
    <w:multiLevelType w:val="hybridMultilevel"/>
    <w:tmpl w:val="605AF094"/>
    <w:lvl w:ilvl="0" w:tplc="E81E6614">
      <w:start w:val="1"/>
      <w:numFmt w:val="bullet"/>
      <w:lvlText w:val=""/>
      <w:lvlPicBulletId w:val="2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6446C"/>
    <w:multiLevelType w:val="hybridMultilevel"/>
    <w:tmpl w:val="2062D780"/>
    <w:lvl w:ilvl="0" w:tplc="0C5446D8">
      <w:numFmt w:val="bullet"/>
      <w:lvlText w:val="-"/>
      <w:lvlJc w:val="left"/>
      <w:pPr>
        <w:ind w:left="8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4DF03ABD"/>
    <w:multiLevelType w:val="hybridMultilevel"/>
    <w:tmpl w:val="05F039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64555"/>
    <w:multiLevelType w:val="hybridMultilevel"/>
    <w:tmpl w:val="11BA4E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C23645"/>
    <w:multiLevelType w:val="hybridMultilevel"/>
    <w:tmpl w:val="6D025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94446"/>
    <w:multiLevelType w:val="hybridMultilevel"/>
    <w:tmpl w:val="DEEA3056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5A553DC5"/>
    <w:multiLevelType w:val="hybridMultilevel"/>
    <w:tmpl w:val="EFF63A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B436F6"/>
    <w:multiLevelType w:val="hybridMultilevel"/>
    <w:tmpl w:val="F6D4BB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3A2F02"/>
    <w:multiLevelType w:val="multilevel"/>
    <w:tmpl w:val="389C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800356"/>
    <w:multiLevelType w:val="hybridMultilevel"/>
    <w:tmpl w:val="9EBC044A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C4A93"/>
    <w:multiLevelType w:val="hybridMultilevel"/>
    <w:tmpl w:val="41944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9D151C"/>
    <w:multiLevelType w:val="hybridMultilevel"/>
    <w:tmpl w:val="1946D3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01961"/>
    <w:multiLevelType w:val="hybridMultilevel"/>
    <w:tmpl w:val="8356EE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94442"/>
    <w:multiLevelType w:val="hybridMultilevel"/>
    <w:tmpl w:val="442CB468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F6A48"/>
    <w:multiLevelType w:val="hybridMultilevel"/>
    <w:tmpl w:val="234EEB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BF1C1C"/>
    <w:multiLevelType w:val="hybridMultilevel"/>
    <w:tmpl w:val="E9FC0E56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8D253E"/>
    <w:multiLevelType w:val="hybridMultilevel"/>
    <w:tmpl w:val="D27A3FE0"/>
    <w:lvl w:ilvl="0" w:tplc="93A468D8">
      <w:start w:val="1"/>
      <w:numFmt w:val="bullet"/>
      <w:lvlText w:val=""/>
      <w:lvlPicBulletId w:val="0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8611259">
    <w:abstractNumId w:val="13"/>
  </w:num>
  <w:num w:numId="2" w16cid:durableId="1886943668">
    <w:abstractNumId w:val="0"/>
  </w:num>
  <w:num w:numId="3" w16cid:durableId="669024206">
    <w:abstractNumId w:val="35"/>
  </w:num>
  <w:num w:numId="4" w16cid:durableId="20471439">
    <w:abstractNumId w:val="4"/>
  </w:num>
  <w:num w:numId="5" w16cid:durableId="1081828082">
    <w:abstractNumId w:val="21"/>
  </w:num>
  <w:num w:numId="6" w16cid:durableId="379866819">
    <w:abstractNumId w:val="23"/>
  </w:num>
  <w:num w:numId="7" w16cid:durableId="1427924312">
    <w:abstractNumId w:val="12"/>
  </w:num>
  <w:num w:numId="8" w16cid:durableId="1692561239">
    <w:abstractNumId w:val="38"/>
  </w:num>
  <w:num w:numId="9" w16cid:durableId="1913196419">
    <w:abstractNumId w:val="37"/>
  </w:num>
  <w:num w:numId="10" w16cid:durableId="860313997">
    <w:abstractNumId w:val="5"/>
  </w:num>
  <w:num w:numId="11" w16cid:durableId="575287773">
    <w:abstractNumId w:val="9"/>
  </w:num>
  <w:num w:numId="12" w16cid:durableId="776103919">
    <w:abstractNumId w:val="30"/>
  </w:num>
  <w:num w:numId="13" w16cid:durableId="991133626">
    <w:abstractNumId w:val="26"/>
  </w:num>
  <w:num w:numId="14" w16cid:durableId="1616013253">
    <w:abstractNumId w:val="22"/>
  </w:num>
  <w:num w:numId="15" w16cid:durableId="2086225749">
    <w:abstractNumId w:val="22"/>
  </w:num>
  <w:num w:numId="16" w16cid:durableId="138308519">
    <w:abstractNumId w:val="9"/>
  </w:num>
  <w:num w:numId="17" w16cid:durableId="1240747762">
    <w:abstractNumId w:val="34"/>
  </w:num>
  <w:num w:numId="18" w16cid:durableId="1211116006">
    <w:abstractNumId w:val="24"/>
  </w:num>
  <w:num w:numId="19" w16cid:durableId="2136411440">
    <w:abstractNumId w:val="20"/>
  </w:num>
  <w:num w:numId="20" w16cid:durableId="348914138">
    <w:abstractNumId w:val="27"/>
  </w:num>
  <w:num w:numId="21" w16cid:durableId="217324113">
    <w:abstractNumId w:val="17"/>
  </w:num>
  <w:num w:numId="22" w16cid:durableId="1418207846">
    <w:abstractNumId w:val="28"/>
  </w:num>
  <w:num w:numId="23" w16cid:durableId="1308584207">
    <w:abstractNumId w:val="33"/>
  </w:num>
  <w:num w:numId="24" w16cid:durableId="214977052">
    <w:abstractNumId w:val="32"/>
  </w:num>
  <w:num w:numId="25" w16cid:durableId="349916190">
    <w:abstractNumId w:val="14"/>
  </w:num>
  <w:num w:numId="26" w16cid:durableId="29452176">
    <w:abstractNumId w:val="9"/>
  </w:num>
  <w:num w:numId="27" w16cid:durableId="1979261589">
    <w:abstractNumId w:val="10"/>
  </w:num>
  <w:num w:numId="28" w16cid:durableId="1066146996">
    <w:abstractNumId w:val="39"/>
  </w:num>
  <w:num w:numId="29" w16cid:durableId="657002902">
    <w:abstractNumId w:val="2"/>
  </w:num>
  <w:num w:numId="30" w16cid:durableId="2048605909">
    <w:abstractNumId w:val="42"/>
  </w:num>
  <w:num w:numId="31" w16cid:durableId="822703299">
    <w:abstractNumId w:val="18"/>
  </w:num>
  <w:num w:numId="32" w16cid:durableId="601718506">
    <w:abstractNumId w:val="16"/>
  </w:num>
  <w:num w:numId="33" w16cid:durableId="398212447">
    <w:abstractNumId w:val="11"/>
  </w:num>
  <w:num w:numId="34" w16cid:durableId="1408452564">
    <w:abstractNumId w:val="3"/>
  </w:num>
  <w:num w:numId="35" w16cid:durableId="483283839">
    <w:abstractNumId w:val="36"/>
  </w:num>
  <w:num w:numId="36" w16cid:durableId="361367581">
    <w:abstractNumId w:val="29"/>
  </w:num>
  <w:num w:numId="37" w16cid:durableId="906454176">
    <w:abstractNumId w:val="1"/>
  </w:num>
  <w:num w:numId="38" w16cid:durableId="5850691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302174">
    <w:abstractNumId w:val="19"/>
  </w:num>
  <w:num w:numId="40" w16cid:durableId="665209330">
    <w:abstractNumId w:val="31"/>
  </w:num>
  <w:num w:numId="41" w16cid:durableId="1475834031">
    <w:abstractNumId w:val="15"/>
  </w:num>
  <w:num w:numId="42" w16cid:durableId="1911495995">
    <w:abstractNumId w:val="25"/>
  </w:num>
  <w:num w:numId="43" w16cid:durableId="2087873813">
    <w:abstractNumId w:val="41"/>
  </w:num>
  <w:num w:numId="44" w16cid:durableId="2074231409">
    <w:abstractNumId w:val="40"/>
  </w:num>
  <w:num w:numId="45" w16cid:durableId="1952663738">
    <w:abstractNumId w:val="7"/>
  </w:num>
  <w:num w:numId="46" w16cid:durableId="192846480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CD6"/>
    <w:rsid w:val="00001C2D"/>
    <w:rsid w:val="000178E7"/>
    <w:rsid w:val="000212D3"/>
    <w:rsid w:val="0002428E"/>
    <w:rsid w:val="00030674"/>
    <w:rsid w:val="00031F94"/>
    <w:rsid w:val="000336AD"/>
    <w:rsid w:val="00034BB0"/>
    <w:rsid w:val="00044811"/>
    <w:rsid w:val="00044B1D"/>
    <w:rsid w:val="00050B2A"/>
    <w:rsid w:val="000522DB"/>
    <w:rsid w:val="0005658D"/>
    <w:rsid w:val="00082461"/>
    <w:rsid w:val="000A53B4"/>
    <w:rsid w:val="000B27E5"/>
    <w:rsid w:val="000B7DE1"/>
    <w:rsid w:val="000D08CB"/>
    <w:rsid w:val="000D279A"/>
    <w:rsid w:val="000D5CE0"/>
    <w:rsid w:val="000E4C91"/>
    <w:rsid w:val="000E5066"/>
    <w:rsid w:val="000E6CF0"/>
    <w:rsid w:val="000E7D8F"/>
    <w:rsid w:val="000F0504"/>
    <w:rsid w:val="000F30F4"/>
    <w:rsid w:val="000F5444"/>
    <w:rsid w:val="00101B26"/>
    <w:rsid w:val="00106063"/>
    <w:rsid w:val="00110E0E"/>
    <w:rsid w:val="00124F94"/>
    <w:rsid w:val="00130069"/>
    <w:rsid w:val="00133591"/>
    <w:rsid w:val="00133683"/>
    <w:rsid w:val="001412A7"/>
    <w:rsid w:val="00153365"/>
    <w:rsid w:val="00153A4F"/>
    <w:rsid w:val="00154812"/>
    <w:rsid w:val="00173FC6"/>
    <w:rsid w:val="0017599E"/>
    <w:rsid w:val="001851AE"/>
    <w:rsid w:val="00186F20"/>
    <w:rsid w:val="001956E5"/>
    <w:rsid w:val="001A0D3B"/>
    <w:rsid w:val="001A5CF4"/>
    <w:rsid w:val="001B47CE"/>
    <w:rsid w:val="001C4391"/>
    <w:rsid w:val="001D6888"/>
    <w:rsid w:val="001D6E30"/>
    <w:rsid w:val="001E0C50"/>
    <w:rsid w:val="001E2F09"/>
    <w:rsid w:val="001E3E5D"/>
    <w:rsid w:val="001E7394"/>
    <w:rsid w:val="001F2EA4"/>
    <w:rsid w:val="001F34C4"/>
    <w:rsid w:val="001F4254"/>
    <w:rsid w:val="001F7D53"/>
    <w:rsid w:val="0021208D"/>
    <w:rsid w:val="0021238F"/>
    <w:rsid w:val="00225310"/>
    <w:rsid w:val="00225B86"/>
    <w:rsid w:val="002275F5"/>
    <w:rsid w:val="00233A2C"/>
    <w:rsid w:val="00245CE2"/>
    <w:rsid w:val="00256BDA"/>
    <w:rsid w:val="00260E4A"/>
    <w:rsid w:val="00262463"/>
    <w:rsid w:val="00263A96"/>
    <w:rsid w:val="00271F68"/>
    <w:rsid w:val="0027325C"/>
    <w:rsid w:val="00273CE8"/>
    <w:rsid w:val="0028007F"/>
    <w:rsid w:val="002914A8"/>
    <w:rsid w:val="0029425D"/>
    <w:rsid w:val="00295073"/>
    <w:rsid w:val="002962FE"/>
    <w:rsid w:val="002973DF"/>
    <w:rsid w:val="002A125A"/>
    <w:rsid w:val="002B3FC5"/>
    <w:rsid w:val="002C6FEB"/>
    <w:rsid w:val="002C788B"/>
    <w:rsid w:val="002D0427"/>
    <w:rsid w:val="002E4466"/>
    <w:rsid w:val="002F09D2"/>
    <w:rsid w:val="002F353A"/>
    <w:rsid w:val="00300C9F"/>
    <w:rsid w:val="0030518D"/>
    <w:rsid w:val="00305445"/>
    <w:rsid w:val="00314147"/>
    <w:rsid w:val="00322639"/>
    <w:rsid w:val="00331D3E"/>
    <w:rsid w:val="00332465"/>
    <w:rsid w:val="0034280B"/>
    <w:rsid w:val="00345471"/>
    <w:rsid w:val="00346261"/>
    <w:rsid w:val="00351ED9"/>
    <w:rsid w:val="00356891"/>
    <w:rsid w:val="00357009"/>
    <w:rsid w:val="003730F1"/>
    <w:rsid w:val="00381C30"/>
    <w:rsid w:val="00383541"/>
    <w:rsid w:val="00391894"/>
    <w:rsid w:val="003922BE"/>
    <w:rsid w:val="00393B39"/>
    <w:rsid w:val="003A372A"/>
    <w:rsid w:val="003A543C"/>
    <w:rsid w:val="003B00E7"/>
    <w:rsid w:val="003B3679"/>
    <w:rsid w:val="003B7025"/>
    <w:rsid w:val="003B716F"/>
    <w:rsid w:val="003C0CC8"/>
    <w:rsid w:val="003C487C"/>
    <w:rsid w:val="003C56EB"/>
    <w:rsid w:val="003C6570"/>
    <w:rsid w:val="003E0B1B"/>
    <w:rsid w:val="003E1FE7"/>
    <w:rsid w:val="003F0357"/>
    <w:rsid w:val="003F2227"/>
    <w:rsid w:val="003F5241"/>
    <w:rsid w:val="003F6A68"/>
    <w:rsid w:val="004041FD"/>
    <w:rsid w:val="00405E0D"/>
    <w:rsid w:val="00415D59"/>
    <w:rsid w:val="00427283"/>
    <w:rsid w:val="00434058"/>
    <w:rsid w:val="004361C2"/>
    <w:rsid w:val="004408FD"/>
    <w:rsid w:val="00450CD7"/>
    <w:rsid w:val="004543A6"/>
    <w:rsid w:val="004553E4"/>
    <w:rsid w:val="0046234D"/>
    <w:rsid w:val="004625FD"/>
    <w:rsid w:val="004647F6"/>
    <w:rsid w:val="004733BA"/>
    <w:rsid w:val="00484052"/>
    <w:rsid w:val="00484817"/>
    <w:rsid w:val="00486E4E"/>
    <w:rsid w:val="00496F1F"/>
    <w:rsid w:val="0049767F"/>
    <w:rsid w:val="004A56E7"/>
    <w:rsid w:val="004B57DF"/>
    <w:rsid w:val="004C6EA6"/>
    <w:rsid w:val="004C70B3"/>
    <w:rsid w:val="004D1784"/>
    <w:rsid w:val="004D5464"/>
    <w:rsid w:val="004D7A6C"/>
    <w:rsid w:val="004E2834"/>
    <w:rsid w:val="004F004F"/>
    <w:rsid w:val="004F29C5"/>
    <w:rsid w:val="004F5F24"/>
    <w:rsid w:val="005004FA"/>
    <w:rsid w:val="005024FC"/>
    <w:rsid w:val="005028AA"/>
    <w:rsid w:val="005056F6"/>
    <w:rsid w:val="0052788F"/>
    <w:rsid w:val="00530E80"/>
    <w:rsid w:val="00532FEC"/>
    <w:rsid w:val="00540A3D"/>
    <w:rsid w:val="00545515"/>
    <w:rsid w:val="005541A9"/>
    <w:rsid w:val="005616BF"/>
    <w:rsid w:val="00562749"/>
    <w:rsid w:val="00565F72"/>
    <w:rsid w:val="00566749"/>
    <w:rsid w:val="005673D2"/>
    <w:rsid w:val="00571906"/>
    <w:rsid w:val="00572C35"/>
    <w:rsid w:val="00596323"/>
    <w:rsid w:val="0059636B"/>
    <w:rsid w:val="005A09EC"/>
    <w:rsid w:val="005A52C3"/>
    <w:rsid w:val="005B2970"/>
    <w:rsid w:val="005B2C60"/>
    <w:rsid w:val="005C0575"/>
    <w:rsid w:val="005E6D18"/>
    <w:rsid w:val="0060247A"/>
    <w:rsid w:val="00607D1F"/>
    <w:rsid w:val="00607FDF"/>
    <w:rsid w:val="0062664E"/>
    <w:rsid w:val="00636F6C"/>
    <w:rsid w:val="00642136"/>
    <w:rsid w:val="006422B5"/>
    <w:rsid w:val="00650DC3"/>
    <w:rsid w:val="00653D32"/>
    <w:rsid w:val="00660CD7"/>
    <w:rsid w:val="00660E4D"/>
    <w:rsid w:val="0066553C"/>
    <w:rsid w:val="006663F2"/>
    <w:rsid w:val="006665F9"/>
    <w:rsid w:val="00666BE1"/>
    <w:rsid w:val="006705AC"/>
    <w:rsid w:val="006708F3"/>
    <w:rsid w:val="006A2182"/>
    <w:rsid w:val="006A4A6F"/>
    <w:rsid w:val="006B105F"/>
    <w:rsid w:val="006C1BFD"/>
    <w:rsid w:val="006C2052"/>
    <w:rsid w:val="006C2159"/>
    <w:rsid w:val="006C2D70"/>
    <w:rsid w:val="006C5D9E"/>
    <w:rsid w:val="006D53DB"/>
    <w:rsid w:val="006E0270"/>
    <w:rsid w:val="006E11E5"/>
    <w:rsid w:val="006E138F"/>
    <w:rsid w:val="006F0BE3"/>
    <w:rsid w:val="006F526D"/>
    <w:rsid w:val="0071612D"/>
    <w:rsid w:val="00723B2A"/>
    <w:rsid w:val="00723CD6"/>
    <w:rsid w:val="00724BE2"/>
    <w:rsid w:val="00726258"/>
    <w:rsid w:val="0073263C"/>
    <w:rsid w:val="00733DE2"/>
    <w:rsid w:val="007651E1"/>
    <w:rsid w:val="00775447"/>
    <w:rsid w:val="00784CB2"/>
    <w:rsid w:val="0078552F"/>
    <w:rsid w:val="00792624"/>
    <w:rsid w:val="007A3D7A"/>
    <w:rsid w:val="007A7E84"/>
    <w:rsid w:val="007B6094"/>
    <w:rsid w:val="007D37B7"/>
    <w:rsid w:val="007D4CFF"/>
    <w:rsid w:val="007E105C"/>
    <w:rsid w:val="007E7235"/>
    <w:rsid w:val="007F02BE"/>
    <w:rsid w:val="007F0370"/>
    <w:rsid w:val="008001CC"/>
    <w:rsid w:val="00805A35"/>
    <w:rsid w:val="00806D55"/>
    <w:rsid w:val="00810AFD"/>
    <w:rsid w:val="00810C6F"/>
    <w:rsid w:val="00812032"/>
    <w:rsid w:val="00812749"/>
    <w:rsid w:val="00812CA0"/>
    <w:rsid w:val="00812EF0"/>
    <w:rsid w:val="008154D2"/>
    <w:rsid w:val="00821A4F"/>
    <w:rsid w:val="008241CA"/>
    <w:rsid w:val="008273E9"/>
    <w:rsid w:val="00832A86"/>
    <w:rsid w:val="0084137E"/>
    <w:rsid w:val="00841EE6"/>
    <w:rsid w:val="00844159"/>
    <w:rsid w:val="008462DA"/>
    <w:rsid w:val="008510A9"/>
    <w:rsid w:val="008568E7"/>
    <w:rsid w:val="00856A88"/>
    <w:rsid w:val="00857BFE"/>
    <w:rsid w:val="00857E52"/>
    <w:rsid w:val="00862BE4"/>
    <w:rsid w:val="0089209E"/>
    <w:rsid w:val="00893F42"/>
    <w:rsid w:val="008A04E7"/>
    <w:rsid w:val="008A2F92"/>
    <w:rsid w:val="008A4334"/>
    <w:rsid w:val="008A4ED7"/>
    <w:rsid w:val="008A50C5"/>
    <w:rsid w:val="008B3393"/>
    <w:rsid w:val="008B4D31"/>
    <w:rsid w:val="008B6676"/>
    <w:rsid w:val="008C16B3"/>
    <w:rsid w:val="008C49A1"/>
    <w:rsid w:val="008C4FF4"/>
    <w:rsid w:val="008D0DCC"/>
    <w:rsid w:val="008D1157"/>
    <w:rsid w:val="008D2983"/>
    <w:rsid w:val="008D3075"/>
    <w:rsid w:val="008D51D0"/>
    <w:rsid w:val="008D7C43"/>
    <w:rsid w:val="008F072D"/>
    <w:rsid w:val="008F4D7C"/>
    <w:rsid w:val="009009C5"/>
    <w:rsid w:val="009058BE"/>
    <w:rsid w:val="00913BD5"/>
    <w:rsid w:val="00923A86"/>
    <w:rsid w:val="009361C9"/>
    <w:rsid w:val="009411CA"/>
    <w:rsid w:val="00945D6C"/>
    <w:rsid w:val="00946FB2"/>
    <w:rsid w:val="0095259E"/>
    <w:rsid w:val="00960451"/>
    <w:rsid w:val="00960CB5"/>
    <w:rsid w:val="009677C2"/>
    <w:rsid w:val="009765B0"/>
    <w:rsid w:val="009818BD"/>
    <w:rsid w:val="009929B5"/>
    <w:rsid w:val="009A0976"/>
    <w:rsid w:val="009A56DA"/>
    <w:rsid w:val="009A67B5"/>
    <w:rsid w:val="009C0945"/>
    <w:rsid w:val="009C29A3"/>
    <w:rsid w:val="009C2BB4"/>
    <w:rsid w:val="009C7359"/>
    <w:rsid w:val="009C74BC"/>
    <w:rsid w:val="009D4166"/>
    <w:rsid w:val="009E333F"/>
    <w:rsid w:val="009F2857"/>
    <w:rsid w:val="009F2BDE"/>
    <w:rsid w:val="009F5DF0"/>
    <w:rsid w:val="009F6687"/>
    <w:rsid w:val="009F729B"/>
    <w:rsid w:val="00A02DA0"/>
    <w:rsid w:val="00A03630"/>
    <w:rsid w:val="00A11DF0"/>
    <w:rsid w:val="00A305F2"/>
    <w:rsid w:val="00A31739"/>
    <w:rsid w:val="00A349F4"/>
    <w:rsid w:val="00A46AF8"/>
    <w:rsid w:val="00A56D05"/>
    <w:rsid w:val="00A57CBB"/>
    <w:rsid w:val="00A66043"/>
    <w:rsid w:val="00A73BC0"/>
    <w:rsid w:val="00A74780"/>
    <w:rsid w:val="00A74848"/>
    <w:rsid w:val="00A842A3"/>
    <w:rsid w:val="00AA18FC"/>
    <w:rsid w:val="00AA1BD7"/>
    <w:rsid w:val="00AB4CB5"/>
    <w:rsid w:val="00AC0DC8"/>
    <w:rsid w:val="00AE1EE4"/>
    <w:rsid w:val="00AF687D"/>
    <w:rsid w:val="00AF71FF"/>
    <w:rsid w:val="00B03274"/>
    <w:rsid w:val="00B0495E"/>
    <w:rsid w:val="00B05BCB"/>
    <w:rsid w:val="00B12A6B"/>
    <w:rsid w:val="00B20850"/>
    <w:rsid w:val="00B21B8D"/>
    <w:rsid w:val="00B25B01"/>
    <w:rsid w:val="00B30AC0"/>
    <w:rsid w:val="00B32057"/>
    <w:rsid w:val="00B32868"/>
    <w:rsid w:val="00B35C82"/>
    <w:rsid w:val="00B363C9"/>
    <w:rsid w:val="00B55220"/>
    <w:rsid w:val="00B55963"/>
    <w:rsid w:val="00B60145"/>
    <w:rsid w:val="00B648DE"/>
    <w:rsid w:val="00B64C8C"/>
    <w:rsid w:val="00B725E1"/>
    <w:rsid w:val="00B75389"/>
    <w:rsid w:val="00B81C48"/>
    <w:rsid w:val="00B8284C"/>
    <w:rsid w:val="00B84433"/>
    <w:rsid w:val="00B927E9"/>
    <w:rsid w:val="00B95374"/>
    <w:rsid w:val="00BA60D4"/>
    <w:rsid w:val="00BB0104"/>
    <w:rsid w:val="00BB64BF"/>
    <w:rsid w:val="00BB68C5"/>
    <w:rsid w:val="00BB7F6E"/>
    <w:rsid w:val="00BC5866"/>
    <w:rsid w:val="00BD0E5B"/>
    <w:rsid w:val="00BE4FC1"/>
    <w:rsid w:val="00BF6DC5"/>
    <w:rsid w:val="00C07331"/>
    <w:rsid w:val="00C07B7C"/>
    <w:rsid w:val="00C07BD6"/>
    <w:rsid w:val="00C11292"/>
    <w:rsid w:val="00C14009"/>
    <w:rsid w:val="00C152C9"/>
    <w:rsid w:val="00C21884"/>
    <w:rsid w:val="00C36078"/>
    <w:rsid w:val="00C4210E"/>
    <w:rsid w:val="00C467A9"/>
    <w:rsid w:val="00C53025"/>
    <w:rsid w:val="00C70AF2"/>
    <w:rsid w:val="00C73982"/>
    <w:rsid w:val="00C76EFC"/>
    <w:rsid w:val="00C80DC1"/>
    <w:rsid w:val="00C84121"/>
    <w:rsid w:val="00C862C6"/>
    <w:rsid w:val="00C86CE3"/>
    <w:rsid w:val="00C916F8"/>
    <w:rsid w:val="00C95D3B"/>
    <w:rsid w:val="00C97307"/>
    <w:rsid w:val="00CA13EB"/>
    <w:rsid w:val="00CA6E89"/>
    <w:rsid w:val="00CB7C4B"/>
    <w:rsid w:val="00CD370A"/>
    <w:rsid w:val="00CD7E31"/>
    <w:rsid w:val="00CE5234"/>
    <w:rsid w:val="00CE7EB4"/>
    <w:rsid w:val="00CF60C2"/>
    <w:rsid w:val="00CF781A"/>
    <w:rsid w:val="00D0176A"/>
    <w:rsid w:val="00D0211F"/>
    <w:rsid w:val="00D0789D"/>
    <w:rsid w:val="00D13E35"/>
    <w:rsid w:val="00D213FA"/>
    <w:rsid w:val="00D424AB"/>
    <w:rsid w:val="00D534FB"/>
    <w:rsid w:val="00D55A95"/>
    <w:rsid w:val="00D56784"/>
    <w:rsid w:val="00D745E2"/>
    <w:rsid w:val="00D74BF0"/>
    <w:rsid w:val="00D75C2E"/>
    <w:rsid w:val="00D80676"/>
    <w:rsid w:val="00D80F06"/>
    <w:rsid w:val="00D82458"/>
    <w:rsid w:val="00DB76EC"/>
    <w:rsid w:val="00DB7E63"/>
    <w:rsid w:val="00DC24CF"/>
    <w:rsid w:val="00DC5AF9"/>
    <w:rsid w:val="00DD51CC"/>
    <w:rsid w:val="00DD7FB1"/>
    <w:rsid w:val="00DF0891"/>
    <w:rsid w:val="00E00A12"/>
    <w:rsid w:val="00E110ED"/>
    <w:rsid w:val="00E165D8"/>
    <w:rsid w:val="00E209BA"/>
    <w:rsid w:val="00E304D2"/>
    <w:rsid w:val="00E33697"/>
    <w:rsid w:val="00E44338"/>
    <w:rsid w:val="00E46BE0"/>
    <w:rsid w:val="00E54C4F"/>
    <w:rsid w:val="00E638F1"/>
    <w:rsid w:val="00E656E4"/>
    <w:rsid w:val="00E6758F"/>
    <w:rsid w:val="00E6776C"/>
    <w:rsid w:val="00E70A83"/>
    <w:rsid w:val="00E74C67"/>
    <w:rsid w:val="00E74E20"/>
    <w:rsid w:val="00E74EFB"/>
    <w:rsid w:val="00E75172"/>
    <w:rsid w:val="00E76BFA"/>
    <w:rsid w:val="00E84E0B"/>
    <w:rsid w:val="00E85C26"/>
    <w:rsid w:val="00E8794C"/>
    <w:rsid w:val="00E91F69"/>
    <w:rsid w:val="00E939B5"/>
    <w:rsid w:val="00E93D7D"/>
    <w:rsid w:val="00EA5F78"/>
    <w:rsid w:val="00EB0694"/>
    <w:rsid w:val="00EB24F3"/>
    <w:rsid w:val="00EB356A"/>
    <w:rsid w:val="00EB49D4"/>
    <w:rsid w:val="00EB62B1"/>
    <w:rsid w:val="00EC75B5"/>
    <w:rsid w:val="00EF455B"/>
    <w:rsid w:val="00EF4CAA"/>
    <w:rsid w:val="00EF7190"/>
    <w:rsid w:val="00F04B86"/>
    <w:rsid w:val="00F10722"/>
    <w:rsid w:val="00F109DF"/>
    <w:rsid w:val="00F11799"/>
    <w:rsid w:val="00F144D2"/>
    <w:rsid w:val="00F3700F"/>
    <w:rsid w:val="00F66C4B"/>
    <w:rsid w:val="00F7229C"/>
    <w:rsid w:val="00F7501C"/>
    <w:rsid w:val="00F800E5"/>
    <w:rsid w:val="00F80219"/>
    <w:rsid w:val="00F82B89"/>
    <w:rsid w:val="00F86D32"/>
    <w:rsid w:val="00F91745"/>
    <w:rsid w:val="00F95DF1"/>
    <w:rsid w:val="00FA3F49"/>
    <w:rsid w:val="00FA6CFE"/>
    <w:rsid w:val="00FB21B3"/>
    <w:rsid w:val="00FB22EB"/>
    <w:rsid w:val="00FB3824"/>
    <w:rsid w:val="00FB6CD1"/>
    <w:rsid w:val="00FC1C24"/>
    <w:rsid w:val="00FD1E8E"/>
    <w:rsid w:val="00FD25CF"/>
    <w:rsid w:val="00FD4B64"/>
    <w:rsid w:val="00FE670B"/>
    <w:rsid w:val="00FE746D"/>
    <w:rsid w:val="00FF13A8"/>
    <w:rsid w:val="00FF5219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47D80"/>
  <w15:docId w15:val="{7732E463-DC13-44CF-B133-5F303C89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E52"/>
    <w:rPr>
      <w:rFonts w:eastAsiaTheme="minorEastAsia"/>
      <w:lang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D33B8-D8DF-4C76-A9C9-C23FF866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(1).dotx</Template>
  <TotalTime>5</TotalTime>
  <Pages>4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Illusion V2</dc:creator>
  <cp:lastModifiedBy>Yoanny herrera</cp:lastModifiedBy>
  <cp:revision>2</cp:revision>
  <cp:lastPrinted>2018-05-10T20:19:00Z</cp:lastPrinted>
  <dcterms:created xsi:type="dcterms:W3CDTF">2024-02-29T15:09:00Z</dcterms:created>
  <dcterms:modified xsi:type="dcterms:W3CDTF">2024-02-29T15:09:00Z</dcterms:modified>
</cp:coreProperties>
</file>