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B87EE2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B87EE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BB4E8" wp14:editId="6F4810CE">
                <wp:simplePos x="0" y="0"/>
                <wp:positionH relativeFrom="column">
                  <wp:posOffset>-489585</wp:posOffset>
                </wp:positionH>
                <wp:positionV relativeFrom="paragraph">
                  <wp:posOffset>170180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971AA1" w:rsidP="00971AA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PORTAL 1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38.55pt;margin-top:13.4pt;width:563.25pt;height:2in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1GLkQN8AAAALAQAADwAAAGRy&#10;cy9kb3ducmV2LnhtbEyPy07DMBBF90j8gzVI7FonJX0Q4lQVD4kFG0rYT+MhjojHUew26d/jrspy&#10;NEf3nltsJ9uJEw2+dawgnScgiGunW24UVF9vsw0IH5A1do5JwZk8bMvbmwJz7Ub+pNM+NCKGsM9R&#10;gQmhz6X0tSGLfu564vj7cYPFEM+hkXrAMYbbTi6SZCUtthwbDPb0bKj+3R+tghD0Lj1Xr9a/f08f&#10;L6NJ6iVWSt3fTbsnEIGmcIXhoh/VoYxOB3dk7UWnYLZepxFVsFjFCRcgyR4zEAcFD2m2AVkW8v+G&#10;8g8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DUYuRA3wAAAAsBAAAPAAAAAAAAAAAA&#10;AAAAAI0EAABkcnMvZG93bnJldi54bWxQSwUGAAAAAAQABADzAAAAmQUAAAAA&#10;" filled="f" stroked="f">
                <v:textbox style="mso-fit-shape-to-text:t">
                  <w:txbxContent>
                    <w:p w:rsidR="000E4C91" w:rsidRPr="0076212C" w:rsidRDefault="00971AA1" w:rsidP="00971AA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PORTAL 1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71AA1" w:rsidRPr="00B87EE2" w:rsidRDefault="00971AA1" w:rsidP="00B87E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B87EE2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98FA96" wp14:editId="3AD235D8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317500</wp:posOffset>
                </wp:positionV>
                <wp:extent cx="3667125" cy="182880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1AA1" w:rsidRPr="00B87EE2" w:rsidRDefault="00B87EE2" w:rsidP="00971AA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971AA1" w:rsidRPr="00B87EE2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lugar maravilloso!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8FA96" id="Cuadro de texto 4" o:spid="_x0000_s1027" type="#_x0000_t202" style="position:absolute;left:0;text-align:left;margin-left:99pt;margin-top:25pt;width:288.75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5nNQIAAGUEAAAOAAAAZHJzL2Uyb0RvYy54bWysVFFv2jAQfp+0/2D5fYQwSmlEqBgV0yTU&#10;VqJTn43jkEixzzsbEvbrd3aAsm5P017M+e5yvu++75jdd7phB4WuBpPzdDDkTBkJRW12Of/+svo0&#10;5cx5YQrRgFE5PyrH7+cfP8xam6kRVNAUChkVMS5rbc4r722WJE5WSgs3AKsMBUtALTxdcZcUKFqq&#10;rptkNBxOkhawsAhSOUfehz7I57F+WSrpn8rSKc+anFNvPp4Yz204k/lMZDsUtqrlqQ3xD11oURt6&#10;9FLqQXjB9lj/UUrXEsFB6QcSdAJlWUsVMRCadPgOzaYSVkUsNBxnL2Ny/6+sfDw8I6uLnI85M0IT&#10;Rcu9KBBYoZhXnQc2DkNqrcsod2Mp23dfoCOyz35HzoC9K1GHX0LFKE7jPl5GTJWYJOfnyeQ2Hd1w&#10;JimWTkfT6TCSkLx9btH5rwo0C0bOkTiMoxWHtfPUCqWeU8JrBlZ100QeG/ObgxJ7j4pCOH0dkPQd&#10;B8t32y7Cv6DZQnEkkAi9VpyVq5oaWQvnnwWSOAgXCd4/0VE20OYcThZnFeDPv/lDPnFGUc5aElvO&#10;3Y+9QMVZ880Qm3fpeBzUGS/jm9sRXfA6sr2OmL1eAuk5pdWyMpoh3zdns0TQr7QXi/AqhYSR9HbO&#10;/dlc+n4FaK+kWixiEunRCr82GytD6TDJMOaX7lWgPXERBPEIZ1mK7B0lfW740tnF3hMxka8w536q&#10;RF64kJYjjae9C8tyfY9Zb/8O818AAAD//wMAUEsDBBQABgAIAAAAIQB6N3JH3QAAAAoBAAAPAAAA&#10;ZHJzL2Rvd25yZXYueG1sTI/NTsMwEITvSLyDtUjcqFOq0BLiVBU/EgculHB34yWOiNdRvG3St2c5&#10;wWk1mtHsN+V2Dr064Zi6SAaWiwwUUhNdR62B+uPlZgMqsSVn+0ho4IwJttXlRWkLFyd6x9OeWyUl&#10;lAprwDMPhdap8RhsWsQBSbyvOAbLIsdWu9FOUh56fZtldzrYjuSDtwM+emy+98dggNntluf6OaTX&#10;z/ntafJZk9vamOurefcAinHmvzD84gs6VMJ0iEdySfWi7zeyhQ3kmVwJrNd5DupgYLUSR1el/j+h&#10;+gEAAP//AwBQSwECLQAUAAYACAAAACEAtoM4kv4AAADhAQAAEwAAAAAAAAAAAAAAAAAAAAAAW0Nv&#10;bnRlbnRfVHlwZXNdLnhtbFBLAQItABQABgAIAAAAIQA4/SH/1gAAAJQBAAALAAAAAAAAAAAAAAAA&#10;AC8BAABfcmVscy8ucmVsc1BLAQItABQABgAIAAAAIQBZh15nNQIAAGUEAAAOAAAAAAAAAAAAAAAA&#10;AC4CAABkcnMvZTJvRG9jLnhtbFBLAQItABQABgAIAAAAIQB6N3JH3QAAAAoBAAAPAAAAAAAAAAAA&#10;AAAAAI8EAABkcnMvZG93bnJldi54bWxQSwUGAAAAAAQABADzAAAAmQUAAAAA&#10;" filled="f" stroked="f">
                <v:textbox style="mso-fit-shape-to-text:t">
                  <w:txbxContent>
                    <w:p w:rsidR="00971AA1" w:rsidRPr="00B87EE2" w:rsidRDefault="00B87EE2" w:rsidP="00971AA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="00971AA1" w:rsidRPr="00B87EE2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lugar maravilloso!</w:t>
                      </w:r>
                    </w:p>
                  </w:txbxContent>
                </v:textbox>
              </v:shape>
            </w:pict>
          </mc:Fallback>
        </mc:AlternateContent>
      </w:r>
    </w:p>
    <w:p w:rsidR="00971AA1" w:rsidRPr="00B87EE2" w:rsidRDefault="00971AA1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 w:eastAsia="es-AR"/>
        </w:rPr>
      </w:pPr>
    </w:p>
    <w:p w:rsidR="00B87EE2" w:rsidRP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 w:eastAsia="es-AR"/>
        </w:rPr>
      </w:pPr>
    </w:p>
    <w:p w:rsidR="00B87EE2" w:rsidRP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 w:eastAsia="es-AR"/>
        </w:rPr>
      </w:pPr>
    </w:p>
    <w:p w:rsid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ES" w:eastAsia="es-ES"/>
        </w:rPr>
        <w:drawing>
          <wp:inline distT="0" distB="0" distL="0" distR="0">
            <wp:extent cx="6637655" cy="1143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09" cy="11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E2" w:rsidRDefault="00B87EE2" w:rsidP="00971AA1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B87EE2" w:rsidRPr="00B87EE2" w:rsidRDefault="00B87EE2" w:rsidP="00B87E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71AA1" w:rsidRPr="00F24C52" w:rsidRDefault="00971AA1" w:rsidP="00971AA1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F24C5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971AA1" w:rsidRPr="00F24C52" w:rsidRDefault="00971AA1" w:rsidP="00971AA1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Alojamiento Hotel (1 noche).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 xml:space="preserve">Impuestos y Seguro Hotelero, 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asistencia médica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 xml:space="preserve">Transporte Bucaramanga- </w:t>
      </w:r>
      <w:proofErr w:type="spellStart"/>
      <w:r w:rsidRPr="00F24C52">
        <w:rPr>
          <w:rFonts w:ascii="Century Gothic" w:hAnsi="Century Gothic" w:cstheme="minorHAnsi"/>
          <w:sz w:val="24"/>
          <w:szCs w:val="28"/>
          <w:lang w:val="es-CO"/>
        </w:rPr>
        <w:t>Ríonegro</w:t>
      </w:r>
      <w:proofErr w:type="spellEnd"/>
      <w:r w:rsidRPr="00F24C52">
        <w:rPr>
          <w:rFonts w:ascii="Century Gothic" w:hAnsi="Century Gothic" w:cstheme="minorHAnsi"/>
          <w:sz w:val="24"/>
          <w:szCs w:val="28"/>
          <w:lang w:val="es-CO"/>
        </w:rPr>
        <w:t>- Bucaramanga.</w:t>
      </w:r>
    </w:p>
    <w:p w:rsidR="00971AA1" w:rsidRPr="00F24C52" w:rsidRDefault="00B87EE2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desayunos</w:t>
      </w:r>
    </w:p>
    <w:p w:rsidR="00971AA1" w:rsidRPr="00F24C52" w:rsidRDefault="00B87EE2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Cena</w:t>
      </w:r>
    </w:p>
    <w:p w:rsidR="00971AA1" w:rsidRPr="00F24C52" w:rsidRDefault="00B87EE2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 w:cstheme="minorHAnsi"/>
          <w:sz w:val="24"/>
          <w:szCs w:val="28"/>
          <w:lang w:val="es-CO"/>
        </w:rPr>
        <w:t>almuerzos</w:t>
      </w:r>
    </w:p>
    <w:p w:rsidR="00971AA1" w:rsidRPr="00F24C52" w:rsidRDefault="00971AA1" w:rsidP="00971AA1">
      <w:pPr>
        <w:pStyle w:val="Sinespaciado"/>
        <w:numPr>
          <w:ilvl w:val="0"/>
          <w:numId w:val="11"/>
        </w:numPr>
        <w:shd w:val="clear" w:color="auto" w:fill="FFFFFF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Ingreso y disfrute de todas las instalaciones como piscinas naturales, cascada, lagos de pesca, ciclo montañismo, bar-karaoke, pozos naturales, senderos ecológicos y mucho más…</w:t>
      </w:r>
    </w:p>
    <w:p w:rsidR="00971AA1" w:rsidRPr="00F24C52" w:rsidRDefault="00971AA1" w:rsidP="00971AA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Almuerzo en el </w:t>
      </w:r>
      <w:r w:rsidRPr="00F24C52">
        <w:rPr>
          <w:rStyle w:val="nfasis"/>
          <w:rFonts w:ascii="Century Gothic" w:hAnsi="Century Gothic"/>
          <w:bCs/>
          <w:i w:val="0"/>
          <w:sz w:val="24"/>
          <w:szCs w:val="28"/>
          <w:lang w:val="es-CO"/>
        </w:rPr>
        <w:t>Restaurante la Hacienda</w:t>
      </w:r>
      <w:r w:rsidRPr="00F24C52">
        <w:rPr>
          <w:rStyle w:val="nfasis"/>
          <w:rFonts w:ascii="Century Gothic" w:hAnsi="Century Gothic"/>
          <w:bCs/>
          <w:sz w:val="24"/>
          <w:szCs w:val="28"/>
          <w:lang w:val="es-CO"/>
        </w:rPr>
        <w:t>:</w:t>
      </w:r>
      <w:r w:rsidRPr="00F24C52">
        <w:rPr>
          <w:rFonts w:ascii="Century Gothic" w:hAnsi="Century Gothic"/>
          <w:sz w:val="24"/>
          <w:szCs w:val="28"/>
          <w:lang w:val="es-CO"/>
        </w:rPr>
        <w:t> incluye plato fuerte y la bebida de tu elección.</w:t>
      </w:r>
    </w:p>
    <w:p w:rsidR="00971AA1" w:rsidRDefault="00971AA1" w:rsidP="00971AA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  <w:r w:rsidRPr="00F24C52">
        <w:rPr>
          <w:rFonts w:ascii="Century Gothic" w:hAnsi="Century Gothic"/>
          <w:sz w:val="24"/>
          <w:szCs w:val="28"/>
          <w:lang w:val="es-CO"/>
        </w:rPr>
        <w:t>Guía turístico para brindarte orientación en las súper amplias instalaciones.</w:t>
      </w:r>
    </w:p>
    <w:p w:rsidR="003D7C07" w:rsidRDefault="003D7C07" w:rsidP="003D7C07">
      <w:pPr>
        <w:shd w:val="clear" w:color="auto" w:fill="FFFFFF"/>
        <w:spacing w:after="0" w:line="240" w:lineRule="auto"/>
        <w:ind w:left="360"/>
        <w:jc w:val="both"/>
        <w:rPr>
          <w:rFonts w:ascii="Century Gothic" w:hAnsi="Century Gothic"/>
          <w:sz w:val="24"/>
          <w:szCs w:val="28"/>
          <w:lang w:val="es-CO"/>
        </w:rPr>
      </w:pPr>
    </w:p>
    <w:tbl>
      <w:tblPr>
        <w:tblW w:w="5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</w:tblGrid>
      <w:tr w:rsidR="00F24C52" w:rsidRPr="00F24C52" w:rsidTr="00113694">
        <w:trPr>
          <w:trHeight w:val="202"/>
          <w:jc w:val="center"/>
        </w:trPr>
        <w:tc>
          <w:tcPr>
            <w:tcW w:w="5484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F24C52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F24C52" w:rsidRPr="00F24C52" w:rsidTr="00113694">
        <w:trPr>
          <w:trHeight w:val="157"/>
          <w:jc w:val="center"/>
        </w:trPr>
        <w:tc>
          <w:tcPr>
            <w:tcW w:w="5484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F24C5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Acomodación Triple:</w:t>
            </w:r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F24C52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$250.000 pesos</w:t>
            </w:r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F24C52" w:rsidRPr="00F24C52" w:rsidTr="00113694">
        <w:trPr>
          <w:trHeight w:val="643"/>
          <w:jc w:val="center"/>
        </w:trPr>
        <w:tc>
          <w:tcPr>
            <w:tcW w:w="5484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F24C52" w:rsidRPr="00F24C52" w:rsidRDefault="00F24C52" w:rsidP="00F24C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F24C52" w:rsidRPr="00F24C52" w:rsidRDefault="00F24C52" w:rsidP="00F24C52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8"/>
          <w:szCs w:val="28"/>
          <w:lang w:val="es-CO"/>
        </w:rPr>
      </w:pPr>
      <w:bookmarkStart w:id="0" w:name="_GoBack"/>
      <w:bookmarkEnd w:id="0"/>
    </w:p>
    <w:sectPr w:rsidR="00F24C52" w:rsidRPr="00F24C52" w:rsidSect="00113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1043" w:bottom="2552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0A" w:rsidRDefault="00760D0A" w:rsidP="00C14009">
      <w:pPr>
        <w:spacing w:after="0" w:line="240" w:lineRule="auto"/>
      </w:pPr>
      <w:r>
        <w:separator/>
      </w:r>
    </w:p>
  </w:endnote>
  <w:endnote w:type="continuationSeparator" w:id="0">
    <w:p w:rsidR="00760D0A" w:rsidRDefault="00760D0A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91" w:rsidRDefault="000E4C91">
    <w:pPr>
      <w:pStyle w:val="Piedepgina"/>
    </w:pPr>
  </w:p>
  <w:p w:rsidR="000E4C91" w:rsidRDefault="000E4C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0A" w:rsidRDefault="00760D0A" w:rsidP="00C14009">
      <w:pPr>
        <w:spacing w:after="0" w:line="240" w:lineRule="auto"/>
      </w:pPr>
      <w:r>
        <w:separator/>
      </w:r>
    </w:p>
  </w:footnote>
  <w:footnote w:type="continuationSeparator" w:id="0">
    <w:p w:rsidR="00760D0A" w:rsidRDefault="00760D0A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F" w:rsidRDefault="00BB7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w14:anchorId="4F98FA96"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13694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4D01"/>
    <w:rsid w:val="003B7025"/>
    <w:rsid w:val="003B716F"/>
    <w:rsid w:val="003C0CC8"/>
    <w:rsid w:val="003C56EB"/>
    <w:rsid w:val="003C6570"/>
    <w:rsid w:val="003D7C07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A5C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0D0A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1AA1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87EE2"/>
    <w:rsid w:val="00B927E9"/>
    <w:rsid w:val="00B95374"/>
    <w:rsid w:val="00BA60D4"/>
    <w:rsid w:val="00BB0104"/>
    <w:rsid w:val="00BB64BF"/>
    <w:rsid w:val="00BB68C5"/>
    <w:rsid w:val="00BB7B4F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15112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24C5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B5A8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71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8AE8-2717-4C50-A7CE-EE429FFC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5</cp:revision>
  <cp:lastPrinted>2018-05-10T20:19:00Z</cp:lastPrinted>
  <dcterms:created xsi:type="dcterms:W3CDTF">2019-02-17T00:25:00Z</dcterms:created>
  <dcterms:modified xsi:type="dcterms:W3CDTF">2022-01-14T16:03:00Z</dcterms:modified>
</cp:coreProperties>
</file>